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21" w:rsidRPr="00AB52C5" w:rsidRDefault="006C7E0C" w:rsidP="00AB52C5">
      <w:pPr>
        <w:tabs>
          <w:tab w:val="right" w:leader="hyphen" w:pos="9356"/>
        </w:tabs>
        <w:jc w:val="both"/>
        <w:rPr>
          <w:rFonts w:asciiTheme="majorBidi" w:hAnsiTheme="majorBidi" w:cstheme="majorBidi"/>
          <w:bCs/>
          <w:sz w:val="22"/>
          <w:szCs w:val="22"/>
        </w:rPr>
      </w:pPr>
      <w:r>
        <w:rPr>
          <w:rFonts w:asciiTheme="majorBidi" w:hAnsiTheme="majorBidi" w:cstheme="majorBidi"/>
          <w:bCs/>
          <w:sz w:val="22"/>
          <w:szCs w:val="22"/>
        </w:rPr>
        <w:t xml:space="preserve"> </w:t>
      </w:r>
    </w:p>
    <w:tbl>
      <w:tblPr>
        <w:tblpPr w:leftFromText="141" w:rightFromText="141" w:vertAnchor="text" w:horzAnchor="margin" w:tblpY="2604"/>
        <w:tblW w:w="502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302"/>
        <w:gridCol w:w="3303"/>
        <w:gridCol w:w="3301"/>
      </w:tblGrid>
      <w:tr w:rsidR="00D45AA3" w:rsidRPr="00AB52C5" w:rsidTr="005E32FE">
        <w:trPr>
          <w:trHeight w:val="1717"/>
        </w:trPr>
        <w:tc>
          <w:tcPr>
            <w:tcW w:w="1667" w:type="pct"/>
          </w:tcPr>
          <w:p w:rsidR="00D45AA3" w:rsidRPr="00AB52C5" w:rsidRDefault="00D45AA3" w:rsidP="005E32FE">
            <w:pPr>
              <w:spacing w:line="384" w:lineRule="auto"/>
              <w:contextualSpacing/>
              <w:jc w:val="center"/>
              <w:rPr>
                <w:rFonts w:ascii="Cambria" w:hAnsi="Cambria"/>
                <w:b/>
                <w:bCs/>
                <w:sz w:val="22"/>
                <w:szCs w:val="22"/>
                <w:lang w:val="en-US"/>
              </w:rPr>
            </w:pPr>
          </w:p>
        </w:tc>
        <w:tc>
          <w:tcPr>
            <w:tcW w:w="1667" w:type="pct"/>
          </w:tcPr>
          <w:p w:rsidR="005E32FE" w:rsidRDefault="005E32FE" w:rsidP="005E32FE">
            <w:pPr>
              <w:contextualSpacing/>
              <w:jc w:val="center"/>
              <w:rPr>
                <w:rFonts w:ascii="Cambria" w:hAnsi="Cambria"/>
                <w:sz w:val="22"/>
                <w:szCs w:val="22"/>
              </w:rPr>
            </w:pPr>
          </w:p>
          <w:p w:rsidR="005E32FE" w:rsidRPr="005E32FE" w:rsidRDefault="005E32FE" w:rsidP="005E32FE">
            <w:pPr>
              <w:rPr>
                <w:rFonts w:ascii="Cambria" w:hAnsi="Cambria"/>
                <w:sz w:val="22"/>
                <w:szCs w:val="22"/>
              </w:rPr>
            </w:pPr>
          </w:p>
          <w:p w:rsidR="00D45AA3" w:rsidRPr="005E32FE" w:rsidRDefault="00D45AA3" w:rsidP="005E32FE">
            <w:pPr>
              <w:rPr>
                <w:rFonts w:ascii="Cambria" w:hAnsi="Cambria"/>
                <w:sz w:val="22"/>
                <w:szCs w:val="22"/>
              </w:rPr>
            </w:pPr>
          </w:p>
        </w:tc>
        <w:tc>
          <w:tcPr>
            <w:tcW w:w="1666" w:type="pct"/>
          </w:tcPr>
          <w:p w:rsidR="00D45AA3" w:rsidRPr="00AB52C5" w:rsidRDefault="00D45AA3" w:rsidP="005E32FE">
            <w:pPr>
              <w:bidi/>
              <w:contextualSpacing/>
              <w:rPr>
                <w:rFonts w:ascii="Arial" w:hAnsi="Arial" w:cs="Sultan normal"/>
                <w:b/>
                <w:bCs/>
                <w:sz w:val="22"/>
                <w:szCs w:val="22"/>
                <w:rtl/>
                <w:lang w:bidi="ar-MA"/>
              </w:rPr>
            </w:pPr>
          </w:p>
        </w:tc>
      </w:tr>
    </w:tbl>
    <w:p w:rsidR="00826C91" w:rsidRDefault="005E32FE" w:rsidP="00AB52C5">
      <w:pPr>
        <w:jc w:val="both"/>
        <w:rPr>
          <w:rFonts w:asciiTheme="majorBidi" w:hAnsiTheme="majorBidi" w:cstheme="majorBidi"/>
          <w:color w:val="000000"/>
          <w:sz w:val="22"/>
          <w:szCs w:val="22"/>
        </w:rPr>
      </w:pPr>
      <w:r>
        <w:rPr>
          <w:rFonts w:ascii="Univers" w:hAnsi="Univers" w:cs="Univers"/>
          <w:noProof/>
          <w:szCs w:val="22"/>
        </w:rPr>
        <w:drawing>
          <wp:inline distT="0" distB="0" distL="0" distR="0">
            <wp:extent cx="6120765" cy="83134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831340"/>
                    </a:xfrm>
                    <a:prstGeom prst="rect">
                      <a:avLst/>
                    </a:prstGeom>
                    <a:noFill/>
                    <a:ln>
                      <a:noFill/>
                    </a:ln>
                  </pic:spPr>
                </pic:pic>
              </a:graphicData>
            </a:graphic>
          </wp:inline>
        </w:drawing>
      </w:r>
    </w:p>
    <w:p w:rsidR="00F17222" w:rsidRDefault="00F17222" w:rsidP="00AB52C5">
      <w:pPr>
        <w:jc w:val="both"/>
        <w:rPr>
          <w:rFonts w:asciiTheme="majorBidi" w:hAnsiTheme="majorBidi" w:cstheme="majorBidi"/>
          <w:color w:val="000000"/>
          <w:sz w:val="22"/>
          <w:szCs w:val="22"/>
        </w:rPr>
      </w:pPr>
    </w:p>
    <w:p w:rsidR="00F17222" w:rsidRDefault="00F17222" w:rsidP="00AB52C5">
      <w:pPr>
        <w:jc w:val="both"/>
        <w:rPr>
          <w:rFonts w:asciiTheme="majorBidi" w:hAnsiTheme="majorBidi" w:cstheme="majorBidi"/>
          <w:color w:val="000000"/>
          <w:sz w:val="22"/>
          <w:szCs w:val="22"/>
        </w:rPr>
      </w:pPr>
    </w:p>
    <w:p w:rsidR="00F17222" w:rsidRPr="005E32FE" w:rsidRDefault="00F44C91" w:rsidP="005E32FE">
      <w:pPr>
        <w:keepNext/>
        <w:jc w:val="center"/>
        <w:outlineLvl w:val="5"/>
        <w:rPr>
          <w:rFonts w:ascii="Calibri" w:hAnsi="Calibri" w:cs="Calibri"/>
          <w:b/>
          <w:bCs/>
          <w:sz w:val="28"/>
          <w:u w:val="single"/>
        </w:rPr>
      </w:pPr>
      <w:r>
        <w:rPr>
          <w:rFonts w:ascii="Calibri" w:hAnsi="Calibri" w:cs="Calibri"/>
          <w:b/>
          <w:bCs/>
          <w:i/>
          <w:iCs/>
          <w:sz w:val="28"/>
        </w:rPr>
        <w:t>Direction régionale de la santé et de la protection sociale</w:t>
      </w:r>
    </w:p>
    <w:p w:rsidR="00F17222" w:rsidRDefault="00F17222" w:rsidP="00AB52C5">
      <w:pPr>
        <w:jc w:val="both"/>
        <w:rPr>
          <w:rFonts w:asciiTheme="majorBidi" w:hAnsiTheme="majorBidi" w:cstheme="majorBidi"/>
          <w:color w:val="000000"/>
          <w:sz w:val="22"/>
          <w:szCs w:val="22"/>
        </w:rPr>
      </w:pPr>
    </w:p>
    <w:p w:rsidR="00F17222" w:rsidRDefault="00F17222" w:rsidP="00AB52C5">
      <w:pPr>
        <w:jc w:val="both"/>
        <w:rPr>
          <w:rFonts w:asciiTheme="majorBidi" w:hAnsiTheme="majorBidi" w:cstheme="majorBidi"/>
          <w:color w:val="000000"/>
          <w:sz w:val="22"/>
          <w:szCs w:val="22"/>
        </w:rPr>
      </w:pPr>
    </w:p>
    <w:p w:rsidR="00F17222" w:rsidRDefault="00F17222" w:rsidP="00AB52C5">
      <w:pPr>
        <w:jc w:val="both"/>
        <w:rPr>
          <w:rFonts w:asciiTheme="majorBidi" w:hAnsiTheme="majorBidi" w:cstheme="majorBidi"/>
          <w:color w:val="000000"/>
          <w:sz w:val="22"/>
          <w:szCs w:val="22"/>
        </w:rPr>
      </w:pPr>
    </w:p>
    <w:p w:rsidR="00F17222" w:rsidRPr="00AB52C5" w:rsidRDefault="00F17222" w:rsidP="00AB52C5">
      <w:pPr>
        <w:jc w:val="both"/>
        <w:rPr>
          <w:rFonts w:asciiTheme="majorBidi" w:hAnsiTheme="majorBidi" w:cstheme="majorBidi"/>
          <w:color w:val="000000"/>
          <w:sz w:val="22"/>
          <w:szCs w:val="22"/>
        </w:rPr>
      </w:pPr>
    </w:p>
    <w:p w:rsidR="00826C91" w:rsidRPr="00AB52C5" w:rsidRDefault="00826C91" w:rsidP="00AB52C5">
      <w:pPr>
        <w:jc w:val="both"/>
        <w:rPr>
          <w:rFonts w:asciiTheme="majorBidi" w:hAnsiTheme="majorBidi" w:cstheme="majorBidi"/>
          <w:color w:val="000000"/>
          <w:sz w:val="22"/>
          <w:szCs w:val="22"/>
        </w:rPr>
      </w:pPr>
    </w:p>
    <w:p w:rsidR="00402422" w:rsidRPr="00AB52C5" w:rsidRDefault="00402422" w:rsidP="00AB52C5">
      <w:pPr>
        <w:keepNext/>
        <w:widowControl w:val="0"/>
        <w:autoSpaceDE w:val="0"/>
        <w:autoSpaceDN w:val="0"/>
        <w:adjustRightInd w:val="0"/>
        <w:jc w:val="center"/>
        <w:outlineLvl w:val="4"/>
        <w:rPr>
          <w:b/>
          <w:bCs/>
          <w:iCs/>
          <w:caps/>
          <w:sz w:val="22"/>
          <w:szCs w:val="22"/>
          <w:u w:val="single"/>
        </w:rPr>
      </w:pPr>
      <w:r w:rsidRPr="00AB52C5">
        <w:rPr>
          <w:b/>
          <w:bCs/>
          <w:iCs/>
          <w:caps/>
          <w:sz w:val="22"/>
          <w:szCs w:val="22"/>
          <w:u w:val="single"/>
        </w:rPr>
        <w:t>CAHIER DEs PRESCRIPTIONS SPECIALES</w:t>
      </w:r>
    </w:p>
    <w:p w:rsidR="00402422" w:rsidRPr="00AB52C5" w:rsidRDefault="00402422" w:rsidP="00AB52C5">
      <w:pPr>
        <w:keepNext/>
        <w:widowControl w:val="0"/>
        <w:autoSpaceDE w:val="0"/>
        <w:autoSpaceDN w:val="0"/>
        <w:adjustRightInd w:val="0"/>
        <w:jc w:val="center"/>
        <w:outlineLvl w:val="4"/>
        <w:rPr>
          <w:b/>
          <w:bCs/>
          <w:iCs/>
          <w:caps/>
          <w:sz w:val="22"/>
          <w:szCs w:val="22"/>
          <w:u w:val="single"/>
        </w:rPr>
      </w:pPr>
      <w:r w:rsidRPr="00AB52C5">
        <w:rPr>
          <w:b/>
          <w:bCs/>
          <w:iCs/>
          <w:caps/>
          <w:sz w:val="22"/>
          <w:szCs w:val="22"/>
          <w:u w:val="single"/>
        </w:rPr>
        <w:t>(cps)</w:t>
      </w:r>
    </w:p>
    <w:p w:rsidR="00402422" w:rsidRPr="00AB52C5" w:rsidRDefault="00402422" w:rsidP="00EE4791">
      <w:pPr>
        <w:widowControl w:val="0"/>
        <w:autoSpaceDE w:val="0"/>
        <w:autoSpaceDN w:val="0"/>
        <w:adjustRightInd w:val="0"/>
        <w:spacing w:before="120"/>
        <w:jc w:val="center"/>
        <w:rPr>
          <w:b/>
          <w:color w:val="000000"/>
          <w:sz w:val="22"/>
          <w:szCs w:val="22"/>
        </w:rPr>
      </w:pPr>
      <w:r w:rsidRPr="00AB52C5">
        <w:rPr>
          <w:b/>
          <w:color w:val="000000"/>
          <w:sz w:val="22"/>
          <w:szCs w:val="22"/>
        </w:rPr>
        <w:t xml:space="preserve">APPEL D'OFFRES OUVERT SUR OFFRES DE PRIX </w:t>
      </w:r>
      <w:r w:rsidR="003C1162" w:rsidRPr="00AB52C5">
        <w:rPr>
          <w:b/>
          <w:color w:val="000000"/>
          <w:sz w:val="22"/>
          <w:szCs w:val="22"/>
        </w:rPr>
        <w:t>N°</w:t>
      </w:r>
      <w:r w:rsidR="00EE4791">
        <w:rPr>
          <w:b/>
          <w:color w:val="000000"/>
          <w:sz w:val="22"/>
          <w:szCs w:val="22"/>
        </w:rPr>
        <w:t>02/2023</w:t>
      </w:r>
      <w:r w:rsidR="00F44C91">
        <w:rPr>
          <w:b/>
          <w:color w:val="000000"/>
          <w:sz w:val="22"/>
          <w:szCs w:val="22"/>
        </w:rPr>
        <w:t>/DRS</w:t>
      </w:r>
      <w:r w:rsidR="00EE4791">
        <w:rPr>
          <w:b/>
          <w:color w:val="000000"/>
          <w:sz w:val="22"/>
          <w:szCs w:val="22"/>
        </w:rPr>
        <w:t>PS</w:t>
      </w:r>
    </w:p>
    <w:p w:rsidR="00402422" w:rsidRPr="00AB52C5" w:rsidRDefault="00402422" w:rsidP="00AB52C5">
      <w:pPr>
        <w:widowControl w:val="0"/>
        <w:autoSpaceDE w:val="0"/>
        <w:autoSpaceDN w:val="0"/>
        <w:adjustRightInd w:val="0"/>
        <w:jc w:val="center"/>
        <w:rPr>
          <w:b/>
          <w:bCs/>
          <w:i/>
          <w:iCs/>
          <w:color w:val="000000"/>
          <w:sz w:val="22"/>
          <w:szCs w:val="22"/>
        </w:rPr>
      </w:pPr>
      <w:r w:rsidRPr="00AB52C5">
        <w:rPr>
          <w:b/>
          <w:bCs/>
          <w:i/>
          <w:iCs/>
          <w:color w:val="000000"/>
          <w:sz w:val="22"/>
          <w:szCs w:val="22"/>
        </w:rPr>
        <w:t>(SEANCE PUBLIQUE)</w:t>
      </w:r>
    </w:p>
    <w:p w:rsidR="00402422" w:rsidRPr="00AB52C5" w:rsidRDefault="00402422" w:rsidP="00AB52C5">
      <w:pPr>
        <w:widowControl w:val="0"/>
        <w:autoSpaceDE w:val="0"/>
        <w:autoSpaceDN w:val="0"/>
        <w:adjustRightInd w:val="0"/>
        <w:jc w:val="center"/>
        <w:rPr>
          <w:bCs/>
          <w:i/>
          <w:iCs/>
          <w:sz w:val="22"/>
          <w:szCs w:val="22"/>
        </w:rPr>
      </w:pPr>
    </w:p>
    <w:p w:rsidR="00402422" w:rsidRPr="00AB52C5" w:rsidRDefault="00402422" w:rsidP="00AB52C5">
      <w:pPr>
        <w:widowControl w:val="0"/>
        <w:autoSpaceDE w:val="0"/>
        <w:autoSpaceDN w:val="0"/>
        <w:adjustRightInd w:val="0"/>
        <w:jc w:val="center"/>
        <w:rPr>
          <w:bCs/>
          <w:sz w:val="22"/>
          <w:szCs w:val="22"/>
        </w:rPr>
      </w:pPr>
      <w:r w:rsidRPr="00AB52C5">
        <w:rPr>
          <w:bCs/>
          <w:sz w:val="22"/>
          <w:szCs w:val="22"/>
        </w:rPr>
        <w:t>Relatif à :</w:t>
      </w:r>
    </w:p>
    <w:p w:rsidR="00402422" w:rsidRPr="00AB52C5" w:rsidRDefault="00B040BD" w:rsidP="00AB52C5">
      <w:pPr>
        <w:widowControl w:val="0"/>
        <w:autoSpaceDE w:val="0"/>
        <w:autoSpaceDN w:val="0"/>
        <w:adjustRightInd w:val="0"/>
        <w:jc w:val="center"/>
        <w:rPr>
          <w:b/>
          <w:bCs/>
          <w:sz w:val="22"/>
          <w:szCs w:val="22"/>
        </w:rPr>
      </w:pPr>
      <w:r w:rsidRPr="00B040BD">
        <w:rPr>
          <w:b/>
          <w:bCs/>
          <w:i/>
          <w:iCs/>
          <w:caps/>
          <w:noProof/>
          <w:spacing w:val="-2"/>
          <w:sz w:val="22"/>
          <w:szCs w:val="22"/>
        </w:rPr>
        <w:pict>
          <v:roundrect id="AutoShape 2" o:spid="_x0000_s1026" style="position:absolute;left:0;text-align:left;margin-left:-12.3pt;margin-top:6.8pt;width:509.05pt;height:109.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" strokecolor="#95b3d7" strokeweight="1pt">
            <v:fill color2="#b8cce4" focus="100%" type="gradient"/>
            <v:shadow on="t" color="#243f60" opacity=".5" offset="6pt,-6pt"/>
            <v:textbox>
              <w:txbxContent>
                <w:p w:rsidR="00B82457" w:rsidRDefault="00B82457" w:rsidP="009A544E">
                  <w:pPr>
                    <w:jc w:val="center"/>
                    <w:rPr>
                      <w:b/>
                      <w:bCs/>
                      <w:sz w:val="32"/>
                      <w:szCs w:val="32"/>
                    </w:rPr>
                  </w:pPr>
                  <w:r>
                    <w:rPr>
                      <w:b/>
                      <w:bCs/>
                      <w:sz w:val="32"/>
                      <w:szCs w:val="32"/>
                    </w:rPr>
                    <w:t xml:space="preserve">Fourniture et installation du matériel </w:t>
                  </w:r>
                  <w:r w:rsidRPr="009E6A89">
                    <w:rPr>
                      <w:b/>
                      <w:bCs/>
                      <w:sz w:val="32"/>
                      <w:szCs w:val="32"/>
                    </w:rPr>
                    <w:t>médico – technique</w:t>
                  </w:r>
                  <w:r>
                    <w:rPr>
                      <w:b/>
                      <w:bCs/>
                      <w:sz w:val="32"/>
                      <w:szCs w:val="32"/>
                    </w:rPr>
                    <w:t xml:space="preserve"> et mobilier médico-hospitalier destinées aux</w:t>
                  </w:r>
                  <w:r w:rsidRPr="009E6A89">
                    <w:rPr>
                      <w:b/>
                      <w:bCs/>
                      <w:sz w:val="32"/>
                      <w:szCs w:val="32"/>
                    </w:rPr>
                    <w:t xml:space="preserve"> différentes formations sanitaires</w:t>
                  </w:r>
                  <w:r>
                    <w:rPr>
                      <w:b/>
                      <w:bCs/>
                      <w:sz w:val="32"/>
                      <w:szCs w:val="32"/>
                    </w:rPr>
                    <w:t xml:space="preserve"> de la région Marrakech-Safi</w:t>
                  </w:r>
                </w:p>
                <w:p w:rsidR="00B82457" w:rsidRPr="009A544E" w:rsidRDefault="00B82457" w:rsidP="009A544E">
                  <w:pPr>
                    <w:jc w:val="center"/>
                    <w:rPr>
                      <w:b/>
                      <w:bCs/>
                      <w:sz w:val="32"/>
                      <w:szCs w:val="32"/>
                    </w:rPr>
                  </w:pPr>
                  <w:r>
                    <w:rPr>
                      <w:b/>
                      <w:bCs/>
                      <w:sz w:val="32"/>
                      <w:szCs w:val="32"/>
                    </w:rPr>
                    <w:t>-Marché alloti-</w:t>
                  </w:r>
                </w:p>
                <w:p w:rsidR="00B82457" w:rsidRPr="00F17222" w:rsidRDefault="00B82457" w:rsidP="00F17222">
                  <w:pPr>
                    <w:rPr>
                      <w:szCs w:val="30"/>
                    </w:rPr>
                  </w:pPr>
                </w:p>
              </w:txbxContent>
            </v:textbox>
          </v:roundrect>
        </w:pict>
      </w:r>
    </w:p>
    <w:p w:rsidR="00402422" w:rsidRPr="00AB52C5" w:rsidRDefault="00402422" w:rsidP="00AB52C5">
      <w:pPr>
        <w:widowControl w:val="0"/>
        <w:autoSpaceDE w:val="0"/>
        <w:autoSpaceDN w:val="0"/>
        <w:adjustRightInd w:val="0"/>
        <w:rPr>
          <w:b/>
          <w:bCs/>
          <w:i/>
          <w:iCs/>
          <w:sz w:val="22"/>
          <w:szCs w:val="22"/>
          <w:u w:val="single"/>
        </w:rPr>
      </w:pPr>
    </w:p>
    <w:p w:rsidR="00402422" w:rsidRPr="00AB52C5" w:rsidRDefault="00402422" w:rsidP="00AB52C5">
      <w:pPr>
        <w:widowControl w:val="0"/>
        <w:autoSpaceDE w:val="0"/>
        <w:autoSpaceDN w:val="0"/>
        <w:adjustRightInd w:val="0"/>
        <w:rPr>
          <w:b/>
          <w:bCs/>
          <w:i/>
          <w:iCs/>
          <w:sz w:val="22"/>
          <w:szCs w:val="22"/>
          <w:u w:val="single"/>
        </w:rPr>
      </w:pPr>
    </w:p>
    <w:p w:rsidR="00402422" w:rsidRPr="00AB52C5" w:rsidRDefault="00402422" w:rsidP="00AB52C5">
      <w:pPr>
        <w:widowControl w:val="0"/>
        <w:autoSpaceDE w:val="0"/>
        <w:autoSpaceDN w:val="0"/>
        <w:adjustRightInd w:val="0"/>
        <w:rPr>
          <w:b/>
          <w:bCs/>
          <w:i/>
          <w:iCs/>
          <w:sz w:val="22"/>
          <w:szCs w:val="22"/>
          <w:u w:val="single"/>
        </w:rPr>
      </w:pPr>
    </w:p>
    <w:p w:rsidR="00402422" w:rsidRPr="00AB52C5" w:rsidRDefault="00402422" w:rsidP="00AB52C5">
      <w:pPr>
        <w:widowControl w:val="0"/>
        <w:autoSpaceDE w:val="0"/>
        <w:autoSpaceDN w:val="0"/>
        <w:adjustRightInd w:val="0"/>
        <w:spacing w:line="360" w:lineRule="auto"/>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jc w:val="center"/>
        <w:rPr>
          <w:b/>
          <w:bCs/>
          <w:caps/>
          <w:snapToGrid w:val="0"/>
          <w:spacing w:val="-2"/>
          <w:sz w:val="22"/>
          <w:szCs w:val="22"/>
        </w:rPr>
      </w:pPr>
    </w:p>
    <w:p w:rsidR="00402422" w:rsidRPr="00AB52C5" w:rsidRDefault="00402422" w:rsidP="00AB52C5">
      <w:pPr>
        <w:widowControl w:val="0"/>
        <w:autoSpaceDE w:val="0"/>
        <w:autoSpaceDN w:val="0"/>
        <w:adjustRightInd w:val="0"/>
        <w:spacing w:line="360" w:lineRule="auto"/>
        <w:ind w:left="-284" w:right="-626"/>
        <w:jc w:val="both"/>
        <w:outlineLvl w:val="0"/>
        <w:rPr>
          <w:b/>
          <w:bCs/>
          <w:sz w:val="22"/>
          <w:szCs w:val="22"/>
        </w:rPr>
      </w:pPr>
    </w:p>
    <w:p w:rsidR="00402422" w:rsidRPr="00AB52C5" w:rsidRDefault="00402422" w:rsidP="00AB52C5">
      <w:pPr>
        <w:widowControl w:val="0"/>
        <w:autoSpaceDE w:val="0"/>
        <w:autoSpaceDN w:val="0"/>
        <w:adjustRightInd w:val="0"/>
        <w:spacing w:line="360" w:lineRule="auto"/>
        <w:ind w:left="-284" w:right="-626"/>
        <w:jc w:val="both"/>
        <w:outlineLvl w:val="0"/>
        <w:rPr>
          <w:b/>
          <w:bCs/>
          <w:sz w:val="22"/>
          <w:szCs w:val="22"/>
        </w:rPr>
      </w:pPr>
    </w:p>
    <w:p w:rsidR="00402422" w:rsidRPr="00AB52C5" w:rsidRDefault="00402422" w:rsidP="00AB52C5">
      <w:pPr>
        <w:widowControl w:val="0"/>
        <w:autoSpaceDE w:val="0"/>
        <w:autoSpaceDN w:val="0"/>
        <w:adjustRightInd w:val="0"/>
        <w:spacing w:line="360" w:lineRule="auto"/>
        <w:ind w:right="-626"/>
        <w:jc w:val="both"/>
        <w:outlineLvl w:val="0"/>
        <w:rPr>
          <w:b/>
          <w:bCs/>
          <w:sz w:val="22"/>
          <w:szCs w:val="22"/>
        </w:rPr>
      </w:pPr>
    </w:p>
    <w:p w:rsidR="00402422" w:rsidRPr="00AB52C5" w:rsidRDefault="00402422" w:rsidP="00AB52C5">
      <w:pPr>
        <w:widowControl w:val="0"/>
        <w:autoSpaceDE w:val="0"/>
        <w:autoSpaceDN w:val="0"/>
        <w:adjustRightInd w:val="0"/>
        <w:spacing w:line="360" w:lineRule="auto"/>
        <w:ind w:right="-35"/>
        <w:jc w:val="both"/>
        <w:outlineLvl w:val="0"/>
        <w:rPr>
          <w:b/>
          <w:bCs/>
          <w:sz w:val="22"/>
          <w:szCs w:val="22"/>
        </w:rPr>
      </w:pPr>
    </w:p>
    <w:p w:rsidR="00402422" w:rsidRPr="00AB52C5" w:rsidRDefault="00402422" w:rsidP="00AB52C5">
      <w:pPr>
        <w:widowControl w:val="0"/>
        <w:autoSpaceDE w:val="0"/>
        <w:autoSpaceDN w:val="0"/>
        <w:adjustRightInd w:val="0"/>
        <w:spacing w:line="360" w:lineRule="auto"/>
        <w:ind w:right="-35"/>
        <w:jc w:val="both"/>
        <w:outlineLvl w:val="0"/>
        <w:rPr>
          <w:b/>
          <w:bCs/>
          <w:sz w:val="22"/>
          <w:szCs w:val="22"/>
        </w:rPr>
      </w:pPr>
    </w:p>
    <w:p w:rsidR="00402422" w:rsidRPr="00AB52C5" w:rsidRDefault="00402422" w:rsidP="00AB52C5">
      <w:pPr>
        <w:widowControl w:val="0"/>
        <w:autoSpaceDE w:val="0"/>
        <w:autoSpaceDN w:val="0"/>
        <w:adjustRightInd w:val="0"/>
        <w:spacing w:line="360" w:lineRule="auto"/>
        <w:ind w:right="-35"/>
        <w:outlineLvl w:val="0"/>
        <w:rPr>
          <w:b/>
          <w:bCs/>
          <w:sz w:val="22"/>
          <w:szCs w:val="22"/>
        </w:rPr>
      </w:pPr>
    </w:p>
    <w:p w:rsidR="00402422" w:rsidRPr="00AB52C5" w:rsidRDefault="00402422" w:rsidP="00AB52C5">
      <w:pPr>
        <w:widowControl w:val="0"/>
        <w:autoSpaceDE w:val="0"/>
        <w:autoSpaceDN w:val="0"/>
        <w:adjustRightInd w:val="0"/>
        <w:rPr>
          <w:rFonts w:ascii="Univers" w:hAnsi="Univers" w:cs="Univers"/>
          <w:sz w:val="22"/>
          <w:szCs w:val="22"/>
        </w:rPr>
      </w:pPr>
    </w:p>
    <w:p w:rsidR="00402422" w:rsidRPr="00AB52C5" w:rsidRDefault="00402422" w:rsidP="00AB52C5">
      <w:pPr>
        <w:widowControl w:val="0"/>
        <w:autoSpaceDE w:val="0"/>
        <w:autoSpaceDN w:val="0"/>
        <w:adjustRightInd w:val="0"/>
        <w:rPr>
          <w:rFonts w:ascii="Univers" w:hAnsi="Univers" w:cs="Univers"/>
          <w:sz w:val="22"/>
          <w:szCs w:val="22"/>
        </w:rPr>
      </w:pPr>
    </w:p>
    <w:p w:rsidR="00402422" w:rsidRDefault="00402422" w:rsidP="00AB52C5">
      <w:pPr>
        <w:widowControl w:val="0"/>
        <w:autoSpaceDE w:val="0"/>
        <w:autoSpaceDN w:val="0"/>
        <w:adjustRightInd w:val="0"/>
        <w:rPr>
          <w:rFonts w:ascii="Univers" w:hAnsi="Univers" w:cs="Univers"/>
          <w:sz w:val="22"/>
          <w:szCs w:val="22"/>
        </w:rPr>
      </w:pPr>
    </w:p>
    <w:p w:rsidR="00FA246F" w:rsidRDefault="00FA246F" w:rsidP="00AB52C5">
      <w:pPr>
        <w:widowControl w:val="0"/>
        <w:autoSpaceDE w:val="0"/>
        <w:autoSpaceDN w:val="0"/>
        <w:adjustRightInd w:val="0"/>
        <w:rPr>
          <w:rFonts w:ascii="Univers" w:hAnsi="Univers" w:cs="Univers"/>
          <w:sz w:val="22"/>
          <w:szCs w:val="22"/>
        </w:rPr>
      </w:pPr>
    </w:p>
    <w:p w:rsidR="00FA246F" w:rsidRDefault="00FA246F" w:rsidP="00AB52C5">
      <w:pPr>
        <w:widowControl w:val="0"/>
        <w:autoSpaceDE w:val="0"/>
        <w:autoSpaceDN w:val="0"/>
        <w:adjustRightInd w:val="0"/>
        <w:rPr>
          <w:rFonts w:ascii="Univers" w:hAnsi="Univers" w:cs="Univers"/>
          <w:sz w:val="22"/>
          <w:szCs w:val="22"/>
        </w:rPr>
      </w:pPr>
    </w:p>
    <w:p w:rsidR="00FA246F" w:rsidRDefault="00FA246F" w:rsidP="00AB52C5">
      <w:pPr>
        <w:widowControl w:val="0"/>
        <w:autoSpaceDE w:val="0"/>
        <w:autoSpaceDN w:val="0"/>
        <w:adjustRightInd w:val="0"/>
        <w:rPr>
          <w:rFonts w:ascii="Univers" w:hAnsi="Univers" w:cs="Univers"/>
          <w:sz w:val="22"/>
          <w:szCs w:val="22"/>
        </w:rPr>
      </w:pPr>
    </w:p>
    <w:p w:rsidR="00FA246F" w:rsidRDefault="00FA246F" w:rsidP="00AB52C5">
      <w:pPr>
        <w:widowControl w:val="0"/>
        <w:autoSpaceDE w:val="0"/>
        <w:autoSpaceDN w:val="0"/>
        <w:adjustRightInd w:val="0"/>
        <w:rPr>
          <w:rFonts w:ascii="Univers" w:hAnsi="Univers" w:cs="Univers"/>
          <w:sz w:val="22"/>
          <w:szCs w:val="22"/>
        </w:rPr>
      </w:pPr>
    </w:p>
    <w:p w:rsidR="00FA246F" w:rsidRPr="00AB52C5" w:rsidRDefault="00FA246F" w:rsidP="00AB52C5">
      <w:pPr>
        <w:widowControl w:val="0"/>
        <w:autoSpaceDE w:val="0"/>
        <w:autoSpaceDN w:val="0"/>
        <w:adjustRightInd w:val="0"/>
        <w:rPr>
          <w:rFonts w:ascii="Univers" w:hAnsi="Univers" w:cs="Univers"/>
          <w:sz w:val="22"/>
          <w:szCs w:val="22"/>
        </w:rPr>
      </w:pPr>
    </w:p>
    <w:p w:rsidR="00AE1921" w:rsidRDefault="00AE1921" w:rsidP="00AB52C5">
      <w:pPr>
        <w:jc w:val="both"/>
        <w:rPr>
          <w:rFonts w:asciiTheme="majorBidi" w:hAnsiTheme="majorBidi" w:cstheme="majorBidi"/>
          <w:color w:val="000000"/>
          <w:sz w:val="22"/>
          <w:szCs w:val="22"/>
        </w:rPr>
      </w:pPr>
    </w:p>
    <w:p w:rsidR="00F17222" w:rsidRDefault="00F17222" w:rsidP="00AB52C5">
      <w:pPr>
        <w:jc w:val="both"/>
        <w:rPr>
          <w:rFonts w:asciiTheme="majorBidi" w:hAnsiTheme="majorBidi" w:cstheme="majorBidi"/>
          <w:color w:val="000000"/>
          <w:sz w:val="22"/>
          <w:szCs w:val="22"/>
        </w:rPr>
      </w:pPr>
    </w:p>
    <w:p w:rsidR="00F17222" w:rsidRPr="00AB52C5" w:rsidRDefault="00F17222" w:rsidP="00F17222">
      <w:pPr>
        <w:spacing w:line="276" w:lineRule="auto"/>
        <w:jc w:val="both"/>
        <w:outlineLvl w:val="0"/>
        <w:rPr>
          <w:rFonts w:asciiTheme="majorBidi" w:hAnsiTheme="majorBidi" w:cstheme="majorBidi"/>
          <w:b/>
          <w:iCs/>
          <w:sz w:val="22"/>
          <w:szCs w:val="22"/>
        </w:rPr>
      </w:pPr>
      <w:r w:rsidRPr="00AB52C5">
        <w:rPr>
          <w:rFonts w:asciiTheme="majorBidi" w:hAnsiTheme="majorBidi" w:cstheme="majorBidi"/>
          <w:b/>
          <w:iCs/>
          <w:sz w:val="22"/>
          <w:szCs w:val="22"/>
        </w:rPr>
        <w:t>Marché passé en application de l’alinéa 2 paragraphe 1 de l’article 16, du paragraphe 1 de l’article 17 et de l’alinéa 3 paragraphe 3 de l’article 17 du décret n°2-12-349 du 08 Joumada I 1434 (20 Mars 2013) relatif aux marchés publics.</w:t>
      </w:r>
    </w:p>
    <w:p w:rsidR="00F17222" w:rsidRPr="00AB52C5" w:rsidRDefault="00F17222" w:rsidP="00F17222">
      <w:pPr>
        <w:rPr>
          <w:rFonts w:asciiTheme="majorBidi" w:hAnsiTheme="majorBidi" w:cstheme="majorBidi"/>
          <w:b/>
          <w:sz w:val="22"/>
          <w:szCs w:val="22"/>
          <w:u w:val="single"/>
        </w:rPr>
      </w:pPr>
    </w:p>
    <w:p w:rsidR="00F17222" w:rsidRPr="00AB52C5" w:rsidRDefault="00F17222" w:rsidP="00F17222">
      <w:pPr>
        <w:rPr>
          <w:rFonts w:asciiTheme="majorBidi" w:hAnsiTheme="majorBidi" w:cstheme="majorBidi"/>
          <w:b/>
          <w:sz w:val="22"/>
          <w:szCs w:val="22"/>
          <w:u w:val="single"/>
        </w:rPr>
      </w:pPr>
      <w:r w:rsidRPr="00AB52C5">
        <w:rPr>
          <w:rFonts w:asciiTheme="majorBidi" w:hAnsiTheme="majorBidi" w:cstheme="majorBidi"/>
          <w:b/>
          <w:sz w:val="22"/>
          <w:szCs w:val="22"/>
          <w:u w:val="single"/>
        </w:rPr>
        <w:t>ENTRE :</w:t>
      </w:r>
    </w:p>
    <w:p w:rsidR="00F17222" w:rsidRPr="00AB52C5" w:rsidRDefault="00F17222" w:rsidP="00F17222">
      <w:pPr>
        <w:rPr>
          <w:rFonts w:asciiTheme="majorBidi" w:hAnsiTheme="majorBidi" w:cstheme="majorBidi"/>
          <w:b/>
          <w:sz w:val="22"/>
          <w:szCs w:val="22"/>
          <w:u w:val="single"/>
        </w:rPr>
      </w:pPr>
    </w:p>
    <w:p w:rsidR="00F17222" w:rsidRPr="00AB52C5" w:rsidRDefault="00F17222" w:rsidP="00F44C91">
      <w:pPr>
        <w:pStyle w:val="texte"/>
        <w:spacing w:after="0"/>
        <w:rPr>
          <w:rFonts w:asciiTheme="majorBidi" w:hAnsiTheme="majorBidi" w:cstheme="majorBidi"/>
          <w:sz w:val="22"/>
          <w:szCs w:val="22"/>
        </w:rPr>
      </w:pPr>
      <w:r>
        <w:rPr>
          <w:rFonts w:asciiTheme="majorBidi" w:hAnsiTheme="majorBidi" w:cstheme="majorBidi"/>
          <w:b/>
          <w:bCs/>
          <w:sz w:val="22"/>
          <w:szCs w:val="22"/>
        </w:rPr>
        <w:t>Le ministre de santé</w:t>
      </w:r>
      <w:r w:rsidR="00F44C91">
        <w:rPr>
          <w:rFonts w:asciiTheme="majorBidi" w:hAnsiTheme="majorBidi" w:cstheme="majorBidi"/>
          <w:b/>
          <w:bCs/>
          <w:sz w:val="22"/>
          <w:szCs w:val="22"/>
        </w:rPr>
        <w:t xml:space="preserve"> et de la protection sociale</w:t>
      </w:r>
      <w:r>
        <w:rPr>
          <w:rFonts w:asciiTheme="majorBidi" w:hAnsiTheme="majorBidi" w:cstheme="majorBidi"/>
          <w:b/>
          <w:bCs/>
          <w:sz w:val="22"/>
          <w:szCs w:val="22"/>
        </w:rPr>
        <w:t xml:space="preserve"> représenté par  </w:t>
      </w:r>
      <w:r w:rsidR="00F44C91">
        <w:rPr>
          <w:rFonts w:asciiTheme="majorBidi" w:hAnsiTheme="majorBidi" w:cstheme="majorBidi"/>
          <w:b/>
          <w:bCs/>
          <w:sz w:val="22"/>
          <w:szCs w:val="22"/>
        </w:rPr>
        <w:t xml:space="preserve">Mr le directeur </w:t>
      </w:r>
      <w:r>
        <w:rPr>
          <w:rFonts w:asciiTheme="majorBidi" w:hAnsiTheme="majorBidi" w:cstheme="majorBidi"/>
          <w:b/>
          <w:bCs/>
          <w:sz w:val="22"/>
          <w:szCs w:val="22"/>
        </w:rPr>
        <w:t xml:space="preserve"> </w:t>
      </w:r>
      <w:r w:rsidR="00F44C91">
        <w:rPr>
          <w:rFonts w:asciiTheme="majorBidi" w:hAnsiTheme="majorBidi" w:cstheme="majorBidi"/>
          <w:b/>
          <w:bCs/>
          <w:sz w:val="22"/>
          <w:szCs w:val="22"/>
        </w:rPr>
        <w:t>Régional</w:t>
      </w:r>
      <w:r w:rsidRPr="00AB52C5">
        <w:rPr>
          <w:rFonts w:asciiTheme="majorBidi" w:hAnsiTheme="majorBidi" w:cstheme="majorBidi"/>
          <w:b/>
          <w:bCs/>
          <w:sz w:val="22"/>
          <w:szCs w:val="22"/>
        </w:rPr>
        <w:t xml:space="preserve"> </w:t>
      </w:r>
      <w:r w:rsidR="00F44C91">
        <w:rPr>
          <w:rFonts w:asciiTheme="majorBidi" w:hAnsiTheme="majorBidi" w:cstheme="majorBidi"/>
          <w:b/>
          <w:bCs/>
          <w:sz w:val="22"/>
          <w:szCs w:val="22"/>
        </w:rPr>
        <w:t xml:space="preserve"> </w:t>
      </w:r>
      <w:r w:rsidRPr="00AB52C5">
        <w:rPr>
          <w:rFonts w:asciiTheme="majorBidi" w:hAnsiTheme="majorBidi" w:cstheme="majorBidi"/>
          <w:b/>
          <w:bCs/>
          <w:sz w:val="22"/>
          <w:szCs w:val="22"/>
        </w:rPr>
        <w:t>à la Région de Marrakech-Safi</w:t>
      </w:r>
      <w:r w:rsidRPr="00AB52C5">
        <w:rPr>
          <w:rFonts w:asciiTheme="majorBidi" w:hAnsiTheme="majorBidi" w:cstheme="majorBidi"/>
          <w:sz w:val="22"/>
          <w:szCs w:val="22"/>
        </w:rPr>
        <w:t xml:space="preserve"> à la ville de Marrakech </w:t>
      </w:r>
      <w:r>
        <w:rPr>
          <w:rFonts w:asciiTheme="majorBidi" w:hAnsiTheme="majorBidi" w:cstheme="majorBidi"/>
          <w:sz w:val="22"/>
          <w:szCs w:val="22"/>
        </w:rPr>
        <w:t xml:space="preserve"> , </w:t>
      </w:r>
      <w:r w:rsidRPr="00AB52C5">
        <w:rPr>
          <w:rFonts w:asciiTheme="majorBidi" w:hAnsiTheme="majorBidi" w:cstheme="majorBidi"/>
          <w:sz w:val="22"/>
          <w:szCs w:val="22"/>
        </w:rPr>
        <w:t>Désigné ci-après par le</w:t>
      </w:r>
      <w:r>
        <w:rPr>
          <w:rFonts w:asciiTheme="majorBidi" w:hAnsiTheme="majorBidi" w:cstheme="majorBidi"/>
          <w:sz w:val="22"/>
          <w:szCs w:val="22"/>
        </w:rPr>
        <w:t xml:space="preserve"> </w:t>
      </w:r>
      <w:r w:rsidRPr="00AB52C5">
        <w:rPr>
          <w:rFonts w:asciiTheme="majorBidi" w:hAnsiTheme="majorBidi" w:cstheme="majorBidi"/>
          <w:b/>
          <w:bCs/>
          <w:sz w:val="22"/>
          <w:szCs w:val="22"/>
        </w:rPr>
        <w:t>«MAITRE D’OUVRAGE</w:t>
      </w:r>
      <w:r>
        <w:rPr>
          <w:rFonts w:asciiTheme="majorBidi" w:hAnsiTheme="majorBidi" w:cstheme="majorBidi"/>
          <w:sz w:val="22"/>
          <w:szCs w:val="22"/>
        </w:rPr>
        <w:t> »</w:t>
      </w:r>
      <w:r w:rsidRPr="00AB52C5">
        <w:rPr>
          <w:rFonts w:asciiTheme="majorBidi" w:hAnsiTheme="majorBidi" w:cstheme="majorBidi"/>
          <w:sz w:val="22"/>
          <w:szCs w:val="22"/>
        </w:rPr>
        <w:t>,</w:t>
      </w:r>
    </w:p>
    <w:p w:rsidR="00F17222" w:rsidRPr="00AB52C5" w:rsidRDefault="00F17222" w:rsidP="00F17222">
      <w:pPr>
        <w:rPr>
          <w:rFonts w:asciiTheme="majorBidi" w:hAnsiTheme="majorBidi" w:cstheme="majorBidi"/>
          <w:sz w:val="22"/>
          <w:szCs w:val="22"/>
        </w:rPr>
      </w:pPr>
    </w:p>
    <w:p w:rsidR="00F17222" w:rsidRPr="00AB52C5" w:rsidRDefault="00F17222" w:rsidP="00F17222">
      <w:pPr>
        <w:pStyle w:val="Titre2"/>
        <w:spacing w:line="276" w:lineRule="auto"/>
        <w:ind w:left="1418" w:right="284" w:hanging="1238"/>
        <w:jc w:val="both"/>
        <w:rPr>
          <w:rFonts w:asciiTheme="majorBidi" w:hAnsiTheme="majorBidi" w:cstheme="majorBidi"/>
          <w:b/>
          <w:bCs/>
          <w:i/>
          <w:sz w:val="22"/>
          <w:szCs w:val="22"/>
          <w:u w:val="none"/>
        </w:rPr>
      </w:pPr>
      <w:r w:rsidRPr="00AB52C5">
        <w:rPr>
          <w:rFonts w:asciiTheme="majorBidi" w:hAnsiTheme="majorBidi" w:cstheme="majorBidi"/>
          <w:b/>
          <w:bCs/>
          <w:i/>
          <w:sz w:val="22"/>
          <w:szCs w:val="22"/>
          <w:u w:val="none"/>
        </w:rPr>
        <w:t>ET</w:t>
      </w:r>
    </w:p>
    <w:p w:rsidR="00F17222" w:rsidRPr="00AB52C5" w:rsidRDefault="00F17222" w:rsidP="00F17222">
      <w:pPr>
        <w:rPr>
          <w:rFonts w:asciiTheme="majorBidi" w:hAnsiTheme="majorBidi" w:cstheme="majorBidi"/>
          <w:sz w:val="22"/>
          <w:szCs w:val="22"/>
          <w:lang w:val="en-US"/>
        </w:rPr>
      </w:pPr>
    </w:p>
    <w:tbl>
      <w:tblPr>
        <w:tblpPr w:leftFromText="141" w:rightFromText="141" w:vertAnchor="text" w:horzAnchor="margin" w:tblpY="5"/>
        <w:tblW w:w="8989" w:type="dxa"/>
        <w:tblLayout w:type="fixed"/>
        <w:tblCellMar>
          <w:left w:w="70" w:type="dxa"/>
          <w:right w:w="70" w:type="dxa"/>
        </w:tblCellMar>
        <w:tblLook w:val="0000"/>
      </w:tblPr>
      <w:tblGrid>
        <w:gridCol w:w="8989"/>
      </w:tblGrid>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Monsieur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En qualité  de: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Agissant au nom et pour le compte de : ……………………………………………</w:t>
            </w: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Au capital de :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Faisant élection de domicile à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Inscrit au registre de commerce…………….. .................................. sous le numéro ........................................</w:t>
            </w: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Affilié à la C.N.S.S sous le numéro ........................................................................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Patente n° ................................................ ................................................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Titulaire du compte bancaire ouvert à la Banque  ...........................................à.................................................</w:t>
            </w:r>
          </w:p>
        </w:tc>
      </w:tr>
      <w:tr w:rsidR="00F17222" w:rsidRPr="00AB52C5" w:rsidTr="00F17222">
        <w:trPr>
          <w:trHeight w:val="283"/>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sous le numéro  ……….......................................................................................................................…</w:t>
            </w: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p>
        </w:tc>
      </w:tr>
      <w:tr w:rsidR="00F17222" w:rsidRPr="00AB52C5" w:rsidTr="00F17222">
        <w:trPr>
          <w:trHeight w:val="266"/>
        </w:trPr>
        <w:tc>
          <w:tcPr>
            <w:tcW w:w="8989" w:type="dxa"/>
          </w:tcPr>
          <w:p w:rsidR="00F17222" w:rsidRPr="00AB52C5" w:rsidRDefault="00F17222" w:rsidP="00F17222">
            <w:pPr>
              <w:widowControl w:val="0"/>
              <w:spacing w:line="276" w:lineRule="auto"/>
              <w:rPr>
                <w:rFonts w:asciiTheme="majorBidi" w:hAnsiTheme="majorBidi" w:cstheme="majorBidi"/>
                <w:sz w:val="22"/>
                <w:szCs w:val="22"/>
              </w:rPr>
            </w:pPr>
            <w:r w:rsidRPr="00AB52C5">
              <w:rPr>
                <w:rFonts w:asciiTheme="majorBidi" w:hAnsiTheme="majorBidi" w:cstheme="majorBidi"/>
                <w:sz w:val="22"/>
                <w:szCs w:val="22"/>
              </w:rPr>
              <w:t>Désigné, dans ce qui suit par "</w:t>
            </w:r>
            <w:r w:rsidRPr="00AB52C5">
              <w:rPr>
                <w:rFonts w:asciiTheme="majorBidi" w:hAnsiTheme="majorBidi" w:cstheme="majorBidi"/>
                <w:b/>
                <w:bCs/>
                <w:sz w:val="22"/>
                <w:szCs w:val="22"/>
              </w:rPr>
              <w:t>FOURNISSEUR</w:t>
            </w:r>
            <w:r w:rsidRPr="00AB52C5">
              <w:rPr>
                <w:rFonts w:asciiTheme="majorBidi" w:hAnsiTheme="majorBidi" w:cstheme="majorBidi"/>
                <w:sz w:val="22"/>
                <w:szCs w:val="22"/>
              </w:rPr>
              <w:t>"</w:t>
            </w:r>
          </w:p>
        </w:tc>
      </w:tr>
      <w:tr w:rsidR="00F17222" w:rsidRPr="00AB52C5" w:rsidTr="00F17222">
        <w:trPr>
          <w:trHeight w:val="283"/>
        </w:trPr>
        <w:tc>
          <w:tcPr>
            <w:tcW w:w="8989" w:type="dxa"/>
            <w:vAlign w:val="center"/>
          </w:tcPr>
          <w:p w:rsidR="00F17222" w:rsidRPr="00AB52C5" w:rsidRDefault="00F17222" w:rsidP="00F17222">
            <w:pPr>
              <w:widowControl w:val="0"/>
              <w:spacing w:line="276" w:lineRule="auto"/>
              <w:jc w:val="right"/>
              <w:rPr>
                <w:rFonts w:asciiTheme="majorBidi" w:hAnsiTheme="majorBidi" w:cstheme="majorBidi"/>
                <w:sz w:val="22"/>
                <w:szCs w:val="22"/>
              </w:rPr>
            </w:pPr>
            <w:r w:rsidRPr="00AB52C5">
              <w:rPr>
                <w:rFonts w:asciiTheme="majorBidi" w:hAnsiTheme="majorBidi" w:cstheme="majorBidi"/>
                <w:b/>
                <w:sz w:val="22"/>
                <w:szCs w:val="22"/>
              </w:rPr>
              <w:t>D’autre part.</w:t>
            </w:r>
          </w:p>
        </w:tc>
      </w:tr>
    </w:tbl>
    <w:p w:rsidR="00F17222" w:rsidRPr="00AB52C5" w:rsidRDefault="00F17222" w:rsidP="00F17222">
      <w:pPr>
        <w:widowControl w:val="0"/>
        <w:spacing w:line="276" w:lineRule="auto"/>
        <w:ind w:firstLine="1134"/>
        <w:jc w:val="both"/>
        <w:rPr>
          <w:rFonts w:asciiTheme="majorBidi" w:hAnsiTheme="majorBidi" w:cstheme="majorBidi"/>
          <w:sz w:val="22"/>
          <w:szCs w:val="22"/>
        </w:rPr>
      </w:pPr>
    </w:p>
    <w:p w:rsidR="00F17222" w:rsidRPr="00AB52C5" w:rsidRDefault="00F17222" w:rsidP="00F17222">
      <w:pPr>
        <w:widowControl w:val="0"/>
        <w:spacing w:line="276" w:lineRule="auto"/>
        <w:ind w:firstLine="1134"/>
        <w:jc w:val="both"/>
        <w:rPr>
          <w:rFonts w:asciiTheme="majorBidi" w:hAnsiTheme="majorBidi" w:cstheme="majorBidi"/>
          <w:sz w:val="22"/>
          <w:szCs w:val="22"/>
        </w:rPr>
      </w:pPr>
    </w:p>
    <w:p w:rsidR="00F17222" w:rsidRPr="00AB52C5" w:rsidRDefault="00F17222" w:rsidP="00F17222">
      <w:pPr>
        <w:widowControl w:val="0"/>
        <w:spacing w:line="276" w:lineRule="auto"/>
        <w:ind w:firstLine="1134"/>
        <w:jc w:val="both"/>
        <w:rPr>
          <w:rFonts w:asciiTheme="majorBidi" w:hAnsiTheme="majorBidi" w:cstheme="majorBidi"/>
          <w:sz w:val="22"/>
          <w:szCs w:val="22"/>
        </w:rPr>
      </w:pPr>
    </w:p>
    <w:p w:rsidR="00F17222" w:rsidRPr="00AB52C5" w:rsidRDefault="00F17222" w:rsidP="00F17222">
      <w:pPr>
        <w:widowControl w:val="0"/>
        <w:spacing w:line="276" w:lineRule="auto"/>
        <w:ind w:firstLine="1134"/>
        <w:jc w:val="both"/>
        <w:rPr>
          <w:rFonts w:asciiTheme="majorBidi" w:hAnsiTheme="majorBidi" w:cstheme="majorBidi"/>
          <w:sz w:val="22"/>
          <w:szCs w:val="22"/>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Default="00F17222" w:rsidP="00F17222">
      <w:pPr>
        <w:widowControl w:val="0"/>
        <w:spacing w:line="276" w:lineRule="auto"/>
        <w:ind w:firstLine="1134"/>
        <w:jc w:val="center"/>
        <w:rPr>
          <w:rFonts w:asciiTheme="majorBidi" w:hAnsiTheme="majorBidi" w:cstheme="majorBidi"/>
          <w:b/>
          <w:smallCaps/>
          <w:sz w:val="22"/>
          <w:szCs w:val="22"/>
          <w:u w:val="single"/>
        </w:rPr>
      </w:pPr>
    </w:p>
    <w:p w:rsidR="00F17222" w:rsidRPr="00AB52C5" w:rsidRDefault="00F17222" w:rsidP="00F17222">
      <w:pPr>
        <w:widowControl w:val="0"/>
        <w:spacing w:line="276" w:lineRule="auto"/>
        <w:ind w:firstLine="1134"/>
        <w:jc w:val="center"/>
        <w:rPr>
          <w:rFonts w:asciiTheme="majorBidi" w:hAnsiTheme="majorBidi" w:cstheme="majorBidi"/>
          <w:b/>
          <w:smallCaps/>
          <w:sz w:val="22"/>
          <w:szCs w:val="22"/>
          <w:u w:val="single"/>
        </w:rPr>
      </w:pPr>
      <w:r w:rsidRPr="00AB52C5">
        <w:rPr>
          <w:rFonts w:asciiTheme="majorBidi" w:hAnsiTheme="majorBidi" w:cstheme="majorBidi"/>
          <w:b/>
          <w:smallCaps/>
          <w:sz w:val="22"/>
          <w:szCs w:val="22"/>
          <w:u w:val="single"/>
        </w:rPr>
        <w:t>IL A ETE ARRETE ET CONVENU CE QUI SUIT :</w:t>
      </w:r>
    </w:p>
    <w:p w:rsidR="00F17222" w:rsidRPr="00AB52C5" w:rsidRDefault="00F17222" w:rsidP="00F17222">
      <w:pPr>
        <w:spacing w:line="276" w:lineRule="auto"/>
        <w:rPr>
          <w:rFonts w:asciiTheme="majorBidi" w:hAnsiTheme="majorBidi" w:cstheme="majorBidi"/>
          <w:b/>
          <w:bCs/>
          <w:i/>
          <w:i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jc w:val="center"/>
        <w:rPr>
          <w:rFonts w:asciiTheme="majorBidi" w:hAnsiTheme="majorBidi" w:cstheme="majorBidi"/>
          <w:b/>
          <w:bCs/>
          <w:sz w:val="22"/>
          <w:szCs w:val="22"/>
        </w:rPr>
      </w:pPr>
    </w:p>
    <w:p w:rsidR="00F17222" w:rsidRPr="00AB52C5" w:rsidRDefault="00F17222" w:rsidP="00F17222">
      <w:pPr>
        <w:rPr>
          <w:rFonts w:asciiTheme="majorBidi" w:hAnsiTheme="majorBidi" w:cstheme="majorBidi"/>
          <w:sz w:val="22"/>
          <w:szCs w:val="22"/>
        </w:rPr>
      </w:pPr>
    </w:p>
    <w:p w:rsidR="00F17222" w:rsidRPr="00AB52C5" w:rsidRDefault="00F17222" w:rsidP="00F17222">
      <w:pPr>
        <w:jc w:val="center"/>
        <w:rPr>
          <w:rFonts w:asciiTheme="majorBidi" w:hAnsiTheme="majorBidi" w:cstheme="majorBidi"/>
          <w:b/>
          <w:iCs/>
          <w:sz w:val="22"/>
          <w:szCs w:val="22"/>
          <w:u w:val="single"/>
        </w:rPr>
      </w:pPr>
    </w:p>
    <w:p w:rsidR="00F17222" w:rsidRDefault="00F17222" w:rsidP="00F17222">
      <w:pPr>
        <w:rPr>
          <w:rFonts w:asciiTheme="majorBidi" w:hAnsiTheme="majorBidi" w:cstheme="majorBidi"/>
          <w:sz w:val="22"/>
          <w:szCs w:val="22"/>
        </w:rPr>
      </w:pPr>
    </w:p>
    <w:p w:rsidR="009A544E" w:rsidRDefault="009A544E" w:rsidP="00F17222">
      <w:pPr>
        <w:rPr>
          <w:rFonts w:asciiTheme="majorBidi" w:hAnsiTheme="majorBidi" w:cstheme="majorBidi"/>
          <w:sz w:val="22"/>
          <w:szCs w:val="22"/>
        </w:rPr>
      </w:pPr>
    </w:p>
    <w:p w:rsidR="009A544E" w:rsidRPr="00AB52C5" w:rsidRDefault="009A544E" w:rsidP="00F17222">
      <w:pPr>
        <w:rPr>
          <w:rFonts w:asciiTheme="majorBidi" w:hAnsiTheme="majorBidi" w:cstheme="majorBidi"/>
          <w:sz w:val="22"/>
          <w:szCs w:val="22"/>
        </w:rPr>
      </w:pPr>
    </w:p>
    <w:p w:rsidR="00F17222" w:rsidRPr="00AB52C5" w:rsidRDefault="00F17222" w:rsidP="00F17222">
      <w:pPr>
        <w:rPr>
          <w:rFonts w:asciiTheme="majorBidi" w:hAnsiTheme="majorBidi" w:cstheme="majorBidi"/>
          <w:sz w:val="22"/>
          <w:szCs w:val="22"/>
        </w:rPr>
      </w:pPr>
    </w:p>
    <w:p w:rsidR="00F17222" w:rsidRPr="00AB52C5" w:rsidRDefault="00F17222" w:rsidP="00F17222">
      <w:pPr>
        <w:pStyle w:val="B"/>
        <w:spacing w:after="0"/>
        <w:rPr>
          <w:rFonts w:asciiTheme="majorBidi" w:hAnsiTheme="majorBidi" w:cstheme="majorBidi"/>
          <w:sz w:val="22"/>
          <w:szCs w:val="22"/>
        </w:rPr>
      </w:pPr>
      <w:bookmarkStart w:id="0" w:name="_Toc381195964"/>
      <w:bookmarkStart w:id="1" w:name="_Toc359747117"/>
      <w:r w:rsidRPr="00AB52C5">
        <w:rPr>
          <w:rFonts w:asciiTheme="majorBidi" w:hAnsiTheme="majorBidi" w:cstheme="majorBidi"/>
          <w:sz w:val="22"/>
          <w:szCs w:val="22"/>
        </w:rPr>
        <w:t>ARTICLE 1: OBJET DE MARCHÉ</w:t>
      </w:r>
      <w:bookmarkEnd w:id="0"/>
      <w:bookmarkEnd w:id="1"/>
    </w:p>
    <w:p w:rsidR="00F17222" w:rsidRPr="00AB52C5" w:rsidRDefault="00F17222" w:rsidP="00F17222">
      <w:pPr>
        <w:tabs>
          <w:tab w:val="num" w:pos="900"/>
        </w:tabs>
        <w:jc w:val="both"/>
        <w:rPr>
          <w:rFonts w:asciiTheme="majorBidi" w:hAnsiTheme="majorBidi" w:cstheme="majorBidi"/>
          <w:sz w:val="22"/>
          <w:szCs w:val="22"/>
        </w:rPr>
      </w:pPr>
    </w:p>
    <w:p w:rsidR="00F46E21" w:rsidRDefault="00206896" w:rsidP="00F46E21">
      <w:pPr>
        <w:rPr>
          <w:b/>
          <w:bCs/>
        </w:rPr>
      </w:pPr>
      <w:r w:rsidRPr="00AB52C5">
        <w:rPr>
          <w:rFonts w:asciiTheme="majorBidi" w:hAnsiTheme="majorBidi" w:cstheme="majorBidi"/>
          <w:sz w:val="22"/>
          <w:szCs w:val="22"/>
        </w:rPr>
        <w:t>Le présent</w:t>
      </w:r>
      <w:r w:rsidR="00F17222" w:rsidRPr="00AB52C5">
        <w:rPr>
          <w:rFonts w:asciiTheme="majorBidi" w:hAnsiTheme="majorBidi" w:cstheme="majorBidi"/>
          <w:sz w:val="22"/>
          <w:szCs w:val="22"/>
        </w:rPr>
        <w:t xml:space="preserve"> marché a pour objet </w:t>
      </w:r>
      <w:bookmarkStart w:id="2" w:name="_Toc381195965"/>
      <w:bookmarkStart w:id="3" w:name="_Toc359747118"/>
      <w:r w:rsidR="00F17222" w:rsidRPr="00AB52C5">
        <w:rPr>
          <w:rFonts w:asciiTheme="majorBidi" w:hAnsiTheme="majorBidi" w:cstheme="majorBidi"/>
          <w:sz w:val="22"/>
          <w:szCs w:val="22"/>
        </w:rPr>
        <w:t>:</w:t>
      </w:r>
      <w:r w:rsidR="00F17222" w:rsidRPr="00AB52C5">
        <w:rPr>
          <w:rFonts w:asciiTheme="majorBidi" w:hAnsiTheme="majorBidi" w:cstheme="majorBidi"/>
          <w:b/>
          <w:bCs/>
          <w:sz w:val="22"/>
          <w:szCs w:val="22"/>
        </w:rPr>
        <w:t xml:space="preserve"> </w:t>
      </w:r>
      <w:r w:rsidR="00F46E21" w:rsidRPr="00E54301">
        <w:rPr>
          <w:b/>
          <w:bCs/>
        </w:rPr>
        <w:t>Fourniture et installation du matériel médico – technique</w:t>
      </w:r>
    </w:p>
    <w:p w:rsidR="00F17222" w:rsidRPr="00F17222" w:rsidRDefault="00F46E21" w:rsidP="00F46E21">
      <w:pPr>
        <w:tabs>
          <w:tab w:val="num" w:pos="900"/>
        </w:tabs>
        <w:jc w:val="both"/>
        <w:rPr>
          <w:b/>
          <w:bCs/>
          <w:sz w:val="24"/>
          <w:szCs w:val="24"/>
        </w:rPr>
      </w:pPr>
      <w:r w:rsidRPr="00E54301">
        <w:rPr>
          <w:b/>
          <w:bCs/>
        </w:rPr>
        <w:t xml:space="preserve"> et mobilier médico-hospitalier destinées aux différentes formations sanitaires de la région Marrakech-Safi</w:t>
      </w:r>
    </w:p>
    <w:p w:rsidR="00F17222" w:rsidRDefault="00F17222" w:rsidP="00F17222">
      <w:pPr>
        <w:tabs>
          <w:tab w:val="num" w:pos="900"/>
        </w:tabs>
        <w:jc w:val="both"/>
        <w:rPr>
          <w:b/>
          <w:bCs/>
          <w:sz w:val="24"/>
          <w:szCs w:val="24"/>
        </w:rPr>
      </w:pPr>
    </w:p>
    <w:p w:rsidR="00F17222" w:rsidRPr="00AB52C5" w:rsidRDefault="00F17222" w:rsidP="00F17222">
      <w:pPr>
        <w:tabs>
          <w:tab w:val="num" w:pos="900"/>
        </w:tabs>
        <w:jc w:val="both"/>
        <w:rPr>
          <w:rFonts w:asciiTheme="majorBidi" w:hAnsiTheme="majorBidi" w:cstheme="majorBidi"/>
          <w:sz w:val="22"/>
          <w:szCs w:val="22"/>
        </w:rPr>
      </w:pPr>
      <w:r>
        <w:rPr>
          <w:b/>
          <w:bCs/>
          <w:sz w:val="24"/>
          <w:szCs w:val="24"/>
        </w:rPr>
        <w:t>Lot N° ……………………………………………………………………………….........................</w:t>
      </w:r>
    </w:p>
    <w:p w:rsidR="00F17222" w:rsidRPr="00AB52C5" w:rsidRDefault="00F17222" w:rsidP="00F17222">
      <w:pPr>
        <w:pStyle w:val="B"/>
        <w:spacing w:after="0"/>
        <w:rPr>
          <w:rFonts w:asciiTheme="majorBidi" w:hAnsiTheme="majorBidi" w:cstheme="majorBidi"/>
          <w:sz w:val="22"/>
          <w:szCs w:val="22"/>
        </w:rPr>
      </w:pPr>
      <w:r w:rsidRPr="00AB52C5">
        <w:rPr>
          <w:rFonts w:asciiTheme="majorBidi" w:hAnsiTheme="majorBidi" w:cstheme="majorBidi"/>
          <w:sz w:val="22"/>
          <w:szCs w:val="22"/>
        </w:rPr>
        <w:t>ARTICLE 2 : CONSISTANCE DU MARCHÉ</w:t>
      </w:r>
      <w:bookmarkEnd w:id="2"/>
      <w:bookmarkEnd w:id="3"/>
    </w:p>
    <w:p w:rsidR="00F17222" w:rsidRPr="00AB52C5" w:rsidRDefault="00F17222" w:rsidP="00F17222">
      <w:pPr>
        <w:jc w:val="both"/>
        <w:rPr>
          <w:rFonts w:asciiTheme="majorBidi" w:hAnsiTheme="majorBidi" w:cstheme="majorBidi"/>
          <w:sz w:val="22"/>
          <w:szCs w:val="22"/>
        </w:rPr>
      </w:pPr>
    </w:p>
    <w:p w:rsidR="00F17222" w:rsidRDefault="00F17222" w:rsidP="00206896">
      <w:pPr>
        <w:jc w:val="both"/>
        <w:rPr>
          <w:rFonts w:asciiTheme="majorBidi" w:hAnsiTheme="majorBidi" w:cstheme="majorBidi"/>
          <w:sz w:val="22"/>
          <w:szCs w:val="22"/>
        </w:rPr>
      </w:pPr>
      <w:r w:rsidRPr="00AB52C5">
        <w:rPr>
          <w:rFonts w:asciiTheme="majorBidi" w:hAnsiTheme="majorBidi" w:cstheme="majorBidi"/>
          <w:sz w:val="22"/>
          <w:szCs w:val="22"/>
        </w:rPr>
        <w:t>Le marché consiste</w:t>
      </w:r>
      <w:r>
        <w:rPr>
          <w:rFonts w:asciiTheme="majorBidi" w:hAnsiTheme="majorBidi" w:cstheme="majorBidi"/>
          <w:sz w:val="22"/>
          <w:szCs w:val="22"/>
        </w:rPr>
        <w:t xml:space="preserve"> en</w:t>
      </w:r>
      <w:r w:rsidRPr="00AB52C5">
        <w:rPr>
          <w:rFonts w:asciiTheme="majorBidi" w:hAnsiTheme="majorBidi" w:cstheme="majorBidi"/>
          <w:sz w:val="22"/>
          <w:szCs w:val="22"/>
        </w:rPr>
        <w:t xml:space="preserve"> </w:t>
      </w:r>
      <w:r w:rsidR="009E6A89" w:rsidRPr="009E6A89">
        <w:rPr>
          <w:b/>
          <w:bCs/>
          <w:sz w:val="24"/>
          <w:szCs w:val="24"/>
        </w:rPr>
        <w:t>Fourniture et installation du matériel médico – technique et mobilier médico-hospitalier destinées aux différentes formations sanitaires de la région Marrakech-Safi</w:t>
      </w:r>
      <w:r w:rsidR="009E6A89">
        <w:rPr>
          <w:b/>
          <w:bCs/>
          <w:sz w:val="24"/>
          <w:szCs w:val="24"/>
        </w:rPr>
        <w:t>,</w:t>
      </w:r>
      <w:r w:rsidRPr="009E6A89">
        <w:rPr>
          <w:b/>
          <w:bCs/>
          <w:sz w:val="24"/>
          <w:szCs w:val="24"/>
        </w:rPr>
        <w:t xml:space="preserve"> </w:t>
      </w:r>
      <w:r w:rsidRPr="009E6A89">
        <w:rPr>
          <w:rFonts w:asciiTheme="majorBidi" w:hAnsiTheme="majorBidi" w:cstheme="majorBidi"/>
          <w:sz w:val="22"/>
          <w:szCs w:val="22"/>
        </w:rPr>
        <w:t>objet des lot</w:t>
      </w:r>
      <w:r w:rsidRPr="00AB52C5">
        <w:rPr>
          <w:rFonts w:asciiTheme="majorBidi" w:hAnsiTheme="majorBidi" w:cstheme="majorBidi"/>
          <w:sz w:val="22"/>
          <w:szCs w:val="22"/>
        </w:rPr>
        <w:t>s suivants :</w:t>
      </w:r>
    </w:p>
    <w:p w:rsidR="00F17222" w:rsidRPr="00AB52C5" w:rsidRDefault="00F17222" w:rsidP="00F17222">
      <w:pPr>
        <w:jc w:val="both"/>
        <w:rPr>
          <w:rFonts w:asciiTheme="majorBidi" w:hAnsiTheme="majorBidi" w:cstheme="majorBidi"/>
          <w:sz w:val="22"/>
          <w:szCs w:val="22"/>
        </w:rPr>
      </w:pPr>
    </w:p>
    <w:p w:rsidR="00F17222" w:rsidRDefault="00F17222" w:rsidP="00444934">
      <w:pPr>
        <w:jc w:val="both"/>
        <w:rPr>
          <w:b/>
          <w:bCs/>
          <w:sz w:val="24"/>
          <w:szCs w:val="24"/>
        </w:rPr>
      </w:pPr>
      <w:r w:rsidRPr="00EF355C">
        <w:rPr>
          <w:b/>
          <w:bCs/>
          <w:sz w:val="24"/>
          <w:szCs w:val="24"/>
        </w:rPr>
        <w:t xml:space="preserve">Lot 1 : </w:t>
      </w:r>
      <w:r w:rsidRPr="00EF355C">
        <w:rPr>
          <w:sz w:val="24"/>
          <w:szCs w:val="24"/>
        </w:rPr>
        <w:t>Achat</w:t>
      </w:r>
      <w:r w:rsidR="002C6DC5">
        <w:rPr>
          <w:sz w:val="24"/>
          <w:szCs w:val="24"/>
        </w:rPr>
        <w:t xml:space="preserve"> </w:t>
      </w:r>
      <w:r w:rsidRPr="00EF355C">
        <w:rPr>
          <w:sz w:val="24"/>
          <w:szCs w:val="24"/>
        </w:rPr>
        <w:t xml:space="preserve">du matériel </w:t>
      </w:r>
      <w:r w:rsidR="00206896" w:rsidRPr="00EF355C">
        <w:rPr>
          <w:sz w:val="24"/>
          <w:szCs w:val="24"/>
        </w:rPr>
        <w:t>et installation d</w:t>
      </w:r>
      <w:r w:rsidR="00206896">
        <w:rPr>
          <w:sz w:val="24"/>
          <w:szCs w:val="24"/>
        </w:rPr>
        <w:t xml:space="preserve">u </w:t>
      </w:r>
      <w:r w:rsidR="00206896">
        <w:rPr>
          <w:b/>
          <w:bCs/>
          <w:sz w:val="24"/>
          <w:szCs w:val="24"/>
        </w:rPr>
        <w:t xml:space="preserve">MOBILIER </w:t>
      </w:r>
      <w:r w:rsidR="009E6A89">
        <w:rPr>
          <w:b/>
          <w:bCs/>
          <w:sz w:val="24"/>
          <w:szCs w:val="24"/>
        </w:rPr>
        <w:t>MEDICO-HOSPITALIER</w:t>
      </w:r>
    </w:p>
    <w:p w:rsidR="00F17222" w:rsidRPr="00361D51" w:rsidRDefault="00F17222" w:rsidP="00206896">
      <w:pPr>
        <w:jc w:val="both"/>
        <w:rPr>
          <w:b/>
          <w:bCs/>
          <w:sz w:val="24"/>
          <w:szCs w:val="24"/>
        </w:rPr>
      </w:pPr>
      <w:r w:rsidRPr="00EF355C">
        <w:rPr>
          <w:b/>
          <w:bCs/>
          <w:sz w:val="24"/>
          <w:szCs w:val="24"/>
        </w:rPr>
        <w:t xml:space="preserve">Lot 2: </w:t>
      </w:r>
      <w:r w:rsidRPr="00EF355C">
        <w:rPr>
          <w:sz w:val="24"/>
          <w:szCs w:val="24"/>
        </w:rPr>
        <w:t>Achat et installation d</w:t>
      </w:r>
      <w:r w:rsidR="00361D51">
        <w:rPr>
          <w:sz w:val="24"/>
          <w:szCs w:val="24"/>
        </w:rPr>
        <w:t>u</w:t>
      </w:r>
      <w:r w:rsidR="00361D51" w:rsidRPr="00206896">
        <w:rPr>
          <w:b/>
          <w:bCs/>
          <w:sz w:val="24"/>
          <w:szCs w:val="24"/>
        </w:rPr>
        <w:t xml:space="preserve"> </w:t>
      </w:r>
      <w:r w:rsidR="00206896" w:rsidRPr="00206896">
        <w:rPr>
          <w:b/>
          <w:bCs/>
          <w:sz w:val="24"/>
          <w:szCs w:val="24"/>
        </w:rPr>
        <w:t xml:space="preserve">PETIT </w:t>
      </w:r>
      <w:r w:rsidR="00361D51" w:rsidRPr="00361D51">
        <w:rPr>
          <w:b/>
          <w:bCs/>
          <w:sz w:val="24"/>
          <w:szCs w:val="24"/>
        </w:rPr>
        <w:t>MATERIEL</w:t>
      </w:r>
      <w:r w:rsidR="009E6A89">
        <w:rPr>
          <w:b/>
          <w:bCs/>
          <w:sz w:val="24"/>
          <w:szCs w:val="24"/>
        </w:rPr>
        <w:t> DE</w:t>
      </w:r>
      <w:r w:rsidR="00206896">
        <w:rPr>
          <w:b/>
          <w:bCs/>
          <w:sz w:val="24"/>
          <w:szCs w:val="24"/>
        </w:rPr>
        <w:t xml:space="preserve"> SOINS - EXAMENS</w:t>
      </w:r>
    </w:p>
    <w:p w:rsidR="00F17222" w:rsidRPr="003758B5" w:rsidRDefault="00F17222" w:rsidP="00206896">
      <w:pPr>
        <w:jc w:val="both"/>
        <w:rPr>
          <w:b/>
          <w:bCs/>
          <w:sz w:val="24"/>
          <w:szCs w:val="24"/>
        </w:rPr>
      </w:pPr>
      <w:r>
        <w:rPr>
          <w:b/>
          <w:bCs/>
          <w:sz w:val="24"/>
          <w:szCs w:val="24"/>
        </w:rPr>
        <w:t xml:space="preserve">Lot 3 </w:t>
      </w:r>
      <w:r w:rsidRPr="00EF355C">
        <w:rPr>
          <w:b/>
          <w:bCs/>
          <w:sz w:val="24"/>
          <w:szCs w:val="24"/>
        </w:rPr>
        <w:t xml:space="preserve">: </w:t>
      </w:r>
      <w:r w:rsidRPr="00EF355C">
        <w:rPr>
          <w:sz w:val="24"/>
          <w:szCs w:val="24"/>
        </w:rPr>
        <w:t>Achat et installation d</w:t>
      </w:r>
      <w:r w:rsidR="003758B5">
        <w:rPr>
          <w:sz w:val="24"/>
          <w:szCs w:val="24"/>
        </w:rPr>
        <w:t xml:space="preserve">u </w:t>
      </w:r>
      <w:r w:rsidR="003758B5" w:rsidRPr="003758B5">
        <w:rPr>
          <w:b/>
          <w:bCs/>
          <w:sz w:val="24"/>
          <w:szCs w:val="24"/>
        </w:rPr>
        <w:t xml:space="preserve">MATERIEL </w:t>
      </w:r>
      <w:r w:rsidR="00206896">
        <w:rPr>
          <w:b/>
          <w:bCs/>
          <w:sz w:val="24"/>
          <w:szCs w:val="24"/>
        </w:rPr>
        <w:t>DE STERILLISATION</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La liste des spécifications techniques et quantitatives du matériel figurent à </w:t>
      </w:r>
      <w:r w:rsidRPr="00F46E21">
        <w:rPr>
          <w:rFonts w:asciiTheme="majorBidi" w:hAnsiTheme="majorBidi" w:cstheme="majorBidi"/>
          <w:sz w:val="22"/>
          <w:szCs w:val="22"/>
        </w:rPr>
        <w:t>l’article 33 du CPS</w:t>
      </w:r>
      <w:r w:rsidRPr="00AB52C5">
        <w:rPr>
          <w:rFonts w:asciiTheme="majorBidi" w:hAnsiTheme="majorBidi" w:cstheme="majorBidi"/>
          <w:sz w:val="22"/>
          <w:szCs w:val="22"/>
        </w:rPr>
        <w:t>.</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pStyle w:val="B"/>
        <w:spacing w:after="0"/>
        <w:rPr>
          <w:rFonts w:asciiTheme="majorBidi" w:hAnsiTheme="majorBidi" w:cstheme="majorBidi"/>
          <w:sz w:val="22"/>
          <w:szCs w:val="22"/>
        </w:rPr>
      </w:pPr>
      <w:bookmarkStart w:id="4" w:name="_Toc359747119"/>
      <w:bookmarkStart w:id="5" w:name="_Toc381195966"/>
      <w:r w:rsidRPr="00AB52C5">
        <w:rPr>
          <w:rFonts w:asciiTheme="majorBidi" w:hAnsiTheme="majorBidi" w:cstheme="majorBidi"/>
          <w:sz w:val="22"/>
          <w:szCs w:val="22"/>
        </w:rPr>
        <w:t>ARTICLE 3 : PIÈCES CONSTITUTIVES DU MARCHÉ ET TEXTES APPLICABLES</w:t>
      </w:r>
      <w:bookmarkEnd w:id="4"/>
      <w:bookmarkEnd w:id="5"/>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3.1 - Les pièces constitutives du marché sont les </w:t>
      </w:r>
      <w:r w:rsidR="00B511F0" w:rsidRPr="00AB52C5">
        <w:rPr>
          <w:rFonts w:asciiTheme="majorBidi" w:hAnsiTheme="majorBidi" w:cstheme="majorBidi"/>
          <w:sz w:val="22"/>
          <w:szCs w:val="22"/>
        </w:rPr>
        <w:t>suivantes :</w:t>
      </w: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1"/>
          <w:numId w:val="22"/>
        </w:numPr>
        <w:jc w:val="both"/>
        <w:rPr>
          <w:rFonts w:asciiTheme="majorBidi" w:hAnsiTheme="majorBidi" w:cstheme="majorBidi"/>
          <w:sz w:val="22"/>
          <w:szCs w:val="22"/>
        </w:rPr>
      </w:pPr>
      <w:r w:rsidRPr="00AB52C5">
        <w:rPr>
          <w:rFonts w:asciiTheme="majorBidi" w:hAnsiTheme="majorBidi" w:cstheme="majorBidi"/>
          <w:sz w:val="22"/>
          <w:szCs w:val="22"/>
        </w:rPr>
        <w:t>L’acte d’engagement.</w:t>
      </w:r>
    </w:p>
    <w:p w:rsidR="00F17222" w:rsidRPr="00AB52C5" w:rsidRDefault="00F17222" w:rsidP="00CE679A">
      <w:pPr>
        <w:numPr>
          <w:ilvl w:val="1"/>
          <w:numId w:val="22"/>
        </w:numPr>
        <w:jc w:val="both"/>
        <w:rPr>
          <w:rFonts w:asciiTheme="majorBidi" w:hAnsiTheme="majorBidi" w:cstheme="majorBidi"/>
          <w:sz w:val="22"/>
          <w:szCs w:val="22"/>
        </w:rPr>
      </w:pPr>
      <w:r w:rsidRPr="00AB52C5">
        <w:rPr>
          <w:rFonts w:asciiTheme="majorBidi" w:hAnsiTheme="majorBidi" w:cstheme="majorBidi"/>
          <w:sz w:val="22"/>
          <w:szCs w:val="22"/>
        </w:rPr>
        <w:t>Le présent cahier des prescriptions spéciales</w:t>
      </w:r>
    </w:p>
    <w:p w:rsidR="00F17222" w:rsidRPr="00AB52C5" w:rsidRDefault="00F17222" w:rsidP="00CE679A">
      <w:pPr>
        <w:numPr>
          <w:ilvl w:val="1"/>
          <w:numId w:val="22"/>
        </w:numPr>
        <w:jc w:val="both"/>
        <w:rPr>
          <w:rFonts w:asciiTheme="majorBidi" w:hAnsiTheme="majorBidi" w:cstheme="majorBidi"/>
          <w:sz w:val="22"/>
          <w:szCs w:val="22"/>
        </w:rPr>
      </w:pPr>
      <w:r w:rsidRPr="00AB52C5">
        <w:rPr>
          <w:rFonts w:asciiTheme="majorBidi" w:hAnsiTheme="majorBidi" w:cstheme="majorBidi"/>
          <w:sz w:val="22"/>
          <w:szCs w:val="22"/>
        </w:rPr>
        <w:t>Le bordereau des prix détail estimatifs.</w:t>
      </w:r>
    </w:p>
    <w:p w:rsidR="00F17222" w:rsidRPr="00AB52C5" w:rsidRDefault="00F17222" w:rsidP="00CE679A">
      <w:pPr>
        <w:numPr>
          <w:ilvl w:val="1"/>
          <w:numId w:val="22"/>
        </w:numPr>
        <w:jc w:val="both"/>
        <w:rPr>
          <w:rFonts w:asciiTheme="majorBidi" w:hAnsiTheme="majorBidi" w:cstheme="majorBidi"/>
          <w:sz w:val="22"/>
          <w:szCs w:val="22"/>
        </w:rPr>
      </w:pPr>
      <w:r w:rsidRPr="00AB52C5">
        <w:rPr>
          <w:rFonts w:asciiTheme="majorBidi" w:hAnsiTheme="majorBidi" w:cstheme="majorBidi"/>
          <w:sz w:val="22"/>
          <w:szCs w:val="22"/>
        </w:rPr>
        <w:t>Le C.C.A.G.T.</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En cas de contradiction ou de différence entre les pièces </w:t>
      </w:r>
      <w:r w:rsidR="00B511F0" w:rsidRPr="00AB52C5">
        <w:rPr>
          <w:rFonts w:asciiTheme="majorBidi" w:hAnsiTheme="majorBidi" w:cstheme="majorBidi"/>
          <w:sz w:val="22"/>
          <w:szCs w:val="22"/>
        </w:rPr>
        <w:t>constitutives du</w:t>
      </w:r>
      <w:r w:rsidRPr="00AB52C5">
        <w:rPr>
          <w:rFonts w:asciiTheme="majorBidi" w:hAnsiTheme="majorBidi" w:cstheme="majorBidi"/>
          <w:sz w:val="22"/>
          <w:szCs w:val="22"/>
        </w:rPr>
        <w:t xml:space="preserve"> marché, autres que celles se rapportant à l’offre financière, ces pièces prévalent dans l’ordre où elles sont énumérées ci-dessus.  </w:t>
      </w:r>
    </w:p>
    <w:p w:rsidR="00F17222" w:rsidRPr="00AB52C5" w:rsidRDefault="00F17222" w:rsidP="00F17222">
      <w:pPr>
        <w:jc w:val="both"/>
        <w:rPr>
          <w:rFonts w:asciiTheme="majorBidi" w:hAnsiTheme="majorBidi" w:cstheme="majorBidi"/>
          <w:sz w:val="22"/>
          <w:szCs w:val="22"/>
        </w:rPr>
      </w:pPr>
    </w:p>
    <w:p w:rsidR="00F17222" w:rsidRPr="00AB52C5" w:rsidRDefault="000B70FD" w:rsidP="00F17222">
      <w:pPr>
        <w:jc w:val="both"/>
        <w:rPr>
          <w:rFonts w:asciiTheme="majorBidi" w:hAnsiTheme="majorBidi" w:cstheme="majorBidi"/>
          <w:sz w:val="22"/>
          <w:szCs w:val="22"/>
        </w:rPr>
      </w:pPr>
      <w:r w:rsidRPr="00AB52C5">
        <w:rPr>
          <w:rFonts w:asciiTheme="majorBidi" w:hAnsiTheme="majorBidi" w:cstheme="majorBidi"/>
          <w:sz w:val="22"/>
          <w:szCs w:val="22"/>
        </w:rPr>
        <w:t>3.2 -</w:t>
      </w:r>
      <w:r w:rsidR="00F17222" w:rsidRPr="00AB52C5">
        <w:rPr>
          <w:rFonts w:asciiTheme="majorBidi" w:hAnsiTheme="majorBidi" w:cstheme="majorBidi"/>
          <w:sz w:val="22"/>
          <w:szCs w:val="22"/>
        </w:rPr>
        <w:t xml:space="preserve"> Les textes généraux auxquels sera soumis le concurrent sont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21"/>
        </w:numPr>
        <w:jc w:val="both"/>
        <w:rPr>
          <w:rFonts w:asciiTheme="majorBidi" w:hAnsiTheme="majorBidi" w:cstheme="majorBidi"/>
          <w:sz w:val="22"/>
          <w:szCs w:val="22"/>
          <w:u w:val="double"/>
        </w:rPr>
      </w:pPr>
      <w:r w:rsidRPr="00AB52C5">
        <w:rPr>
          <w:rFonts w:asciiTheme="majorBidi" w:hAnsiTheme="majorBidi" w:cstheme="majorBidi"/>
          <w:sz w:val="22"/>
          <w:szCs w:val="22"/>
        </w:rPr>
        <w:t>Le Décret n°2-12-349 du 8 Joumada 1  1434 (20 mars 2013) relatif aux marchés publics</w:t>
      </w:r>
    </w:p>
    <w:p w:rsidR="00F17222" w:rsidRPr="00AB52C5" w:rsidRDefault="00F17222" w:rsidP="00F17222">
      <w:pPr>
        <w:ind w:left="360"/>
        <w:jc w:val="both"/>
        <w:rPr>
          <w:rFonts w:asciiTheme="majorBidi" w:hAnsiTheme="majorBidi" w:cstheme="majorBidi"/>
          <w:sz w:val="22"/>
          <w:szCs w:val="22"/>
        </w:rPr>
      </w:pPr>
    </w:p>
    <w:p w:rsidR="00F17222" w:rsidRPr="00AB52C5"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 xml:space="preserve">Le C.C.A.G.-T applicables aux marchés de travaux exécutés  pour le compte de l’État approuvé par le  décret n° 2-14-394 du 13 Mai 2016. </w:t>
      </w:r>
    </w:p>
    <w:p w:rsidR="00F17222" w:rsidRPr="00AB52C5" w:rsidRDefault="00F17222" w:rsidP="00F17222">
      <w:pPr>
        <w:jc w:val="both"/>
        <w:rPr>
          <w:rFonts w:asciiTheme="majorBidi" w:hAnsiTheme="majorBidi" w:cstheme="majorBidi"/>
          <w:sz w:val="22"/>
          <w:szCs w:val="22"/>
        </w:rPr>
      </w:pPr>
    </w:p>
    <w:p w:rsidR="00F17222" w:rsidRPr="00AB52C5" w:rsidRDefault="000876A6" w:rsidP="00CE679A">
      <w:pPr>
        <w:numPr>
          <w:ilvl w:val="0"/>
          <w:numId w:val="26"/>
        </w:numPr>
        <w:jc w:val="both"/>
        <w:rPr>
          <w:rFonts w:asciiTheme="majorBidi" w:hAnsiTheme="majorBidi" w:cstheme="majorBidi"/>
          <w:sz w:val="22"/>
          <w:szCs w:val="22"/>
        </w:rPr>
      </w:pPr>
      <w:r>
        <w:rPr>
          <w:rFonts w:asciiTheme="majorBidi" w:hAnsiTheme="majorBidi" w:cstheme="majorBidi"/>
          <w:sz w:val="22"/>
          <w:szCs w:val="22"/>
        </w:rPr>
        <w:t xml:space="preserve">Décret n° 2-17-798 du 15 Safar 1440 ( 25 octobre 2018 ) complétant </w:t>
      </w:r>
      <w:r w:rsidR="00F17222" w:rsidRPr="00AB52C5">
        <w:rPr>
          <w:rFonts w:asciiTheme="majorBidi" w:hAnsiTheme="majorBidi" w:cstheme="majorBidi"/>
          <w:sz w:val="22"/>
          <w:szCs w:val="22"/>
        </w:rPr>
        <w:t>Le  Décret Royal 330.66 du 10 Moharrem 1387 (21  Avril  1967) portant règlement général de la Comptabilité Publique.</w:t>
      </w:r>
    </w:p>
    <w:p w:rsidR="00F17222" w:rsidRPr="00AB52C5" w:rsidRDefault="00F17222" w:rsidP="00F17222">
      <w:pPr>
        <w:jc w:val="both"/>
        <w:rPr>
          <w:rFonts w:asciiTheme="majorBidi" w:hAnsiTheme="majorBidi" w:cstheme="majorBidi"/>
          <w:sz w:val="22"/>
          <w:szCs w:val="22"/>
        </w:rPr>
      </w:pPr>
    </w:p>
    <w:p w:rsidR="00F17222" w:rsidRPr="00AB52C5" w:rsidRDefault="000876A6" w:rsidP="00CE679A">
      <w:pPr>
        <w:numPr>
          <w:ilvl w:val="0"/>
          <w:numId w:val="26"/>
        </w:numPr>
        <w:jc w:val="both"/>
        <w:rPr>
          <w:rFonts w:asciiTheme="majorBidi" w:hAnsiTheme="majorBidi" w:cstheme="majorBidi"/>
          <w:sz w:val="22"/>
          <w:szCs w:val="22"/>
        </w:rPr>
      </w:pPr>
      <w:r>
        <w:rPr>
          <w:rFonts w:asciiTheme="majorBidi" w:hAnsiTheme="majorBidi" w:cstheme="majorBidi"/>
          <w:sz w:val="22"/>
          <w:szCs w:val="22"/>
        </w:rPr>
        <w:t xml:space="preserve">Décret n°2-17-797 du 15 Safar 1440 (25 octobre 2018) complétant </w:t>
      </w:r>
      <w:r w:rsidR="00F17222" w:rsidRPr="00AB52C5">
        <w:rPr>
          <w:rFonts w:asciiTheme="majorBidi" w:hAnsiTheme="majorBidi" w:cstheme="majorBidi"/>
          <w:sz w:val="22"/>
          <w:szCs w:val="22"/>
        </w:rPr>
        <w:t>Le  décret n° 2-07-1235 du 05 kaada 1429 (04 Novembre  2008) relatif au  contrôle des dépenses de l’État.</w:t>
      </w: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Les Textes Officiels réglementant l'emploi de la main d’œuvre et les salaires, et en particulier, le Dahir 2.72.051 du 15 Janvier 1972 portant réévaluation du S.M.I.G.</w:t>
      </w: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Le Dahir N° 1-15- 05 du 29 Rabii II 1436 (19 Février 2015) portant promulgation de la  loi N° 112 – 13 relative au nantissement des marchés publics.</w:t>
      </w:r>
    </w:p>
    <w:p w:rsidR="00F17222" w:rsidRPr="00AB52C5" w:rsidRDefault="00F17222" w:rsidP="00F17222">
      <w:pPr>
        <w:rPr>
          <w:rFonts w:asciiTheme="majorBidi" w:hAnsiTheme="majorBidi" w:cstheme="majorBidi"/>
          <w:sz w:val="22"/>
          <w:szCs w:val="22"/>
        </w:rPr>
      </w:pPr>
    </w:p>
    <w:p w:rsidR="00F17222" w:rsidRPr="00AB52C5"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 xml:space="preserve">Le Dahir n°1-56-211 du 11 décembre 1956 relatif aux garanties pécuniaires des soumissionnaires et  adjudicataires de marchés publics.  </w:t>
      </w:r>
    </w:p>
    <w:p w:rsidR="00F17222" w:rsidRPr="00AB52C5" w:rsidRDefault="00F17222" w:rsidP="00F17222">
      <w:pPr>
        <w:jc w:val="both"/>
        <w:rPr>
          <w:rFonts w:asciiTheme="majorBidi" w:hAnsiTheme="majorBidi" w:cstheme="majorBidi"/>
          <w:sz w:val="22"/>
          <w:szCs w:val="22"/>
        </w:rPr>
      </w:pPr>
    </w:p>
    <w:p w:rsidR="00F17222"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Dahir n°1-00-91 du 15 février 2000 portant promulgation de la loi n °17-97 sur la protection de la propriété intellectuelle.</w:t>
      </w:r>
    </w:p>
    <w:p w:rsidR="00444934" w:rsidRPr="00AB52C5" w:rsidRDefault="00444934" w:rsidP="00444934">
      <w:pPr>
        <w:ind w:left="720"/>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26"/>
        </w:numPr>
        <w:jc w:val="both"/>
        <w:rPr>
          <w:rFonts w:asciiTheme="majorBidi" w:hAnsiTheme="majorBidi" w:cstheme="majorBidi"/>
          <w:sz w:val="22"/>
          <w:szCs w:val="22"/>
        </w:rPr>
      </w:pPr>
      <w:r>
        <w:rPr>
          <w:rFonts w:asciiTheme="majorBidi" w:hAnsiTheme="majorBidi" w:cstheme="majorBidi"/>
          <w:sz w:val="22"/>
          <w:szCs w:val="22"/>
        </w:rPr>
        <w:lastRenderedPageBreak/>
        <w:t>Décret 2-19-184 du chaabane 1440 ( 25 avril 2019 ) BO 6773 du 29 avril 2019</w:t>
      </w:r>
      <w:r w:rsidRPr="00AB52C5">
        <w:rPr>
          <w:rFonts w:asciiTheme="majorBidi" w:hAnsiTheme="majorBidi" w:cstheme="majorBidi"/>
          <w:sz w:val="22"/>
          <w:szCs w:val="22"/>
        </w:rPr>
        <w:t> ;</w:t>
      </w:r>
    </w:p>
    <w:p w:rsidR="00F17222" w:rsidRPr="00AB52C5" w:rsidRDefault="00F17222" w:rsidP="00F17222">
      <w:pPr>
        <w:pStyle w:val="Paragraphedeliste"/>
        <w:rPr>
          <w:rFonts w:asciiTheme="majorBidi" w:hAnsiTheme="majorBidi" w:cstheme="majorBidi"/>
          <w:sz w:val="22"/>
          <w:szCs w:val="22"/>
        </w:rPr>
      </w:pPr>
    </w:p>
    <w:p w:rsidR="00F17222" w:rsidRDefault="00F17222" w:rsidP="00CE679A">
      <w:pPr>
        <w:numPr>
          <w:ilvl w:val="0"/>
          <w:numId w:val="26"/>
        </w:numPr>
        <w:jc w:val="both"/>
        <w:rPr>
          <w:rFonts w:asciiTheme="majorBidi" w:hAnsiTheme="majorBidi" w:cstheme="majorBidi"/>
          <w:sz w:val="22"/>
          <w:szCs w:val="22"/>
        </w:rPr>
      </w:pPr>
      <w:r w:rsidRPr="00AB52C5">
        <w:rPr>
          <w:rFonts w:asciiTheme="majorBidi" w:hAnsiTheme="majorBidi" w:cstheme="majorBidi"/>
          <w:sz w:val="22"/>
          <w:szCs w:val="22"/>
        </w:rPr>
        <w:t>Arrêté n° 20-14 du 04-09-2014 relatif à la dématérialisation de la procédure de passation des marchés publics. B.O. n° 6298 du 09-10-2014</w:t>
      </w:r>
    </w:p>
    <w:p w:rsidR="00F17222" w:rsidRDefault="00F17222" w:rsidP="00F17222">
      <w:pPr>
        <w:pStyle w:val="Paragraphedeliste"/>
        <w:rPr>
          <w:rFonts w:asciiTheme="majorBidi" w:hAnsiTheme="majorBidi" w:cstheme="majorBidi"/>
          <w:sz w:val="22"/>
          <w:szCs w:val="22"/>
        </w:rPr>
      </w:pPr>
    </w:p>
    <w:p w:rsidR="00F17222" w:rsidRDefault="00F17222" w:rsidP="00CE679A">
      <w:pPr>
        <w:numPr>
          <w:ilvl w:val="0"/>
          <w:numId w:val="26"/>
        </w:numPr>
        <w:jc w:val="both"/>
        <w:rPr>
          <w:rFonts w:asciiTheme="majorBidi" w:hAnsiTheme="majorBidi" w:cstheme="majorBidi"/>
          <w:sz w:val="22"/>
          <w:szCs w:val="22"/>
        </w:rPr>
      </w:pPr>
      <w:r>
        <w:rPr>
          <w:rFonts w:asciiTheme="majorBidi" w:hAnsiTheme="majorBidi" w:cstheme="majorBidi"/>
          <w:sz w:val="22"/>
          <w:szCs w:val="22"/>
        </w:rPr>
        <w:t>Décret n°2-14-607 du 22 Kaada 1435 ( 18 septembre 2014 pris pour l’application de la loi n°84-12 relative aux dispositifs médicaux.</w:t>
      </w:r>
    </w:p>
    <w:p w:rsidR="00F17222" w:rsidRDefault="00F17222" w:rsidP="00F17222">
      <w:pPr>
        <w:pStyle w:val="Paragraphedeliste"/>
        <w:rPr>
          <w:rFonts w:asciiTheme="majorBidi" w:hAnsiTheme="majorBidi" w:cstheme="majorBidi"/>
          <w:sz w:val="22"/>
          <w:szCs w:val="22"/>
        </w:rPr>
      </w:pPr>
    </w:p>
    <w:p w:rsidR="00F17222" w:rsidRPr="00AE0B94" w:rsidRDefault="00F17222" w:rsidP="00F17222">
      <w:pPr>
        <w:jc w:val="both"/>
        <w:rPr>
          <w:rFonts w:asciiTheme="majorBidi" w:hAnsiTheme="majorBidi" w:cstheme="majorBidi"/>
          <w:sz w:val="22"/>
          <w:szCs w:val="22"/>
        </w:rPr>
      </w:pPr>
      <w:r>
        <w:rPr>
          <w:rFonts w:asciiTheme="majorBidi" w:hAnsiTheme="majorBidi" w:cstheme="majorBidi"/>
          <w:sz w:val="22"/>
          <w:szCs w:val="22"/>
        </w:rPr>
        <w:t>3</w:t>
      </w:r>
      <w:r w:rsidRPr="00AE0B94">
        <w:rPr>
          <w:rFonts w:asciiTheme="majorBidi" w:hAnsiTheme="majorBidi" w:cstheme="majorBidi"/>
          <w:sz w:val="22"/>
          <w:szCs w:val="22"/>
        </w:rPr>
        <w:t>.3  - Les textes spéciaux :</w:t>
      </w:r>
    </w:p>
    <w:p w:rsidR="00F17222" w:rsidRPr="00AE0B94" w:rsidRDefault="00F17222" w:rsidP="00F17222">
      <w:pPr>
        <w:jc w:val="both"/>
        <w:rPr>
          <w:rFonts w:asciiTheme="majorBidi" w:hAnsiTheme="majorBidi" w:cstheme="majorBidi"/>
          <w:sz w:val="22"/>
          <w:szCs w:val="22"/>
        </w:rPr>
      </w:pP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Dahir N° 1-13-90 du 22 chaoual 1434 ( 30 Aout 2013) portant promulgation de la loi N° 84-12 relative aux dispositifs médicaux.</w:t>
      </w: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Dahir N° 1-10-15 du 26 safar 1431 (11 Février 2010) portant promulgation de la loi N° 12-06 relative à la normalisation à la certification et à l’accréditation.</w:t>
      </w: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Décret N° 2-97-132 du 25 Joumada II 1418 (28 octobre 1997) relatif à l’utilisation des rayonnements ionisants à des fins médicales ou dentaires.</w:t>
      </w: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Loi N° 142-12 relative à la sureté et à la sécurité nucléaire et radiologiques et à la réaction de l’agence marocaine de sureté et de sécurité nucléaire et radiologique.</w:t>
      </w: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Les textes relatifs au règlement général de la construction fixant les règles de sécurité-incendie et panique dans  les constructions (ERP) : Dahir 2-14-499 du 15 aout 2014</w:t>
      </w:r>
    </w:p>
    <w:p w:rsidR="00F17222" w:rsidRPr="00AE0B94" w:rsidRDefault="00F17222" w:rsidP="002F297E">
      <w:pPr>
        <w:numPr>
          <w:ilvl w:val="0"/>
          <w:numId w:val="45"/>
        </w:numPr>
        <w:jc w:val="both"/>
        <w:rPr>
          <w:rFonts w:asciiTheme="majorBidi" w:hAnsiTheme="majorBidi" w:cstheme="majorBidi"/>
          <w:sz w:val="24"/>
        </w:rPr>
      </w:pPr>
      <w:r w:rsidRPr="00AE0B94">
        <w:rPr>
          <w:rFonts w:asciiTheme="majorBidi" w:hAnsiTheme="majorBidi" w:cstheme="majorBidi"/>
          <w:sz w:val="24"/>
        </w:rPr>
        <w:t>Les textes portants règlement des appareils à pression : le dahir du 12 janvier 1955tel qu’il a été modifié et complété par le dahir 1-62-302 ainsi que ses textes d’application.</w:t>
      </w:r>
    </w:p>
    <w:p w:rsidR="00F17222" w:rsidRPr="00AE0B94" w:rsidRDefault="00F17222" w:rsidP="00F17222">
      <w:pPr>
        <w:ind w:left="720"/>
        <w:jc w:val="both"/>
        <w:rPr>
          <w:rFonts w:asciiTheme="majorBidi" w:hAnsiTheme="majorBidi" w:cstheme="majorBidi"/>
          <w:sz w:val="24"/>
        </w:rPr>
      </w:pPr>
      <w:r w:rsidRPr="00AE0B94">
        <w:rPr>
          <w:rFonts w:asciiTheme="majorBidi" w:hAnsiTheme="majorBidi" w:cstheme="majorBidi"/>
          <w:sz w:val="24"/>
        </w:rPr>
        <w:t>Tous les textes réglementaires ayant trait aux marchés de l’Etat rendus applicables à la date de signature du marché.</w:t>
      </w:r>
    </w:p>
    <w:p w:rsidR="00F17222" w:rsidRPr="00AE0B94" w:rsidRDefault="00F17222" w:rsidP="00F17222">
      <w:pPr>
        <w:ind w:left="720"/>
        <w:jc w:val="both"/>
        <w:rPr>
          <w:rFonts w:asciiTheme="majorBidi" w:hAnsiTheme="majorBidi" w:cstheme="majorBidi"/>
          <w:sz w:val="24"/>
        </w:rPr>
      </w:pPr>
      <w:r w:rsidRPr="00AE0B94">
        <w:rPr>
          <w:rFonts w:asciiTheme="majorBidi" w:hAnsiTheme="majorBidi" w:cstheme="majorBidi"/>
          <w:sz w:val="24"/>
        </w:rPr>
        <w:t>Le titulaire devra se procurer ces documents s’il ne les possède pas et ne pourra en aucun cas exciper de l’ignorance de ceux-ci et se dérober aux obligations qui y sont contenues.</w:t>
      </w:r>
    </w:p>
    <w:p w:rsidR="00F17222" w:rsidRPr="00AB52C5" w:rsidRDefault="00F17222" w:rsidP="00F17222">
      <w:pPr>
        <w:pStyle w:val="B"/>
        <w:spacing w:after="0"/>
        <w:jc w:val="both"/>
        <w:rPr>
          <w:rFonts w:asciiTheme="majorBidi" w:hAnsiTheme="majorBidi" w:cstheme="majorBidi"/>
          <w:sz w:val="22"/>
          <w:szCs w:val="22"/>
        </w:rPr>
      </w:pPr>
      <w:bookmarkStart w:id="6" w:name="_Toc359747120"/>
      <w:bookmarkStart w:id="7" w:name="_Toc381195967"/>
      <w:r w:rsidRPr="00AB52C5">
        <w:rPr>
          <w:rFonts w:asciiTheme="majorBidi" w:hAnsiTheme="majorBidi" w:cstheme="majorBidi"/>
          <w:sz w:val="22"/>
          <w:szCs w:val="22"/>
        </w:rPr>
        <w:t>ARTICLE 4 : PROVENANCE DU MATÉRIEL</w:t>
      </w:r>
      <w:bookmarkEnd w:id="6"/>
      <w:bookmarkEnd w:id="7"/>
    </w:p>
    <w:p w:rsidR="00F17222" w:rsidRPr="00AB52C5" w:rsidRDefault="00F17222" w:rsidP="00F17222">
      <w:pPr>
        <w:jc w:val="both"/>
        <w:rPr>
          <w:rFonts w:asciiTheme="majorBidi" w:hAnsiTheme="majorBidi" w:cstheme="majorBidi"/>
          <w:b/>
          <w:bCs/>
          <w:i/>
          <w:iCs/>
          <w:sz w:val="22"/>
          <w:szCs w:val="22"/>
        </w:rPr>
      </w:pPr>
    </w:p>
    <w:p w:rsidR="00F17222" w:rsidRPr="00AB52C5" w:rsidRDefault="00F17222" w:rsidP="00444934">
      <w:pPr>
        <w:jc w:val="both"/>
        <w:rPr>
          <w:rFonts w:asciiTheme="majorBidi" w:hAnsiTheme="majorBidi" w:cstheme="majorBidi"/>
          <w:sz w:val="22"/>
          <w:szCs w:val="22"/>
        </w:rPr>
      </w:pPr>
      <w:r w:rsidRPr="00AB52C5">
        <w:rPr>
          <w:rFonts w:asciiTheme="majorBidi" w:hAnsiTheme="majorBidi" w:cstheme="majorBidi"/>
          <w:sz w:val="22"/>
          <w:szCs w:val="22"/>
        </w:rPr>
        <w:t>Les concurrents doivent préciser sur la fiche descriptive et bordereau des prix détail estimatifs la marque, le modèle, le pays de fabrication et le constructeur du matériel proposé</w:t>
      </w:r>
    </w:p>
    <w:p w:rsidR="00F17222" w:rsidRPr="00095DF4" w:rsidRDefault="00F17222" w:rsidP="00F17222">
      <w:pPr>
        <w:pStyle w:val="B"/>
        <w:spacing w:after="0"/>
        <w:jc w:val="both"/>
        <w:rPr>
          <w:rFonts w:asciiTheme="majorBidi" w:hAnsiTheme="majorBidi" w:cstheme="majorBidi"/>
          <w:sz w:val="22"/>
          <w:szCs w:val="22"/>
        </w:rPr>
      </w:pPr>
      <w:bookmarkStart w:id="8" w:name="_Toc359747121"/>
      <w:bookmarkStart w:id="9" w:name="_Toc381195968"/>
      <w:r w:rsidRPr="00095DF4">
        <w:rPr>
          <w:rFonts w:asciiTheme="majorBidi" w:hAnsiTheme="majorBidi" w:cstheme="majorBidi"/>
          <w:sz w:val="22"/>
          <w:szCs w:val="22"/>
        </w:rPr>
        <w:t>ARTICLE 5 : CONDITIONS ET DÉLAI DE LIVRAISON</w:t>
      </w:r>
      <w:bookmarkEnd w:id="8"/>
      <w:bookmarkEnd w:id="9"/>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b/>
          <w:sz w:val="22"/>
          <w:szCs w:val="22"/>
        </w:rPr>
        <w:t>a) Lieux de livraison.</w:t>
      </w:r>
    </w:p>
    <w:p w:rsidR="00F17222" w:rsidRPr="00AB52C5" w:rsidRDefault="00F17222" w:rsidP="00F17222">
      <w:pPr>
        <w:tabs>
          <w:tab w:val="left" w:pos="2835"/>
        </w:tabs>
        <w:rPr>
          <w:rFonts w:asciiTheme="majorBidi" w:hAnsiTheme="majorBidi" w:cstheme="majorBidi"/>
          <w:sz w:val="22"/>
          <w:szCs w:val="22"/>
        </w:rPr>
      </w:pPr>
    </w:p>
    <w:p w:rsidR="00F17222" w:rsidRPr="000B70FD" w:rsidRDefault="00F17222" w:rsidP="00F17222">
      <w:pPr>
        <w:tabs>
          <w:tab w:val="num" w:pos="900"/>
        </w:tabs>
        <w:jc w:val="both"/>
        <w:rPr>
          <w:rFonts w:asciiTheme="majorBidi" w:hAnsiTheme="majorBidi" w:cstheme="majorBidi"/>
          <w:b/>
          <w:bCs/>
          <w:color w:val="FF0000"/>
          <w:sz w:val="22"/>
          <w:szCs w:val="22"/>
        </w:rPr>
      </w:pPr>
      <w:r w:rsidRPr="00AB52C5">
        <w:rPr>
          <w:rFonts w:asciiTheme="majorBidi" w:hAnsiTheme="majorBidi" w:cstheme="majorBidi"/>
          <w:sz w:val="22"/>
          <w:szCs w:val="22"/>
        </w:rPr>
        <w:t>La livraison du matériel objet</w:t>
      </w:r>
      <w:r w:rsidR="009E6A89">
        <w:rPr>
          <w:rFonts w:asciiTheme="majorBidi" w:hAnsiTheme="majorBidi" w:cstheme="majorBidi"/>
          <w:sz w:val="22"/>
          <w:szCs w:val="22"/>
        </w:rPr>
        <w:t xml:space="preserve"> du présent marché sera faite aux sites d’affectation, selon le dispatching des articles </w:t>
      </w:r>
      <w:r w:rsidR="004F78D8" w:rsidRPr="004F78D8">
        <w:rPr>
          <w:rFonts w:asciiTheme="majorBidi" w:hAnsiTheme="majorBidi" w:cstheme="majorBidi"/>
          <w:sz w:val="22"/>
          <w:szCs w:val="22"/>
          <w:highlight w:val="yellow"/>
        </w:rPr>
        <w:t>(</w:t>
      </w:r>
      <w:r w:rsidR="004F78D8" w:rsidRPr="00F46E21">
        <w:rPr>
          <w:rFonts w:asciiTheme="majorBidi" w:hAnsiTheme="majorBidi" w:cstheme="majorBidi"/>
          <w:sz w:val="22"/>
          <w:szCs w:val="22"/>
          <w:highlight w:val="yellow"/>
        </w:rPr>
        <w:t>voir Annexe</w:t>
      </w:r>
      <w:r w:rsidR="00F46E21" w:rsidRPr="00F46E21">
        <w:rPr>
          <w:rFonts w:asciiTheme="majorBidi" w:hAnsiTheme="majorBidi" w:cstheme="majorBidi"/>
          <w:sz w:val="22"/>
          <w:szCs w:val="22"/>
          <w:highlight w:val="yellow"/>
        </w:rPr>
        <w:t xml:space="preserve"> VII</w:t>
      </w:r>
      <w:r w:rsidR="00F46E21">
        <w:rPr>
          <w:rFonts w:asciiTheme="majorBidi" w:hAnsiTheme="majorBidi" w:cstheme="majorBidi"/>
          <w:sz w:val="22"/>
          <w:szCs w:val="22"/>
        </w:rPr>
        <w:t>)</w:t>
      </w:r>
      <w:r w:rsidR="004F78D8">
        <w:rPr>
          <w:rFonts w:asciiTheme="majorBidi" w:hAnsiTheme="majorBidi" w:cstheme="majorBidi"/>
          <w:sz w:val="22"/>
          <w:szCs w:val="22"/>
        </w:rPr>
        <w:t xml:space="preserve"> </w:t>
      </w:r>
      <w:r w:rsidR="0096544A">
        <w:rPr>
          <w:rFonts w:asciiTheme="majorBidi" w:hAnsiTheme="majorBidi" w:cstheme="majorBidi"/>
          <w:sz w:val="22"/>
          <w:szCs w:val="22"/>
        </w:rPr>
        <w:t>NB : la liste des sites d’affectation comporte les hôpitaux et des centres de santé au niveau urbain et rural</w:t>
      </w:r>
    </w:p>
    <w:p w:rsidR="00F17222" w:rsidRPr="000B70FD" w:rsidRDefault="00F17222" w:rsidP="00F17222">
      <w:pPr>
        <w:tabs>
          <w:tab w:val="num" w:pos="900"/>
        </w:tabs>
        <w:jc w:val="both"/>
        <w:rPr>
          <w:rFonts w:asciiTheme="majorBidi" w:hAnsiTheme="majorBidi" w:cstheme="majorBidi"/>
          <w:color w:val="FF0000"/>
          <w:sz w:val="22"/>
          <w:szCs w:val="22"/>
        </w:rPr>
      </w:pPr>
    </w:p>
    <w:p w:rsidR="00F17222" w:rsidRPr="00AB52C5" w:rsidRDefault="00F17222" w:rsidP="00F17222">
      <w:pPr>
        <w:tabs>
          <w:tab w:val="num" w:pos="900"/>
        </w:tabs>
        <w:jc w:val="both"/>
        <w:rPr>
          <w:rFonts w:asciiTheme="majorBidi" w:hAnsiTheme="majorBidi" w:cstheme="majorBidi"/>
          <w:sz w:val="22"/>
          <w:szCs w:val="22"/>
        </w:rPr>
      </w:pPr>
      <w:r w:rsidRPr="00AB52C5">
        <w:rPr>
          <w:rFonts w:asciiTheme="majorBidi" w:hAnsiTheme="majorBidi" w:cstheme="majorBidi"/>
          <w:sz w:val="22"/>
          <w:szCs w:val="22"/>
        </w:rPr>
        <w:t>La livraison de tout le matériel sera effectuée suivant les instructions de l'administration et sera identique à celui qui aura été décrit dans le marché sur la base des caractéristiques spécifiques dans les notices et fiches descriptives du matériel proposé dans l'offre.</w:t>
      </w:r>
    </w:p>
    <w:p w:rsidR="00F17222" w:rsidRPr="00AB52C5" w:rsidRDefault="00F17222" w:rsidP="00F17222">
      <w:pPr>
        <w:pStyle w:val="Corpsdetexte"/>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Dans le délai imparti, le matériel objet du présent marché peut faire l’objet d’une livraison unique ou de plusieurs livraisons partielles. Un calendrier de livraisons pourra être arrêté en commun accord entre les parties. Il sera établi à titre indicatif et pourra faire l’objet de modification en cours d’exécution sans pour autant que le délai global de livraison tel que fixé à l’article 5 b du présent marché ne soit dépassé.</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jc w:val="both"/>
        <w:rPr>
          <w:rFonts w:asciiTheme="majorBidi" w:hAnsiTheme="majorBidi" w:cstheme="majorBidi"/>
          <w:b/>
          <w:sz w:val="22"/>
          <w:szCs w:val="22"/>
        </w:rPr>
      </w:pPr>
      <w:r w:rsidRPr="00AB52C5">
        <w:rPr>
          <w:rFonts w:asciiTheme="majorBidi" w:hAnsiTheme="majorBidi" w:cstheme="majorBidi"/>
          <w:b/>
          <w:sz w:val="22"/>
          <w:szCs w:val="22"/>
        </w:rPr>
        <w:t>b) Délai de livraison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b/>
          <w:bCs/>
          <w:sz w:val="22"/>
          <w:szCs w:val="22"/>
        </w:rPr>
      </w:pPr>
      <w:r w:rsidRPr="00AB52C5">
        <w:rPr>
          <w:rFonts w:asciiTheme="majorBidi" w:hAnsiTheme="majorBidi" w:cstheme="majorBidi"/>
          <w:sz w:val="22"/>
          <w:szCs w:val="22"/>
        </w:rPr>
        <w:t>Les fournitures doivent parvenir au lieu de livraison indiqué ci-dessus dans un délai de </w:t>
      </w:r>
      <w:r w:rsidR="004F78D8">
        <w:rPr>
          <w:rFonts w:asciiTheme="majorBidi" w:hAnsiTheme="majorBidi" w:cstheme="majorBidi"/>
          <w:b/>
          <w:bCs/>
          <w:sz w:val="22"/>
          <w:szCs w:val="22"/>
          <w:highlight w:val="yellow"/>
        </w:rPr>
        <w:t>3</w:t>
      </w:r>
      <w:r w:rsidRPr="00AE5932">
        <w:rPr>
          <w:rFonts w:asciiTheme="majorBidi" w:hAnsiTheme="majorBidi" w:cstheme="majorBidi"/>
          <w:b/>
          <w:bCs/>
          <w:sz w:val="22"/>
          <w:szCs w:val="22"/>
          <w:highlight w:val="yellow"/>
        </w:rPr>
        <w:t xml:space="preserve"> mois</w:t>
      </w:r>
      <w:r w:rsidRPr="00AB52C5">
        <w:rPr>
          <w:rFonts w:asciiTheme="majorBidi" w:hAnsiTheme="majorBidi" w:cstheme="majorBidi"/>
          <w:b/>
          <w:bCs/>
          <w:sz w:val="22"/>
          <w:szCs w:val="22"/>
        </w:rPr>
        <w:t>.</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titulaire doit commencer les livraisons dans le délai fixé par l’ordre de service du maître d’ouvrage prescrivant le commencement de l’exécution des prestations.</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b/>
          <w:bCs/>
          <w:sz w:val="22"/>
          <w:szCs w:val="22"/>
        </w:rPr>
      </w:pPr>
      <w:r w:rsidRPr="00AB52C5">
        <w:rPr>
          <w:rFonts w:asciiTheme="majorBidi" w:hAnsiTheme="majorBidi" w:cstheme="majorBidi"/>
          <w:b/>
          <w:bCs/>
          <w:sz w:val="22"/>
          <w:szCs w:val="22"/>
        </w:rPr>
        <w:t>c) Conditions de livraison :</w:t>
      </w:r>
    </w:p>
    <w:p w:rsidR="00F17222" w:rsidRPr="00AB52C5" w:rsidRDefault="00F17222" w:rsidP="00F17222">
      <w:pPr>
        <w:jc w:val="both"/>
        <w:rPr>
          <w:rFonts w:asciiTheme="majorBidi" w:hAnsiTheme="majorBidi" w:cstheme="majorBidi"/>
          <w:b/>
          <w:bCs/>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 titulaire devra livrer le matériel </w:t>
      </w:r>
      <w:r>
        <w:rPr>
          <w:rFonts w:asciiTheme="majorBidi" w:hAnsiTheme="majorBidi" w:cstheme="majorBidi"/>
          <w:sz w:val="22"/>
          <w:szCs w:val="22"/>
        </w:rPr>
        <w:t>objet du présent marché dans le lieu indiqué</w:t>
      </w:r>
      <w:r w:rsidRPr="00AB52C5">
        <w:rPr>
          <w:rFonts w:asciiTheme="majorBidi" w:hAnsiTheme="majorBidi" w:cstheme="majorBidi"/>
          <w:sz w:val="22"/>
          <w:szCs w:val="22"/>
        </w:rPr>
        <w:t>, et s’il y a lieu selon le calendrier préétabli.</w:t>
      </w:r>
    </w:p>
    <w:p w:rsidR="00F17222" w:rsidRPr="00AB52C5" w:rsidRDefault="00F17222" w:rsidP="00F17222">
      <w:pPr>
        <w:pStyle w:val="Corpsdetexte"/>
        <w:rPr>
          <w:rFonts w:asciiTheme="majorBidi" w:hAnsiTheme="majorBidi" w:cstheme="majorBidi"/>
          <w:sz w:val="22"/>
          <w:szCs w:val="22"/>
        </w:rPr>
      </w:pP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Les livraisons doivent être effectuées durant les jours ouvrables et pendant l’horaire d’ouverture des bureaux de l’administration. Aucune livraison ne sera acceptée un samedi, un dimanche, un jour férié ou chômé en dehors des heures de travail.</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Chaque livraison devra être accompagnée d’un état dressé par le titulaire (bon de livraison) indiquant notamment :</w:t>
      </w:r>
    </w:p>
    <w:p w:rsidR="00F17222" w:rsidRPr="00AB52C5" w:rsidRDefault="00F17222" w:rsidP="00F17222">
      <w:pPr>
        <w:pStyle w:val="Corpsdetexte"/>
        <w:numPr>
          <w:ilvl w:val="0"/>
          <w:numId w:val="14"/>
        </w:numPr>
        <w:rPr>
          <w:rFonts w:asciiTheme="majorBidi" w:hAnsiTheme="majorBidi" w:cstheme="majorBidi"/>
          <w:sz w:val="22"/>
          <w:szCs w:val="22"/>
        </w:rPr>
      </w:pPr>
      <w:r w:rsidRPr="00AB52C5">
        <w:rPr>
          <w:rFonts w:asciiTheme="majorBidi" w:hAnsiTheme="majorBidi" w:cstheme="majorBidi"/>
          <w:sz w:val="22"/>
          <w:szCs w:val="22"/>
        </w:rPr>
        <w:t>La date de livraison ;</w:t>
      </w:r>
    </w:p>
    <w:p w:rsidR="00F17222" w:rsidRPr="00AB52C5" w:rsidRDefault="00F17222" w:rsidP="00F17222">
      <w:pPr>
        <w:pStyle w:val="Corpsdetexte"/>
        <w:numPr>
          <w:ilvl w:val="0"/>
          <w:numId w:val="14"/>
        </w:numPr>
        <w:rPr>
          <w:rFonts w:asciiTheme="majorBidi" w:hAnsiTheme="majorBidi" w:cstheme="majorBidi"/>
          <w:sz w:val="22"/>
          <w:szCs w:val="22"/>
        </w:rPr>
      </w:pPr>
      <w:r w:rsidRPr="00AB52C5">
        <w:rPr>
          <w:rFonts w:asciiTheme="majorBidi" w:hAnsiTheme="majorBidi" w:cstheme="majorBidi"/>
          <w:sz w:val="22"/>
          <w:szCs w:val="22"/>
        </w:rPr>
        <w:t>La référence au marché ;</w:t>
      </w:r>
    </w:p>
    <w:p w:rsidR="00F17222" w:rsidRPr="00AB52C5" w:rsidRDefault="00F17222" w:rsidP="00F17222">
      <w:pPr>
        <w:pStyle w:val="Corpsdetexte"/>
        <w:numPr>
          <w:ilvl w:val="0"/>
          <w:numId w:val="14"/>
        </w:numPr>
        <w:rPr>
          <w:rFonts w:asciiTheme="majorBidi" w:hAnsiTheme="majorBidi" w:cstheme="majorBidi"/>
          <w:sz w:val="22"/>
          <w:szCs w:val="22"/>
        </w:rPr>
      </w:pPr>
      <w:r w:rsidRPr="00AB52C5">
        <w:rPr>
          <w:rFonts w:asciiTheme="majorBidi" w:hAnsiTheme="majorBidi" w:cstheme="majorBidi"/>
          <w:sz w:val="22"/>
          <w:szCs w:val="22"/>
        </w:rPr>
        <w:t>L’identification du titulaire ;</w:t>
      </w:r>
    </w:p>
    <w:p w:rsidR="00F17222" w:rsidRPr="00AB52C5" w:rsidRDefault="00F17222" w:rsidP="00F17222">
      <w:pPr>
        <w:pStyle w:val="Corpsdetexte"/>
        <w:numPr>
          <w:ilvl w:val="0"/>
          <w:numId w:val="14"/>
        </w:numPr>
        <w:rPr>
          <w:rFonts w:asciiTheme="majorBidi" w:hAnsiTheme="majorBidi" w:cstheme="majorBidi"/>
          <w:sz w:val="22"/>
          <w:szCs w:val="22"/>
        </w:rPr>
      </w:pPr>
      <w:r w:rsidRPr="00AB52C5">
        <w:rPr>
          <w:rFonts w:asciiTheme="majorBidi" w:hAnsiTheme="majorBidi" w:cstheme="majorBidi"/>
          <w:sz w:val="22"/>
          <w:szCs w:val="22"/>
        </w:rPr>
        <w:t>L’identification du matériel livré (numéro du lot, numéro de l’article, désignation et caractéristiques du matériel, quantité livrée…) ;</w:t>
      </w:r>
    </w:p>
    <w:p w:rsidR="00F17222" w:rsidRPr="00AB52C5" w:rsidRDefault="00F17222" w:rsidP="00F17222">
      <w:pPr>
        <w:pStyle w:val="Corpsdetexte"/>
        <w:numPr>
          <w:ilvl w:val="0"/>
          <w:numId w:val="14"/>
        </w:numPr>
        <w:rPr>
          <w:rFonts w:asciiTheme="majorBidi" w:hAnsiTheme="majorBidi" w:cstheme="majorBidi"/>
          <w:sz w:val="22"/>
          <w:szCs w:val="22"/>
        </w:rPr>
      </w:pPr>
      <w:r w:rsidRPr="00AB52C5">
        <w:rPr>
          <w:rFonts w:asciiTheme="majorBidi" w:hAnsiTheme="majorBidi" w:cstheme="majorBidi"/>
          <w:sz w:val="22"/>
          <w:szCs w:val="22"/>
        </w:rPr>
        <w:t xml:space="preserve">La répartition du matériel par colis. </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Chaque colis doit porter de façon apparente le numéro d’ordre tel qu’il figure sur le bon de livraison et renfermer la liste de colisage donnant l’inventaire de son contenu. La livraison du matériel est constatée par la signature par l’agent réceptionnaire d’un double du bon de livraison.</w:t>
      </w:r>
    </w:p>
    <w:p w:rsidR="00F17222" w:rsidRPr="00AB52C5" w:rsidRDefault="00F17222" w:rsidP="00F17222">
      <w:pPr>
        <w:pStyle w:val="Corpsdetexte"/>
        <w:rPr>
          <w:rFonts w:asciiTheme="majorBidi" w:hAnsiTheme="majorBidi" w:cstheme="majorBidi"/>
          <w:sz w:val="22"/>
          <w:szCs w:val="22"/>
        </w:rPr>
      </w:pP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 xml:space="preserve">Le matériel sera livré dans un emballage adéquat, garantissant une protection suffisante </w:t>
      </w:r>
      <w:r w:rsidR="00216223" w:rsidRPr="00AB52C5">
        <w:rPr>
          <w:rFonts w:asciiTheme="majorBidi" w:hAnsiTheme="majorBidi" w:cstheme="majorBidi"/>
          <w:sz w:val="22"/>
          <w:szCs w:val="22"/>
        </w:rPr>
        <w:t>contre les</w:t>
      </w:r>
      <w:r w:rsidRPr="00AB52C5">
        <w:rPr>
          <w:rFonts w:asciiTheme="majorBidi" w:hAnsiTheme="majorBidi" w:cstheme="majorBidi"/>
          <w:sz w:val="22"/>
          <w:szCs w:val="22"/>
        </w:rPr>
        <w:t xml:space="preserve"> avaries et dommages pouvant survenir pendant le transport vers le lieu de livraison et en cours des opérations de manutention sur l’aire de stockage. Les frais d’emballage et d’expédition sont à la charge du titulaire. Tous les frais qui résultent de la détérioration du matériel imputable à un défaut d’emballage, aux conditions de transport, de déchargement ou de livraison sont également à la charge du titulaire.</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déchargement des colis à la livraison sera fait par les moyens et aux frais du titulaire. Les dimensions et le poids des colis tiendront compte des moyens de manutention disponibles.</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matériel livré demeure sous la responsabilité du dépositaire pendant le temps qui s’écoule entre son dépôt et sa réception.</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b/>
          <w:bCs/>
          <w:sz w:val="22"/>
          <w:szCs w:val="22"/>
        </w:rPr>
      </w:pPr>
      <w:r w:rsidRPr="00AB52C5">
        <w:rPr>
          <w:rFonts w:asciiTheme="majorBidi" w:hAnsiTheme="majorBidi" w:cstheme="majorBidi"/>
          <w:b/>
          <w:bCs/>
          <w:sz w:val="22"/>
          <w:szCs w:val="22"/>
        </w:rPr>
        <w:t xml:space="preserve">d) Opérations de vérification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matériel livré, est soumis à des vérifications quantitatives et qualitatives destinées à constater qu’il répond aux stipulations prévues au présent marché.</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Les opérations de vérification quantitative ont pour objet de contrôler la conformité entre la quantité livrée et la quantité indiquée sur le bordereau des prix détail estimatif, sous réserve des livraisons partielles.</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Les opérations de vérification qualitative ont pour objet de contrôler la conformité à tous égards du matériel livré avec les spécifications du marché. Ce contrôle est effectué sur la base du descriptif technique du matériel indiqué sur la fiche descriptive du matériel proposé paraphée par les membres de la sous-commission technique et annexée au présent marché, et par comparaison avec les modèles décrits par la documentation technique déposé lors de la procédure d’appel d’offres.</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La présence de l’ensemble des accessoires, y compris les manuels d’utilisation et d’entretien et autres documents techniques exigés pour chaque unité livrée, le cas échéant, également vérifiée. Le matériel ne sera pas considéré comme livré tant que les accessoires et la documentation technique exigés font défaut. Le prix des accessoires et de la documentation technique sont réputés inclus dans le prix du matériel livré.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Les opérations de vérification se dérouleront sur le lieu même de livraison dans </w:t>
      </w:r>
      <w:r w:rsidRPr="00AE0B94">
        <w:rPr>
          <w:rFonts w:asciiTheme="majorBidi" w:hAnsiTheme="majorBidi" w:cstheme="majorBidi"/>
          <w:sz w:val="22"/>
          <w:szCs w:val="22"/>
        </w:rPr>
        <w:t>un délai de 15 jours</w:t>
      </w:r>
      <w:r w:rsidRPr="00AB52C5">
        <w:rPr>
          <w:rFonts w:asciiTheme="majorBidi" w:hAnsiTheme="majorBidi" w:cstheme="majorBidi"/>
          <w:sz w:val="22"/>
          <w:szCs w:val="22"/>
        </w:rPr>
        <w:t xml:space="preserve">. Elles seront effectuées, en présence du représentant du titulaire, par une commission technique de réception désignée à cet effet par le maître d’ouvrage. L’absence du représentant du titulaire, dûment avisé, ne fait pas obstacle à la validité des opérations de vérification dans ce cas un procès-verbal sera notifié à la société titulaire du marché. </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Lorsque les contrôles et vérification laissent apparaître des différences entre le matériel indiqué dans le marché et celui effectivement livré, la livraison est refusée et le titulaire est saisi immédiatement, par écrit, pour remplacer immédiatement le matériel proposé par un autre répondant parfaitement aux spécifications techniques et  la fiche descriptive figurent sur le marché;  procéder aux mises au point et aux modifications nécessaires à la correction des défauts et anomalies constatés, ou le cas échéant pourvoir à leur remplacement. Le matériel dont l’acceptation a été refusée sera marqué d’un signe spécial par le maître d’ouvrage.</w:t>
      </w:r>
    </w:p>
    <w:p w:rsidR="00F17222" w:rsidRPr="00AB52C5" w:rsidRDefault="00F17222" w:rsidP="00F17222">
      <w:pPr>
        <w:pStyle w:val="Corpsdetexte"/>
        <w:rPr>
          <w:rFonts w:asciiTheme="majorBidi" w:hAnsiTheme="majorBidi" w:cstheme="majorBidi"/>
          <w:sz w:val="22"/>
          <w:szCs w:val="22"/>
        </w:rPr>
      </w:pP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 xml:space="preserve">Le titulaire doit prendre toutes les dispositions jugées utiles pour l’enlèvement rapide du matériel refusé. Les frais de manutention et de transport du matériel refusé sont à sa charge. Le retard engendré par le remplacement ou la correction du matériel jugé non conforme par le maître d’ouvrage sera imputable au </w:t>
      </w:r>
      <w:r w:rsidRPr="00AB52C5">
        <w:rPr>
          <w:rFonts w:asciiTheme="majorBidi" w:hAnsiTheme="majorBidi" w:cstheme="majorBidi"/>
          <w:sz w:val="22"/>
          <w:szCs w:val="22"/>
        </w:rPr>
        <w:lastRenderedPageBreak/>
        <w:t>titulaire, le refus de réception ne justifie pas par lui-même l’octroi d’une prolongation du délai contractuel ou d’un sursis de livraison.</w:t>
      </w: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Après correction des défauts et anomalies constatés ou remplacement du matériel refusé, le maître d’ouvrage procède à nouveau aux mêmes opérations de vérification et de contrôle.</w:t>
      </w:r>
    </w:p>
    <w:p w:rsidR="00F17222" w:rsidRPr="00AB52C5" w:rsidRDefault="00F17222" w:rsidP="00F17222">
      <w:pPr>
        <w:pStyle w:val="Corpsdetexte"/>
        <w:rPr>
          <w:rFonts w:asciiTheme="majorBidi" w:hAnsiTheme="majorBidi" w:cstheme="majorBidi"/>
          <w:sz w:val="22"/>
          <w:szCs w:val="22"/>
        </w:rPr>
      </w:pPr>
    </w:p>
    <w:p w:rsidR="00F17222" w:rsidRPr="00AB52C5" w:rsidRDefault="00F17222" w:rsidP="00F17222">
      <w:pPr>
        <w:pStyle w:val="Corpsdetexte"/>
        <w:rPr>
          <w:rFonts w:asciiTheme="majorBidi" w:hAnsiTheme="majorBidi" w:cstheme="majorBidi"/>
          <w:sz w:val="22"/>
          <w:szCs w:val="22"/>
        </w:rPr>
      </w:pPr>
      <w:r w:rsidRPr="00AB52C5">
        <w:rPr>
          <w:rFonts w:asciiTheme="majorBidi" w:hAnsiTheme="majorBidi" w:cstheme="majorBidi"/>
          <w:sz w:val="22"/>
          <w:szCs w:val="22"/>
        </w:rPr>
        <w:t>Les constatations faites par le maître d’ouvrage au cours des opérations de vérification sont consignées dans un procès-verbal mentionnant s’il y a lieu les réserves du représentant du titulaire.</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jc w:val="both"/>
        <w:rPr>
          <w:rFonts w:asciiTheme="majorBidi" w:hAnsiTheme="majorBidi" w:cstheme="majorBidi"/>
          <w:sz w:val="22"/>
          <w:szCs w:val="22"/>
        </w:rPr>
      </w:pPr>
      <w:bookmarkStart w:id="10" w:name="_Toc359747122"/>
      <w:bookmarkStart w:id="11" w:name="_Toc381195969"/>
      <w:r w:rsidRPr="00AB52C5">
        <w:rPr>
          <w:rFonts w:asciiTheme="majorBidi" w:hAnsiTheme="majorBidi" w:cstheme="majorBidi"/>
          <w:sz w:val="22"/>
          <w:szCs w:val="22"/>
        </w:rPr>
        <w:t>ARTICLE 6 : RÉVISION DES PRIX</w:t>
      </w:r>
      <w:bookmarkEnd w:id="10"/>
      <w:bookmarkEnd w:id="11"/>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Les prix sont fermes et non révisables. </w:t>
      </w:r>
    </w:p>
    <w:p w:rsidR="00F17222" w:rsidRPr="00AB52C5" w:rsidRDefault="00F17222" w:rsidP="00F17222">
      <w:pPr>
        <w:pStyle w:val="Titre2"/>
        <w:rPr>
          <w:rFonts w:asciiTheme="majorBidi" w:hAnsiTheme="majorBidi" w:cstheme="majorBidi"/>
          <w:sz w:val="22"/>
          <w:szCs w:val="22"/>
          <w:lang w:val="fr-FR"/>
        </w:rPr>
      </w:pPr>
      <w:bookmarkStart w:id="12" w:name="_Toc359747123"/>
      <w:bookmarkStart w:id="13" w:name="_Toc381195970"/>
    </w:p>
    <w:p w:rsidR="00F17222" w:rsidRPr="00AB52C5" w:rsidRDefault="00F17222" w:rsidP="00F17222">
      <w:pPr>
        <w:pStyle w:val="B"/>
        <w:spacing w:after="0"/>
        <w:rPr>
          <w:sz w:val="22"/>
          <w:szCs w:val="22"/>
        </w:rPr>
      </w:pPr>
      <w:r w:rsidRPr="00AB52C5">
        <w:rPr>
          <w:sz w:val="22"/>
          <w:szCs w:val="22"/>
        </w:rPr>
        <w:t>ARTICLE 7 : DOCUMENTS A FOURNIR AVEC LE MATÉRIEL</w:t>
      </w:r>
      <w:bookmarkEnd w:id="12"/>
      <w:bookmarkEnd w:id="13"/>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fournisseur  s'engage  à  fournir, par équipement, un exemplaire des documents de maintenance ci-après :</w:t>
      </w: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17"/>
        </w:numPr>
        <w:jc w:val="both"/>
        <w:rPr>
          <w:rFonts w:asciiTheme="majorBidi" w:hAnsiTheme="majorBidi" w:cstheme="majorBidi"/>
          <w:strike/>
          <w:sz w:val="22"/>
          <w:szCs w:val="22"/>
        </w:rPr>
      </w:pPr>
      <w:r w:rsidRPr="00AB52C5">
        <w:rPr>
          <w:rFonts w:asciiTheme="majorBidi" w:hAnsiTheme="majorBidi" w:cstheme="majorBidi"/>
          <w:sz w:val="22"/>
          <w:szCs w:val="22"/>
        </w:rPr>
        <w:t>1 Manuel d'utilisation en langue française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1 Manuel d'entretien préventif et curatif indiquant le programme détaillé des opérations de maintenance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1 Plan d'implantation dans le site destinataire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1 Jeu de plans éclatés de l'appareil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Les schémas  électroniques si l’appareil comporte de cartes électroniques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1 Liste codifiée des pièces de rechange ;</w:t>
      </w:r>
    </w:p>
    <w:p w:rsidR="00F17222" w:rsidRPr="00AB52C5" w:rsidRDefault="00F17222" w:rsidP="00CE679A">
      <w:pPr>
        <w:numPr>
          <w:ilvl w:val="0"/>
          <w:numId w:val="17"/>
        </w:numPr>
        <w:jc w:val="both"/>
        <w:rPr>
          <w:rFonts w:asciiTheme="majorBidi" w:hAnsiTheme="majorBidi" w:cstheme="majorBidi"/>
          <w:sz w:val="22"/>
          <w:szCs w:val="22"/>
        </w:rPr>
      </w:pPr>
      <w:r w:rsidRPr="00AB52C5">
        <w:rPr>
          <w:rFonts w:asciiTheme="majorBidi" w:hAnsiTheme="majorBidi" w:cstheme="majorBidi"/>
          <w:sz w:val="22"/>
          <w:szCs w:val="22"/>
        </w:rPr>
        <w:t>1 Schéma de démontage et de remontage de l'appareil.</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Tous ces documents doivent être rédigés en langue française ou à défaut en langue anglaise accompagnée d’une  traduction en langue française.</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pStyle w:val="B"/>
        <w:spacing w:after="0"/>
        <w:rPr>
          <w:sz w:val="22"/>
          <w:szCs w:val="22"/>
        </w:rPr>
      </w:pPr>
      <w:bookmarkStart w:id="14" w:name="_Toc359747124"/>
      <w:bookmarkStart w:id="15" w:name="_Toc381195971"/>
      <w:r w:rsidRPr="00AB52C5">
        <w:rPr>
          <w:sz w:val="22"/>
          <w:szCs w:val="22"/>
        </w:rPr>
        <w:t xml:space="preserve">ARTICLE 8 : FORMATION DU </w:t>
      </w:r>
      <w:bookmarkEnd w:id="14"/>
      <w:r w:rsidRPr="00AB52C5">
        <w:rPr>
          <w:sz w:val="22"/>
          <w:szCs w:val="22"/>
        </w:rPr>
        <w:t>PERSONNEL</w:t>
      </w:r>
      <w:bookmarkEnd w:id="15"/>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tabs>
          <w:tab w:val="num" w:pos="927"/>
          <w:tab w:val="left" w:pos="3960"/>
          <w:tab w:val="left" w:pos="4500"/>
          <w:tab w:val="left" w:pos="4860"/>
          <w:tab w:val="left" w:pos="5220"/>
        </w:tabs>
        <w:rPr>
          <w:rFonts w:asciiTheme="majorBidi" w:hAnsiTheme="majorBidi" w:cstheme="majorBidi"/>
          <w:b/>
          <w:sz w:val="22"/>
          <w:szCs w:val="22"/>
        </w:rPr>
      </w:pPr>
    </w:p>
    <w:p w:rsidR="00F17222" w:rsidRDefault="00F17222" w:rsidP="00F17222">
      <w:pPr>
        <w:rPr>
          <w:rFonts w:asciiTheme="majorBidi" w:hAnsiTheme="majorBidi" w:cstheme="majorBidi"/>
          <w:sz w:val="22"/>
          <w:szCs w:val="22"/>
        </w:rPr>
      </w:pPr>
      <w:r w:rsidRPr="00AB52C5">
        <w:rPr>
          <w:rFonts w:asciiTheme="majorBidi" w:hAnsiTheme="majorBidi" w:cstheme="majorBidi"/>
          <w:sz w:val="22"/>
          <w:szCs w:val="22"/>
        </w:rPr>
        <w:t>Le tableau suivant présente par lot le nombre de personnes à former par site et la durée de la formation :</w:t>
      </w:r>
    </w:p>
    <w:tbl>
      <w:tblPr>
        <w:tblW w:w="10712" w:type="dxa"/>
        <w:tblInd w:w="55" w:type="dxa"/>
        <w:tblCellMar>
          <w:left w:w="70" w:type="dxa"/>
          <w:right w:w="70" w:type="dxa"/>
        </w:tblCellMar>
        <w:tblLook w:val="04A0"/>
      </w:tblPr>
      <w:tblGrid>
        <w:gridCol w:w="790"/>
        <w:gridCol w:w="992"/>
        <w:gridCol w:w="2977"/>
        <w:gridCol w:w="1276"/>
        <w:gridCol w:w="1701"/>
        <w:gridCol w:w="1842"/>
        <w:gridCol w:w="1134"/>
      </w:tblGrid>
      <w:tr w:rsidR="00DA564D" w:rsidRPr="00DA564D" w:rsidTr="00DA564D">
        <w:trPr>
          <w:trHeight w:val="1290"/>
        </w:trPr>
        <w:tc>
          <w:tcPr>
            <w:tcW w:w="79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Lot N°</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N° du prix</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Désignation des prestations</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Quantité</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Nombre de personne à former (utilisateur)</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Nombre de personne à former (personnel technique)</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DA564D" w:rsidRPr="00DA564D" w:rsidRDefault="00DA564D" w:rsidP="00DA564D">
            <w:pPr>
              <w:jc w:val="center"/>
              <w:rPr>
                <w:b/>
                <w:bCs/>
              </w:rPr>
            </w:pPr>
            <w:r w:rsidRPr="00DA564D">
              <w:rPr>
                <w:b/>
                <w:bCs/>
              </w:rPr>
              <w:t>Durée En jours</w:t>
            </w:r>
          </w:p>
        </w:tc>
      </w:tr>
      <w:tr w:rsidR="00DA564D" w:rsidRPr="00DA564D" w:rsidTr="00DA564D">
        <w:trPr>
          <w:trHeight w:val="288"/>
        </w:trPr>
        <w:tc>
          <w:tcPr>
            <w:tcW w:w="790" w:type="dxa"/>
            <w:vMerge w:val="restart"/>
            <w:tcBorders>
              <w:top w:val="nil"/>
              <w:left w:val="single" w:sz="4" w:space="0" w:color="auto"/>
              <w:bottom w:val="nil"/>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12</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OXYMETRE DE POULS</w:t>
            </w:r>
          </w:p>
        </w:tc>
        <w:tc>
          <w:tcPr>
            <w:tcW w:w="1276" w:type="dxa"/>
            <w:tcBorders>
              <w:top w:val="nil"/>
              <w:left w:val="nil"/>
              <w:bottom w:val="single" w:sz="4" w:space="0" w:color="auto"/>
              <w:right w:val="single" w:sz="4" w:space="0" w:color="auto"/>
            </w:tcBorders>
            <w:shd w:val="clear" w:color="000000" w:fill="FFFFFF"/>
            <w:vAlign w:val="center"/>
            <w:hideMark/>
          </w:tcPr>
          <w:p w:rsidR="00DA564D" w:rsidRPr="00DA564D" w:rsidRDefault="00DA564D" w:rsidP="00DA564D">
            <w:pPr>
              <w:jc w:val="center"/>
              <w:rPr>
                <w:rFonts w:ascii="Calibri" w:hAnsi="Calibri" w:cs="Calibri"/>
                <w:sz w:val="22"/>
                <w:szCs w:val="22"/>
              </w:rPr>
            </w:pPr>
            <w:r w:rsidRPr="00DA564D">
              <w:rPr>
                <w:rFonts w:ascii="Calibri" w:hAnsi="Calibri" w:cs="Calibri"/>
                <w:sz w:val="22"/>
                <w:szCs w:val="22"/>
              </w:rPr>
              <w:t>45</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Demi-journée</w:t>
            </w:r>
          </w:p>
        </w:tc>
      </w:tr>
      <w:tr w:rsidR="00DA564D" w:rsidRPr="00DA564D" w:rsidTr="00DA564D">
        <w:trPr>
          <w:trHeight w:val="288"/>
        </w:trPr>
        <w:tc>
          <w:tcPr>
            <w:tcW w:w="790" w:type="dxa"/>
            <w:vMerge/>
            <w:tcBorders>
              <w:top w:val="nil"/>
              <w:left w:val="single" w:sz="4" w:space="0" w:color="auto"/>
              <w:bottom w:val="nil"/>
              <w:right w:val="single" w:sz="4" w:space="0" w:color="auto"/>
            </w:tcBorders>
            <w:vAlign w:val="center"/>
            <w:hideMark/>
          </w:tcPr>
          <w:p w:rsidR="00DA564D" w:rsidRPr="00DA564D" w:rsidRDefault="00DA564D" w:rsidP="00DA564D">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14</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TENSIOMETRE ELECTRONIQUE</w:t>
            </w:r>
          </w:p>
        </w:tc>
        <w:tc>
          <w:tcPr>
            <w:tcW w:w="1276" w:type="dxa"/>
            <w:tcBorders>
              <w:top w:val="nil"/>
              <w:left w:val="nil"/>
              <w:bottom w:val="single" w:sz="4" w:space="0" w:color="auto"/>
              <w:right w:val="single" w:sz="4" w:space="0" w:color="auto"/>
            </w:tcBorders>
            <w:shd w:val="clear" w:color="000000" w:fill="FFFFFF"/>
            <w:vAlign w:val="center"/>
            <w:hideMark/>
          </w:tcPr>
          <w:p w:rsidR="00DA564D" w:rsidRPr="00DA564D" w:rsidRDefault="00DA564D" w:rsidP="00DA564D">
            <w:pPr>
              <w:jc w:val="center"/>
              <w:rPr>
                <w:rFonts w:ascii="Calibri" w:hAnsi="Calibri" w:cs="Calibri"/>
                <w:sz w:val="22"/>
                <w:szCs w:val="22"/>
              </w:rPr>
            </w:pPr>
            <w:r w:rsidRPr="00DA564D">
              <w:rPr>
                <w:rFonts w:ascii="Calibri" w:hAnsi="Calibri" w:cs="Calibri"/>
                <w:sz w:val="22"/>
                <w:szCs w:val="22"/>
              </w:rPr>
              <w:t>230</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Demi-journée</w:t>
            </w:r>
          </w:p>
        </w:tc>
      </w:tr>
      <w:tr w:rsidR="00DA564D" w:rsidRPr="00DA564D" w:rsidTr="00DA564D">
        <w:trPr>
          <w:trHeight w:val="288"/>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1</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APPAREIL A EAUX DISTILLEE</w:t>
            </w:r>
          </w:p>
        </w:tc>
        <w:tc>
          <w:tcPr>
            <w:tcW w:w="1276"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35</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r>
      <w:tr w:rsidR="00DA564D" w:rsidRPr="00DA564D" w:rsidTr="00DA564D">
        <w:trPr>
          <w:trHeight w:val="288"/>
        </w:trPr>
        <w:tc>
          <w:tcPr>
            <w:tcW w:w="790" w:type="dxa"/>
            <w:vMerge/>
            <w:tcBorders>
              <w:top w:val="single" w:sz="4" w:space="0" w:color="auto"/>
              <w:left w:val="single" w:sz="4" w:space="0" w:color="auto"/>
              <w:bottom w:val="single" w:sz="4" w:space="0" w:color="auto"/>
              <w:right w:val="single" w:sz="4" w:space="0" w:color="auto"/>
            </w:tcBorders>
            <w:vAlign w:val="center"/>
            <w:hideMark/>
          </w:tcPr>
          <w:p w:rsidR="00DA564D" w:rsidRPr="00DA564D" w:rsidRDefault="00DA564D" w:rsidP="00DA564D">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2</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AUTOCLAVE DE PAILLASSE 23 L</w:t>
            </w:r>
          </w:p>
        </w:tc>
        <w:tc>
          <w:tcPr>
            <w:tcW w:w="1276"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26</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r>
      <w:tr w:rsidR="00DA564D" w:rsidRPr="00DA564D" w:rsidTr="00DA564D">
        <w:trPr>
          <w:trHeight w:val="288"/>
        </w:trPr>
        <w:tc>
          <w:tcPr>
            <w:tcW w:w="790" w:type="dxa"/>
            <w:vMerge/>
            <w:tcBorders>
              <w:top w:val="single" w:sz="4" w:space="0" w:color="auto"/>
              <w:left w:val="single" w:sz="4" w:space="0" w:color="auto"/>
              <w:bottom w:val="single" w:sz="4" w:space="0" w:color="auto"/>
              <w:right w:val="single" w:sz="4" w:space="0" w:color="auto"/>
            </w:tcBorders>
            <w:vAlign w:val="center"/>
            <w:hideMark/>
          </w:tcPr>
          <w:p w:rsidR="00DA564D" w:rsidRPr="00DA564D" w:rsidRDefault="00DA564D" w:rsidP="00DA564D">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3</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AUTOCLAVE DE PAILLASSE 45 L</w:t>
            </w:r>
          </w:p>
        </w:tc>
        <w:tc>
          <w:tcPr>
            <w:tcW w:w="1276"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24</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r>
      <w:tr w:rsidR="00DA564D" w:rsidRPr="00DA564D" w:rsidTr="00DA564D">
        <w:trPr>
          <w:trHeight w:val="288"/>
        </w:trPr>
        <w:tc>
          <w:tcPr>
            <w:tcW w:w="790" w:type="dxa"/>
            <w:vMerge/>
            <w:tcBorders>
              <w:top w:val="single" w:sz="4" w:space="0" w:color="auto"/>
              <w:left w:val="single" w:sz="4" w:space="0" w:color="auto"/>
              <w:bottom w:val="single" w:sz="4" w:space="0" w:color="auto"/>
              <w:right w:val="single" w:sz="4" w:space="0" w:color="auto"/>
            </w:tcBorders>
            <w:vAlign w:val="center"/>
            <w:hideMark/>
          </w:tcPr>
          <w:p w:rsidR="00DA564D" w:rsidRPr="00DA564D" w:rsidRDefault="00DA564D" w:rsidP="00DA564D">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4</w:t>
            </w:r>
          </w:p>
        </w:tc>
        <w:tc>
          <w:tcPr>
            <w:tcW w:w="2977"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rPr>
                <w:rFonts w:ascii="Calibri" w:hAnsi="Calibri" w:cs="Calibri"/>
                <w:color w:val="000000"/>
                <w:sz w:val="22"/>
                <w:szCs w:val="22"/>
              </w:rPr>
            </w:pPr>
            <w:r w:rsidRPr="00DA564D">
              <w:rPr>
                <w:rFonts w:ascii="Calibri" w:hAnsi="Calibri" w:cs="Calibri"/>
                <w:color w:val="000000"/>
                <w:sz w:val="22"/>
                <w:szCs w:val="22"/>
              </w:rPr>
              <w:t>AUTOCLAVE DE PÄILLASSE 60 L</w:t>
            </w:r>
          </w:p>
        </w:tc>
        <w:tc>
          <w:tcPr>
            <w:tcW w:w="1276" w:type="dxa"/>
            <w:tcBorders>
              <w:top w:val="nil"/>
              <w:left w:val="nil"/>
              <w:bottom w:val="single" w:sz="4" w:space="0" w:color="auto"/>
              <w:right w:val="single" w:sz="4" w:space="0" w:color="auto"/>
            </w:tcBorders>
            <w:shd w:val="clear" w:color="auto" w:fill="auto"/>
            <w:vAlign w:val="center"/>
            <w:hideMark/>
          </w:tcPr>
          <w:p w:rsidR="00DA564D" w:rsidRPr="00DA564D" w:rsidRDefault="00DA564D" w:rsidP="00DA564D">
            <w:pPr>
              <w:jc w:val="center"/>
              <w:rPr>
                <w:rFonts w:ascii="Calibri" w:hAnsi="Calibri" w:cs="Calibri"/>
                <w:color w:val="000000"/>
                <w:sz w:val="22"/>
                <w:szCs w:val="22"/>
              </w:rPr>
            </w:pPr>
            <w:r w:rsidRPr="00DA564D">
              <w:rPr>
                <w:rFonts w:ascii="Calibri" w:hAnsi="Calibri" w:cs="Calibri"/>
                <w:color w:val="000000"/>
                <w:sz w:val="22"/>
                <w:szCs w:val="22"/>
              </w:rPr>
              <w:t>22</w:t>
            </w:r>
          </w:p>
        </w:tc>
        <w:tc>
          <w:tcPr>
            <w:tcW w:w="1701"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2</w:t>
            </w:r>
          </w:p>
        </w:tc>
        <w:tc>
          <w:tcPr>
            <w:tcW w:w="1842"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c>
          <w:tcPr>
            <w:tcW w:w="1134" w:type="dxa"/>
            <w:tcBorders>
              <w:top w:val="nil"/>
              <w:left w:val="nil"/>
              <w:bottom w:val="single" w:sz="4" w:space="0" w:color="auto"/>
              <w:right w:val="single" w:sz="4" w:space="0" w:color="auto"/>
            </w:tcBorders>
            <w:shd w:val="clear" w:color="auto" w:fill="auto"/>
            <w:noWrap/>
            <w:vAlign w:val="bottom"/>
            <w:hideMark/>
          </w:tcPr>
          <w:p w:rsidR="00DA564D" w:rsidRPr="00DA564D" w:rsidRDefault="00DA564D" w:rsidP="00DA564D">
            <w:pPr>
              <w:jc w:val="center"/>
            </w:pPr>
            <w:r w:rsidRPr="00DA564D">
              <w:t>1</w:t>
            </w:r>
          </w:p>
        </w:tc>
      </w:tr>
    </w:tbl>
    <w:p w:rsidR="00F17222" w:rsidRPr="00AB52C5" w:rsidRDefault="00F17222" w:rsidP="00F17222">
      <w:pPr>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La formation doit être assurée par la ou les personnes ayant une qualification techniques élevée pour permettre à l’utilisateur et le personnel biomédical la manipulation correcte du matériel. A cet effet, la Société titulaire du marché doit notifier le CV du ou des formateurs à l’avance au maitre d’ouvrage qui juge de leurs capacités et qui peut exiger leur changement. A la fin de séance de formation un compte rendu est établi par le formateur et transmis au Maitre d’ouvrage et au directeur de l’établissement hospitalier concerné. Les frais de la formation seront  inclus dans le prix total du marché.</w:t>
      </w:r>
    </w:p>
    <w:p w:rsidR="00F17222" w:rsidRPr="00AB52C5" w:rsidRDefault="00F17222" w:rsidP="00F17222">
      <w:pPr>
        <w:widowControl w:val="0"/>
        <w:autoSpaceDE w:val="0"/>
        <w:autoSpaceDN w:val="0"/>
        <w:adjustRightInd w:val="0"/>
        <w:jc w:val="both"/>
        <w:rPr>
          <w:rFonts w:asciiTheme="majorBidi" w:hAnsiTheme="majorBidi" w:cstheme="majorBidi"/>
          <w:b/>
          <w:bCs/>
          <w:sz w:val="22"/>
          <w:szCs w:val="22"/>
        </w:rPr>
      </w:pPr>
    </w:p>
    <w:p w:rsidR="00F17222" w:rsidRPr="00AB52C5" w:rsidRDefault="00F17222" w:rsidP="00F17222">
      <w:pPr>
        <w:pStyle w:val="B"/>
        <w:spacing w:after="0"/>
        <w:rPr>
          <w:sz w:val="22"/>
          <w:szCs w:val="22"/>
        </w:rPr>
      </w:pPr>
      <w:bookmarkStart w:id="16" w:name="_Toc359747125"/>
      <w:bookmarkStart w:id="17" w:name="_Toc381195972"/>
      <w:r w:rsidRPr="00AB52C5">
        <w:rPr>
          <w:sz w:val="22"/>
          <w:szCs w:val="22"/>
        </w:rPr>
        <w:t>ARTICLE 9 : ASSURANCES</w:t>
      </w:r>
      <w:bookmarkEnd w:id="16"/>
      <w:bookmarkEnd w:id="17"/>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Avant tout commencement</w:t>
      </w:r>
      <w:r>
        <w:rPr>
          <w:rFonts w:asciiTheme="majorBidi" w:hAnsiTheme="majorBidi" w:cstheme="majorBidi"/>
          <w:sz w:val="22"/>
          <w:szCs w:val="22"/>
        </w:rPr>
        <w:t xml:space="preserve"> </w:t>
      </w:r>
      <w:r w:rsidRPr="00AB52C5">
        <w:rPr>
          <w:rFonts w:asciiTheme="majorBidi" w:hAnsiTheme="majorBidi" w:cstheme="majorBidi"/>
          <w:sz w:val="22"/>
          <w:szCs w:val="22"/>
        </w:rPr>
        <w:t xml:space="preserve">, la société doit adresser à l’Administration une ou plusieurs attestations délivrées par un ou plusieurs établissements justifiant la souscription d’une ou plusieurs attestations d’assurances pour </w:t>
      </w:r>
      <w:r w:rsidRPr="00AB52C5">
        <w:rPr>
          <w:rFonts w:asciiTheme="majorBidi" w:hAnsiTheme="majorBidi" w:cstheme="majorBidi"/>
          <w:sz w:val="22"/>
          <w:szCs w:val="22"/>
        </w:rPr>
        <w:lastRenderedPageBreak/>
        <w:t xml:space="preserve">couvrir les risques inhérents à l’exécution des marchés et précisant leur date de validité, et ce conformément à l’article 25 du C.C.A.G.T.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pStyle w:val="B"/>
        <w:spacing w:after="0"/>
        <w:rPr>
          <w:sz w:val="22"/>
          <w:szCs w:val="22"/>
        </w:rPr>
      </w:pPr>
      <w:bookmarkStart w:id="18" w:name="_Toc359747126"/>
      <w:bookmarkStart w:id="19" w:name="_Toc381195973"/>
      <w:r w:rsidRPr="00AB52C5">
        <w:rPr>
          <w:sz w:val="22"/>
          <w:szCs w:val="22"/>
        </w:rPr>
        <w:t>ARTICLE 10 : PÉNALITÉS POUR RETARD</w:t>
      </w:r>
      <w:bookmarkEnd w:id="18"/>
      <w:bookmarkEnd w:id="19"/>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 xml:space="preserve">A défaut, par le fournisseur d'avoir exécuté ses prestations  aux dates  qui découleront de l'article 5 b ci-dessus,  il  lui  sera appliqué,  pour chaque prestation non exécutée, dans  les conditions du présent marché et sans préjudice des  mesures qui pourraient être prises par l'administration, une pénalité de un pour  mille </w:t>
      </w:r>
      <w:r w:rsidRPr="00AB52C5">
        <w:rPr>
          <w:rFonts w:asciiTheme="majorBidi" w:hAnsiTheme="majorBidi" w:cstheme="majorBidi"/>
          <w:b/>
          <w:bCs/>
          <w:sz w:val="22"/>
          <w:szCs w:val="22"/>
        </w:rPr>
        <w:t>(1 ‰) du montant du marché par jour</w:t>
      </w:r>
      <w:r w:rsidRPr="00AB52C5">
        <w:rPr>
          <w:rFonts w:asciiTheme="majorBidi" w:hAnsiTheme="majorBidi" w:cstheme="majorBidi"/>
          <w:sz w:val="22"/>
          <w:szCs w:val="22"/>
        </w:rPr>
        <w:t xml:space="preserve"> calendaire  de retard. Toutefois les pénalités cessent de croître lorsqu'elles auront </w:t>
      </w:r>
      <w:r w:rsidRPr="00AB52C5">
        <w:rPr>
          <w:rFonts w:asciiTheme="majorBidi" w:hAnsiTheme="majorBidi" w:cstheme="majorBidi"/>
          <w:b/>
          <w:bCs/>
          <w:sz w:val="22"/>
          <w:szCs w:val="22"/>
        </w:rPr>
        <w:t>atteint 8 % du montant du marché</w:t>
      </w:r>
      <w:r w:rsidRPr="00AB52C5">
        <w:rPr>
          <w:rFonts w:asciiTheme="majorBidi" w:hAnsiTheme="majorBidi" w:cstheme="majorBidi"/>
          <w:sz w:val="22"/>
          <w:szCs w:val="22"/>
        </w:rPr>
        <w:t>.</w:t>
      </w:r>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Dans tous  les cas les dispositions des articles 65 et 66 du C.C.A.G.T. s’appliquent.</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20" w:name="_Toc359747127"/>
      <w:bookmarkStart w:id="21" w:name="_Toc381195974"/>
      <w:r w:rsidRPr="00AB52C5">
        <w:rPr>
          <w:sz w:val="22"/>
          <w:szCs w:val="22"/>
        </w:rPr>
        <w:t>ARTICLE 11: RÉCEPTION PROVISOIRE</w:t>
      </w:r>
      <w:bookmarkEnd w:id="20"/>
      <w:bookmarkEnd w:id="21"/>
    </w:p>
    <w:p w:rsidR="00F17222" w:rsidRPr="00AB52C5" w:rsidRDefault="00F17222" w:rsidP="00F17222">
      <w:pPr>
        <w:jc w:val="both"/>
        <w:rPr>
          <w:rFonts w:asciiTheme="majorBidi" w:hAnsiTheme="majorBidi" w:cstheme="majorBidi"/>
          <w:sz w:val="22"/>
          <w:szCs w:val="22"/>
          <w:u w:val="single"/>
        </w:rPr>
      </w:pPr>
      <w:bookmarkStart w:id="22" w:name="_Toc359747128"/>
      <w:bookmarkStart w:id="23" w:name="_Toc381195975"/>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u w:val="single"/>
        </w:rPr>
        <w:t xml:space="preserve">La réception provisoire du matériel </w:t>
      </w:r>
      <w:r w:rsidRPr="00AB52C5">
        <w:rPr>
          <w:rFonts w:asciiTheme="majorBidi" w:hAnsiTheme="majorBidi" w:cstheme="majorBidi"/>
          <w:sz w:val="22"/>
          <w:szCs w:val="22"/>
        </w:rPr>
        <w:t xml:space="preserve">sera prononcée par le maître d’ouvrage après livraison, montage, essai, mise en marche du matériel reconnu, après vérification par la commission désignée à cet effet, comme étant conforme à tous les points de vue, aux spécifications du marché.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b/>
          <w:bCs/>
          <w:sz w:val="22"/>
          <w:szCs w:val="22"/>
        </w:rPr>
      </w:pPr>
      <w:r w:rsidRPr="00AB52C5">
        <w:rPr>
          <w:rFonts w:asciiTheme="majorBidi" w:hAnsiTheme="majorBidi" w:cstheme="majorBidi"/>
          <w:sz w:val="22"/>
          <w:szCs w:val="22"/>
        </w:rPr>
        <w:t xml:space="preserve">Cependant dans le cas où l’installation et la mise en marche du matériel ne s’est pas faite pour des raisons imputable au maitre d’ouvrage un procès-verbal de réception provisoire partielle peut être établi.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transfert de propriété du matériel est réalisé par la réception provisoire.</w:t>
      </w:r>
    </w:p>
    <w:p w:rsidR="00F17222" w:rsidRPr="00AB52C5" w:rsidRDefault="00F17222" w:rsidP="00F17222">
      <w:pPr>
        <w:widowControl w:val="0"/>
        <w:autoSpaceDE w:val="0"/>
        <w:autoSpaceDN w:val="0"/>
        <w:adjustRightInd w:val="0"/>
        <w:jc w:val="both"/>
        <w:rPr>
          <w:rFonts w:asciiTheme="majorBidi" w:hAnsiTheme="majorBidi" w:cstheme="majorBidi"/>
          <w:b/>
          <w:bCs/>
          <w:sz w:val="22"/>
          <w:szCs w:val="22"/>
        </w:rPr>
      </w:pPr>
    </w:p>
    <w:p w:rsidR="00F17222" w:rsidRPr="00AB52C5" w:rsidRDefault="00F17222" w:rsidP="00F17222">
      <w:pPr>
        <w:pStyle w:val="B"/>
        <w:spacing w:after="0"/>
        <w:rPr>
          <w:sz w:val="22"/>
          <w:szCs w:val="22"/>
        </w:rPr>
      </w:pPr>
      <w:r w:rsidRPr="00AB52C5">
        <w:rPr>
          <w:sz w:val="22"/>
          <w:szCs w:val="22"/>
        </w:rPr>
        <w:t>ARTICLE 12: NATURE ET DÉLAI DE GARANTIE</w:t>
      </w:r>
      <w:bookmarkEnd w:id="22"/>
      <w:bookmarkEnd w:id="23"/>
    </w:p>
    <w:p w:rsidR="00F17222" w:rsidRPr="00AB52C5" w:rsidRDefault="00F17222" w:rsidP="00F17222">
      <w:pPr>
        <w:widowControl w:val="0"/>
        <w:autoSpaceDE w:val="0"/>
        <w:autoSpaceDN w:val="0"/>
        <w:adjustRightInd w:val="0"/>
        <w:jc w:val="both"/>
        <w:rPr>
          <w:rFonts w:asciiTheme="majorBidi" w:hAnsiTheme="majorBidi" w:cstheme="majorBidi"/>
          <w:sz w:val="22"/>
          <w:szCs w:val="22"/>
        </w:rPr>
      </w:pPr>
    </w:p>
    <w:p w:rsidR="00F17222" w:rsidRPr="00AB52C5" w:rsidRDefault="00F17222" w:rsidP="00F17222">
      <w:pPr>
        <w:widowControl w:val="0"/>
        <w:autoSpaceDE w:val="0"/>
        <w:autoSpaceDN w:val="0"/>
        <w:adjustRightInd w:val="0"/>
        <w:jc w:val="both"/>
        <w:rPr>
          <w:rFonts w:asciiTheme="majorBidi" w:hAnsiTheme="majorBidi" w:cstheme="majorBidi"/>
          <w:b/>
          <w:bCs/>
          <w:sz w:val="22"/>
          <w:szCs w:val="22"/>
        </w:rPr>
      </w:pPr>
      <w:r w:rsidRPr="00AB52C5">
        <w:rPr>
          <w:rFonts w:asciiTheme="majorBidi" w:hAnsiTheme="majorBidi" w:cstheme="majorBidi"/>
          <w:b/>
          <w:bCs/>
          <w:sz w:val="22"/>
          <w:szCs w:val="22"/>
        </w:rPr>
        <w:t xml:space="preserve">Nature : </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titulaire garantit que tout le matériel livré en exécution du marché est neuf, de fabrication récente et n’a jamais été utilisé. Il garantit en outre que le matériel n’a aucune défectuosité due à un vice de fabrication, à une malfaçon, à un défaut mécanique ou à une mauvaise qualité des matériaux utilisés et qu’il répond aux spécifications et aux normes de qualité de rendement et de performance prescrites par le marché.</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La garantie consentie s’applique à toute défectuosité ou déficience qui se révèle pendant l’utilisation normale du matériel livré, dans les conditions et l’environnement prévalant lors de son exploitation et qui n’est pas imputable à une fausse manœuvre, à une faute de conduite ou à un manque de surveillance et d’entretien du matériel.</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Au titre de cette garantie, le titulaire s’engage durant la période de garantie à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widowControl w:val="0"/>
        <w:numPr>
          <w:ilvl w:val="0"/>
          <w:numId w:val="12"/>
        </w:numPr>
        <w:tabs>
          <w:tab w:val="left" w:pos="360"/>
        </w:tabs>
        <w:autoSpaceDE w:val="0"/>
        <w:autoSpaceDN w:val="0"/>
        <w:adjustRightInd w:val="0"/>
        <w:ind w:left="360" w:hanging="360"/>
        <w:rPr>
          <w:rFonts w:asciiTheme="majorBidi" w:hAnsiTheme="majorBidi" w:cstheme="majorBidi"/>
          <w:sz w:val="22"/>
          <w:szCs w:val="22"/>
        </w:rPr>
      </w:pPr>
      <w:r w:rsidRPr="00AB52C5">
        <w:rPr>
          <w:rFonts w:asciiTheme="majorBidi" w:hAnsiTheme="majorBidi" w:cstheme="majorBidi"/>
          <w:sz w:val="22"/>
          <w:szCs w:val="22"/>
        </w:rPr>
        <w:t xml:space="preserve">maintenir gratuitement en bon état de fonctionnement le matériel livré ; </w:t>
      </w:r>
    </w:p>
    <w:p w:rsidR="00F17222" w:rsidRPr="00AB52C5" w:rsidRDefault="00F17222" w:rsidP="00F17222">
      <w:pPr>
        <w:numPr>
          <w:ilvl w:val="0"/>
          <w:numId w:val="12"/>
        </w:numPr>
        <w:ind w:left="360" w:hanging="360"/>
        <w:rPr>
          <w:rFonts w:asciiTheme="majorBidi" w:hAnsiTheme="majorBidi" w:cstheme="majorBidi"/>
          <w:sz w:val="22"/>
          <w:szCs w:val="22"/>
        </w:rPr>
      </w:pPr>
      <w:r w:rsidRPr="00AB52C5">
        <w:rPr>
          <w:rFonts w:asciiTheme="majorBidi" w:hAnsiTheme="majorBidi" w:cstheme="majorBidi"/>
          <w:sz w:val="22"/>
          <w:szCs w:val="22"/>
        </w:rPr>
        <w:t>réaliser les interventions de maintenance préventive préconisées par le fabricant, y compris le remplacement planifié des pièces et consommables pendant le délai de garantie;</w:t>
      </w:r>
    </w:p>
    <w:p w:rsidR="00F17222" w:rsidRPr="00AB52C5" w:rsidRDefault="00F17222" w:rsidP="00F17222">
      <w:pPr>
        <w:widowControl w:val="0"/>
        <w:numPr>
          <w:ilvl w:val="0"/>
          <w:numId w:val="13"/>
        </w:numPr>
        <w:tabs>
          <w:tab w:val="left" w:pos="360"/>
        </w:tabs>
        <w:autoSpaceDE w:val="0"/>
        <w:autoSpaceDN w:val="0"/>
        <w:adjustRightInd w:val="0"/>
        <w:ind w:left="360" w:hanging="360"/>
        <w:jc w:val="both"/>
        <w:rPr>
          <w:rFonts w:asciiTheme="majorBidi" w:hAnsiTheme="majorBidi" w:cstheme="majorBidi"/>
          <w:sz w:val="22"/>
          <w:szCs w:val="22"/>
        </w:rPr>
      </w:pPr>
      <w:r w:rsidRPr="00AB52C5">
        <w:rPr>
          <w:rFonts w:asciiTheme="majorBidi" w:hAnsiTheme="majorBidi" w:cstheme="majorBidi"/>
          <w:sz w:val="22"/>
          <w:szCs w:val="22"/>
        </w:rPr>
        <w:t>introduire à ses frais les modifications, réglages et mises au point nécessaires pour que le matériel soit conforme aux normes de performance et de productivité prévues au marché et procéder aux essais de contrôle y afférents.</w:t>
      </w:r>
    </w:p>
    <w:p w:rsidR="00F17222" w:rsidRPr="00AB52C5" w:rsidRDefault="00F17222" w:rsidP="00F17222">
      <w:pPr>
        <w:widowControl w:val="0"/>
        <w:numPr>
          <w:ilvl w:val="0"/>
          <w:numId w:val="13"/>
        </w:numPr>
        <w:tabs>
          <w:tab w:val="left" w:pos="360"/>
        </w:tabs>
        <w:autoSpaceDE w:val="0"/>
        <w:autoSpaceDN w:val="0"/>
        <w:adjustRightInd w:val="0"/>
        <w:ind w:left="360" w:hanging="360"/>
        <w:jc w:val="both"/>
        <w:rPr>
          <w:rFonts w:asciiTheme="majorBidi" w:hAnsiTheme="majorBidi" w:cstheme="majorBidi"/>
          <w:sz w:val="22"/>
          <w:szCs w:val="22"/>
        </w:rPr>
      </w:pPr>
      <w:r w:rsidRPr="00AB52C5">
        <w:rPr>
          <w:rFonts w:asciiTheme="majorBidi" w:hAnsiTheme="majorBidi" w:cstheme="majorBidi"/>
          <w:sz w:val="22"/>
          <w:szCs w:val="22"/>
        </w:rPr>
        <w:t>Remplacer à titre gratuit, par un matériel identique à celui reconnu, défectueux, lorsque sa remise en état ou réparation n’est pas possible.</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travail à exécuter pendant l’intervention, comprend toutes les opérations préconisées par le fabricant dans la documentation technique (y compris la fourniture et le remplacement des pièces et consommables d’origine du fabricant).</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La garantie technique est totale. Elle couvre tous les frais nécessaires à la réparation et au remplacement des pièces de rechange ou du matériel défectueux. Elle englobe en outre les frais de main d’œuvre et de déplacement du personnel d’entretien ainsi que le frais de démontage/remontage, emballage et transport du matériel, nécessités par leur remise en état, qu’il soit procédé à ces opérations sur le lieu d’utilisation du matériel ou que le titulaire ait obtenu qu’il soit renvoyé dans ses locaux.</w:t>
      </w:r>
    </w:p>
    <w:p w:rsidR="00F17222" w:rsidRPr="00AB52C5" w:rsidRDefault="00F17222" w:rsidP="00F17222">
      <w:pPr>
        <w:jc w:val="both"/>
        <w:rPr>
          <w:rFonts w:asciiTheme="majorBidi" w:hAnsiTheme="majorBidi" w:cstheme="majorBidi"/>
          <w:sz w:val="22"/>
          <w:szCs w:val="22"/>
        </w:rPr>
      </w:pPr>
      <w:bookmarkStart w:id="24" w:name="_Toc359747130"/>
      <w:bookmarkStart w:id="25" w:name="_Toc381195977"/>
    </w:p>
    <w:p w:rsidR="00F17222" w:rsidRPr="00AB52C5" w:rsidRDefault="00F17222" w:rsidP="00F17222">
      <w:pPr>
        <w:jc w:val="both"/>
        <w:rPr>
          <w:rFonts w:asciiTheme="majorBidi" w:hAnsiTheme="majorBidi" w:cstheme="majorBidi"/>
          <w:b/>
          <w:sz w:val="22"/>
          <w:szCs w:val="22"/>
        </w:rPr>
      </w:pPr>
      <w:bookmarkStart w:id="26" w:name="_Toc359747129"/>
      <w:bookmarkStart w:id="27" w:name="_Toc381195976"/>
      <w:r w:rsidRPr="00AB52C5">
        <w:rPr>
          <w:rFonts w:asciiTheme="majorBidi" w:hAnsiTheme="majorBidi" w:cstheme="majorBidi"/>
          <w:b/>
          <w:sz w:val="22"/>
          <w:szCs w:val="22"/>
        </w:rPr>
        <w:t xml:space="preserve">Délai  de garantie : </w:t>
      </w:r>
    </w:p>
    <w:p w:rsidR="00F17222" w:rsidRPr="00AB52C5" w:rsidRDefault="00F17222" w:rsidP="00F17222">
      <w:pPr>
        <w:jc w:val="both"/>
        <w:rPr>
          <w:rFonts w:asciiTheme="majorBidi" w:hAnsiTheme="majorBidi" w:cstheme="majorBidi"/>
          <w:sz w:val="22"/>
          <w:szCs w:val="22"/>
        </w:rPr>
      </w:pPr>
    </w:p>
    <w:p w:rsidR="00A70547"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lastRenderedPageBreak/>
        <w:t>Le délai de garantie est fixé à</w:t>
      </w:r>
      <w:r w:rsidR="00A70547">
        <w:rPr>
          <w:rFonts w:asciiTheme="majorBidi" w:hAnsiTheme="majorBidi" w:cstheme="majorBidi"/>
          <w:sz w:val="22"/>
          <w:szCs w:val="22"/>
        </w:rPr>
        <w:t> :</w:t>
      </w:r>
    </w:p>
    <w:p w:rsidR="00A70547" w:rsidRPr="00F46E21" w:rsidRDefault="00F17222" w:rsidP="00A70547">
      <w:pPr>
        <w:pStyle w:val="Paragraphedeliste"/>
        <w:numPr>
          <w:ilvl w:val="0"/>
          <w:numId w:val="17"/>
        </w:numPr>
        <w:jc w:val="both"/>
        <w:rPr>
          <w:rFonts w:asciiTheme="majorBidi" w:hAnsiTheme="majorBidi" w:cstheme="majorBidi"/>
          <w:b/>
          <w:sz w:val="22"/>
          <w:szCs w:val="22"/>
        </w:rPr>
      </w:pPr>
      <w:r w:rsidRPr="00A70547">
        <w:rPr>
          <w:rFonts w:asciiTheme="majorBidi" w:hAnsiTheme="majorBidi" w:cstheme="majorBidi"/>
          <w:b/>
          <w:sz w:val="22"/>
          <w:szCs w:val="22"/>
        </w:rPr>
        <w:t xml:space="preserve">1 </w:t>
      </w:r>
      <w:r w:rsidRPr="00F46E21">
        <w:rPr>
          <w:rFonts w:asciiTheme="majorBidi" w:hAnsiTheme="majorBidi" w:cstheme="majorBidi"/>
          <w:b/>
          <w:sz w:val="22"/>
          <w:szCs w:val="22"/>
        </w:rPr>
        <w:t xml:space="preserve">an </w:t>
      </w:r>
      <w:r w:rsidRPr="00F46E21">
        <w:rPr>
          <w:rFonts w:asciiTheme="majorBidi" w:hAnsiTheme="majorBidi" w:cstheme="majorBidi"/>
          <w:bCs/>
          <w:sz w:val="22"/>
          <w:szCs w:val="22"/>
        </w:rPr>
        <w:t xml:space="preserve">à partir de la date de la réception provisoire </w:t>
      </w:r>
      <w:r w:rsidR="00A70547" w:rsidRPr="00F46E21">
        <w:rPr>
          <w:rFonts w:asciiTheme="majorBidi" w:hAnsiTheme="majorBidi" w:cstheme="majorBidi"/>
          <w:bCs/>
          <w:sz w:val="22"/>
          <w:szCs w:val="22"/>
        </w:rPr>
        <w:t>pour le lot</w:t>
      </w:r>
      <w:r w:rsidRPr="00F46E21">
        <w:rPr>
          <w:rFonts w:asciiTheme="majorBidi" w:hAnsiTheme="majorBidi" w:cstheme="majorBidi"/>
          <w:b/>
          <w:bCs/>
          <w:sz w:val="24"/>
          <w:szCs w:val="24"/>
        </w:rPr>
        <w:t xml:space="preserve"> </w:t>
      </w:r>
      <w:r w:rsidR="002A6F6F" w:rsidRPr="00F46E21">
        <w:rPr>
          <w:rFonts w:asciiTheme="majorBidi" w:hAnsiTheme="majorBidi" w:cstheme="majorBidi"/>
          <w:b/>
          <w:bCs/>
          <w:sz w:val="22"/>
          <w:szCs w:val="22"/>
        </w:rPr>
        <w:t>N°</w:t>
      </w:r>
      <w:r w:rsidR="002A6F6F" w:rsidRPr="00F46E21">
        <w:rPr>
          <w:rFonts w:asciiTheme="majorBidi" w:hAnsiTheme="majorBidi" w:cstheme="majorBidi"/>
          <w:b/>
          <w:sz w:val="22"/>
          <w:szCs w:val="22"/>
        </w:rPr>
        <w:t xml:space="preserve"> </w:t>
      </w:r>
      <w:r w:rsidR="00A70547" w:rsidRPr="00F46E21">
        <w:rPr>
          <w:rFonts w:asciiTheme="majorBidi" w:hAnsiTheme="majorBidi" w:cstheme="majorBidi"/>
          <w:b/>
          <w:bCs/>
          <w:sz w:val="22"/>
          <w:szCs w:val="22"/>
        </w:rPr>
        <w:t>2 (Art 2 à 5, 7, 12 et 14)</w:t>
      </w:r>
    </w:p>
    <w:p w:rsidR="00F17222" w:rsidRPr="00F46E21" w:rsidRDefault="00A70547" w:rsidP="00A70547">
      <w:pPr>
        <w:pStyle w:val="Paragraphedeliste"/>
        <w:numPr>
          <w:ilvl w:val="0"/>
          <w:numId w:val="17"/>
        </w:numPr>
        <w:jc w:val="both"/>
        <w:rPr>
          <w:rFonts w:asciiTheme="majorBidi" w:hAnsiTheme="majorBidi" w:cstheme="majorBidi"/>
          <w:b/>
          <w:sz w:val="22"/>
          <w:szCs w:val="22"/>
        </w:rPr>
      </w:pPr>
      <w:r w:rsidRPr="00F46E21">
        <w:rPr>
          <w:rFonts w:asciiTheme="majorBidi" w:hAnsiTheme="majorBidi" w:cstheme="majorBidi"/>
          <w:b/>
          <w:bCs/>
          <w:sz w:val="22"/>
          <w:szCs w:val="22"/>
        </w:rPr>
        <w:t xml:space="preserve">2 ans </w:t>
      </w:r>
      <w:r w:rsidRPr="00F46E21">
        <w:rPr>
          <w:rFonts w:asciiTheme="majorBidi" w:hAnsiTheme="majorBidi" w:cstheme="majorBidi"/>
          <w:bCs/>
          <w:sz w:val="22"/>
          <w:szCs w:val="22"/>
        </w:rPr>
        <w:t>à partir de la date de la réception provisoire pour le lot</w:t>
      </w:r>
      <w:r w:rsidRPr="00F46E21">
        <w:rPr>
          <w:rFonts w:asciiTheme="majorBidi" w:hAnsiTheme="majorBidi" w:cstheme="majorBidi"/>
          <w:b/>
          <w:bCs/>
          <w:sz w:val="24"/>
          <w:szCs w:val="24"/>
        </w:rPr>
        <w:t xml:space="preserve"> </w:t>
      </w:r>
      <w:r w:rsidR="002A6F6F" w:rsidRPr="00F46E21">
        <w:rPr>
          <w:rFonts w:asciiTheme="majorBidi" w:hAnsiTheme="majorBidi" w:cstheme="majorBidi"/>
          <w:b/>
          <w:bCs/>
          <w:sz w:val="22"/>
          <w:szCs w:val="22"/>
        </w:rPr>
        <w:t>3 (tous les articles)</w:t>
      </w:r>
    </w:p>
    <w:p w:rsidR="00F17222" w:rsidRPr="00AB52C5" w:rsidRDefault="00F17222" w:rsidP="00F17222">
      <w:pPr>
        <w:jc w:val="both"/>
        <w:rPr>
          <w:rFonts w:asciiTheme="majorBidi" w:hAnsiTheme="majorBidi" w:cstheme="majorBidi"/>
          <w:bCs/>
          <w:sz w:val="22"/>
          <w:szCs w:val="22"/>
        </w:rPr>
      </w:pPr>
      <w:r w:rsidRPr="00F46E21">
        <w:rPr>
          <w:rFonts w:asciiTheme="majorBidi" w:hAnsiTheme="majorBidi" w:cstheme="majorBidi"/>
          <w:sz w:val="22"/>
          <w:szCs w:val="22"/>
        </w:rPr>
        <w:t>Pour le lot N°</w:t>
      </w:r>
      <w:r w:rsidRPr="00F46E21">
        <w:rPr>
          <w:rFonts w:asciiTheme="majorBidi" w:hAnsiTheme="majorBidi" w:cstheme="majorBidi"/>
          <w:b/>
          <w:bCs/>
          <w:sz w:val="22"/>
          <w:szCs w:val="22"/>
        </w:rPr>
        <w:t>1</w:t>
      </w:r>
      <w:r w:rsidRPr="00F46E21">
        <w:rPr>
          <w:rFonts w:asciiTheme="majorBidi" w:hAnsiTheme="majorBidi" w:cstheme="majorBidi"/>
          <w:sz w:val="22"/>
          <w:szCs w:val="22"/>
        </w:rPr>
        <w:t xml:space="preserve"> il n y a pas de délai de garantie</w:t>
      </w:r>
    </w:p>
    <w:p w:rsidR="00F17222" w:rsidRPr="00AB52C5" w:rsidRDefault="00F17222" w:rsidP="00F17222">
      <w:pPr>
        <w:pStyle w:val="B"/>
        <w:spacing w:after="0"/>
        <w:rPr>
          <w:sz w:val="22"/>
          <w:szCs w:val="22"/>
        </w:rPr>
      </w:pPr>
      <w:r w:rsidRPr="00AB52C5">
        <w:rPr>
          <w:sz w:val="22"/>
          <w:szCs w:val="22"/>
        </w:rPr>
        <w:t>ARTICLE 13 : RÉCEPTION DÉFINITIVE</w:t>
      </w:r>
      <w:bookmarkEnd w:id="26"/>
      <w:bookmarkEnd w:id="27"/>
    </w:p>
    <w:p w:rsidR="00F17222" w:rsidRPr="00AB52C5" w:rsidRDefault="00F17222" w:rsidP="00F17222">
      <w:pPr>
        <w:jc w:val="both"/>
        <w:rPr>
          <w:rFonts w:asciiTheme="majorBidi" w:hAnsiTheme="majorBidi" w:cstheme="majorBidi"/>
          <w:sz w:val="22"/>
          <w:szCs w:val="22"/>
          <w:u w:val="single"/>
        </w:rPr>
      </w:pPr>
    </w:p>
    <w:p w:rsidR="00F17222" w:rsidRPr="00AB52C5" w:rsidRDefault="00F17222" w:rsidP="002F297E">
      <w:pPr>
        <w:pStyle w:val="Paragraphedeliste"/>
        <w:numPr>
          <w:ilvl w:val="0"/>
          <w:numId w:val="44"/>
        </w:numPr>
        <w:jc w:val="both"/>
        <w:rPr>
          <w:rFonts w:asciiTheme="majorBidi" w:hAnsiTheme="majorBidi" w:cstheme="majorBidi"/>
          <w:sz w:val="22"/>
          <w:szCs w:val="22"/>
        </w:rPr>
      </w:pPr>
      <w:r w:rsidRPr="00AB52C5">
        <w:rPr>
          <w:rFonts w:asciiTheme="majorBidi" w:hAnsiTheme="majorBidi" w:cstheme="majorBidi"/>
          <w:sz w:val="22"/>
          <w:szCs w:val="22"/>
          <w:u w:val="single"/>
        </w:rPr>
        <w:t>La réception définitive du matériel</w:t>
      </w:r>
      <w:r w:rsidRPr="00AB52C5">
        <w:rPr>
          <w:rFonts w:asciiTheme="majorBidi" w:hAnsiTheme="majorBidi" w:cstheme="majorBidi"/>
          <w:sz w:val="22"/>
          <w:szCs w:val="22"/>
        </w:rPr>
        <w:t xml:space="preserve"> sera prononcée après livraison  et mise en marche du matériel et l’expiration du délai de garantie à condition que le matériel livré n’ait fait l’objet d’aucune réserve à ce sujet ou que les réserves formulées ont été levées.</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Au cas où durant la période de garantie, le titulaire n’a pu y remédier à temps, la réception définitive sera refusée jusqu’à ce que les garanties prévues soient mises en œuvre.</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La libération des garanties, cautions ou retenues de garantie ne peut intervenir qu’après réception définitive du matériel.</w:t>
      </w:r>
    </w:p>
    <w:p w:rsidR="00F17222" w:rsidRPr="00AB52C5" w:rsidRDefault="00F17222" w:rsidP="00F17222">
      <w:pPr>
        <w:jc w:val="both"/>
        <w:rPr>
          <w:rFonts w:asciiTheme="majorBidi" w:hAnsiTheme="majorBidi" w:cstheme="majorBidi"/>
          <w:i/>
          <w:iCs/>
          <w:sz w:val="22"/>
          <w:szCs w:val="22"/>
        </w:rPr>
      </w:pPr>
      <w:r w:rsidRPr="00AB52C5">
        <w:rPr>
          <w:rFonts w:asciiTheme="majorBidi" w:hAnsiTheme="majorBidi" w:cstheme="majorBidi"/>
          <w:b/>
          <w:bCs/>
          <w:i/>
          <w:iCs/>
          <w:sz w:val="22"/>
          <w:szCs w:val="22"/>
        </w:rPr>
        <w:t>NB :</w:t>
      </w:r>
      <w:r w:rsidRPr="00AB52C5">
        <w:rPr>
          <w:rFonts w:asciiTheme="majorBidi" w:hAnsiTheme="majorBidi" w:cstheme="majorBidi"/>
          <w:i/>
          <w:iCs/>
          <w:sz w:val="22"/>
          <w:szCs w:val="22"/>
        </w:rPr>
        <w:t xml:space="preserve"> pour les lots dans lesquels il y a des articles soumis à la garantie et d’autres non, la libération des garanties, cautions ou retenues de garantie ne peut intervenir qu’après réception définitive des</w:t>
      </w:r>
      <w:r>
        <w:rPr>
          <w:rFonts w:asciiTheme="majorBidi" w:hAnsiTheme="majorBidi" w:cstheme="majorBidi"/>
          <w:i/>
          <w:iCs/>
          <w:sz w:val="22"/>
          <w:szCs w:val="22"/>
        </w:rPr>
        <w:t xml:space="preserve"> </w:t>
      </w:r>
      <w:r w:rsidRPr="00AB52C5">
        <w:rPr>
          <w:rFonts w:asciiTheme="majorBidi" w:hAnsiTheme="majorBidi" w:cstheme="majorBidi"/>
          <w:i/>
          <w:iCs/>
          <w:sz w:val="22"/>
          <w:szCs w:val="22"/>
        </w:rPr>
        <w:t>matériels soumis à la garantie.</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p>
    <w:p w:rsidR="00F17222" w:rsidRPr="00AB52C5" w:rsidRDefault="00F17222" w:rsidP="002F297E">
      <w:pPr>
        <w:pStyle w:val="Paragraphedeliste"/>
        <w:numPr>
          <w:ilvl w:val="0"/>
          <w:numId w:val="44"/>
        </w:numPr>
        <w:jc w:val="both"/>
        <w:rPr>
          <w:rFonts w:asciiTheme="majorBidi" w:hAnsiTheme="majorBidi" w:cstheme="majorBidi"/>
          <w:sz w:val="22"/>
          <w:szCs w:val="22"/>
        </w:rPr>
      </w:pPr>
      <w:r w:rsidRPr="00AB52C5">
        <w:rPr>
          <w:rFonts w:asciiTheme="majorBidi" w:hAnsiTheme="majorBidi" w:cstheme="majorBidi"/>
          <w:sz w:val="22"/>
          <w:szCs w:val="22"/>
        </w:rPr>
        <w:t xml:space="preserve">Pour </w:t>
      </w:r>
      <w:r w:rsidR="002A6F6F" w:rsidRPr="00AB52C5">
        <w:rPr>
          <w:rFonts w:asciiTheme="majorBidi" w:hAnsiTheme="majorBidi" w:cstheme="majorBidi"/>
          <w:sz w:val="22"/>
          <w:szCs w:val="22"/>
        </w:rPr>
        <w:t>le lot N°</w:t>
      </w:r>
      <w:r w:rsidR="002A6F6F">
        <w:rPr>
          <w:rFonts w:asciiTheme="majorBidi" w:hAnsiTheme="majorBidi" w:cstheme="majorBidi"/>
          <w:b/>
          <w:bCs/>
          <w:sz w:val="22"/>
          <w:szCs w:val="22"/>
        </w:rPr>
        <w:t>1</w:t>
      </w:r>
      <w:r w:rsidRPr="00AB52C5">
        <w:rPr>
          <w:rFonts w:asciiTheme="majorBidi" w:hAnsiTheme="majorBidi" w:cstheme="majorBidi"/>
          <w:b/>
          <w:bCs/>
          <w:sz w:val="22"/>
          <w:szCs w:val="22"/>
        </w:rPr>
        <w:t>,</w:t>
      </w:r>
      <w:r w:rsidRPr="00AB52C5">
        <w:rPr>
          <w:rFonts w:asciiTheme="majorBidi" w:hAnsiTheme="majorBidi" w:cstheme="majorBidi"/>
          <w:sz w:val="22"/>
          <w:szCs w:val="22"/>
        </w:rPr>
        <w:t xml:space="preserve"> non soumis à la garantie, la réception provisoire et définitive seront constatées dès la livraison et l’acceptation du matériel par </w:t>
      </w:r>
      <w:r>
        <w:rPr>
          <w:rFonts w:asciiTheme="majorBidi" w:hAnsiTheme="majorBidi" w:cstheme="majorBidi"/>
          <w:sz w:val="22"/>
          <w:szCs w:val="22"/>
        </w:rPr>
        <w:t>la commission désignée par le maitre d’ouvrage.</w:t>
      </w:r>
    </w:p>
    <w:p w:rsidR="00F17222" w:rsidRPr="00AB52C5" w:rsidRDefault="00F17222" w:rsidP="00F17222">
      <w:pPr>
        <w:rPr>
          <w:rFonts w:asciiTheme="majorBidi" w:hAnsiTheme="majorBidi" w:cstheme="majorBidi"/>
          <w:sz w:val="22"/>
          <w:szCs w:val="22"/>
        </w:rPr>
      </w:pPr>
    </w:p>
    <w:p w:rsidR="00F17222" w:rsidRPr="00AB52C5" w:rsidRDefault="00F17222" w:rsidP="00F17222">
      <w:pPr>
        <w:pStyle w:val="B"/>
        <w:spacing w:after="0"/>
        <w:rPr>
          <w:sz w:val="22"/>
          <w:szCs w:val="22"/>
        </w:rPr>
      </w:pPr>
      <w:r w:rsidRPr="00AB52C5">
        <w:rPr>
          <w:sz w:val="22"/>
          <w:szCs w:val="22"/>
        </w:rPr>
        <w:t>ARTICLE 14: CAUTIONNEMENT</w:t>
      </w:r>
      <w:bookmarkEnd w:id="24"/>
      <w:bookmarkEnd w:id="25"/>
    </w:p>
    <w:p w:rsidR="00F17222" w:rsidRPr="00AB52C5" w:rsidRDefault="00F17222" w:rsidP="00F17222">
      <w:pPr>
        <w:jc w:val="both"/>
        <w:rPr>
          <w:rFonts w:asciiTheme="majorBidi" w:hAnsiTheme="majorBidi" w:cstheme="majorBidi"/>
          <w:sz w:val="22"/>
          <w:szCs w:val="22"/>
        </w:rPr>
      </w:pPr>
      <w:bookmarkStart w:id="28" w:name="_Toc359747131"/>
      <w:bookmarkStart w:id="29" w:name="_Toc381195978"/>
      <w:r w:rsidRPr="00AB52C5">
        <w:rPr>
          <w:rFonts w:asciiTheme="majorBidi" w:hAnsiTheme="majorBidi" w:cstheme="majorBidi"/>
          <w:sz w:val="22"/>
          <w:szCs w:val="22"/>
        </w:rPr>
        <w:t>Le montant du cautionnement provisoire ou l’attestation de la caution personnelle et solidaire qui en tien lieu est de :</w:t>
      </w:r>
    </w:p>
    <w:tbl>
      <w:tblPr>
        <w:tblW w:w="9698" w:type="dxa"/>
        <w:tblInd w:w="55" w:type="dxa"/>
        <w:tblCellMar>
          <w:left w:w="70" w:type="dxa"/>
          <w:right w:w="70" w:type="dxa"/>
        </w:tblCellMar>
        <w:tblLook w:val="04A0"/>
      </w:tblPr>
      <w:tblGrid>
        <w:gridCol w:w="9724"/>
      </w:tblGrid>
      <w:tr w:rsidR="00F17222" w:rsidRPr="00AB52C5" w:rsidTr="00F17222">
        <w:trPr>
          <w:trHeight w:val="283"/>
        </w:trPr>
        <w:tc>
          <w:tcPr>
            <w:tcW w:w="9698" w:type="dxa"/>
            <w:tcBorders>
              <w:top w:val="nil"/>
              <w:left w:val="nil"/>
              <w:bottom w:val="nil"/>
              <w:right w:val="nil"/>
            </w:tcBorders>
            <w:shd w:val="clear" w:color="auto" w:fill="auto"/>
            <w:noWrap/>
            <w:vAlign w:val="bottom"/>
          </w:tcPr>
          <w:p w:rsidR="00F17222" w:rsidRPr="00AB52C5" w:rsidRDefault="00F17222" w:rsidP="00F17222">
            <w:pPr>
              <w:rPr>
                <w:rFonts w:asciiTheme="majorBidi" w:hAnsiTheme="majorBidi" w:cstheme="majorBidi"/>
                <w:sz w:val="22"/>
                <w:szCs w:val="22"/>
              </w:rPr>
            </w:pPr>
          </w:p>
          <w:tbl>
            <w:tblPr>
              <w:tblW w:w="9698" w:type="dxa"/>
              <w:tblInd w:w="55" w:type="dxa"/>
              <w:tblCellMar>
                <w:left w:w="70" w:type="dxa"/>
                <w:right w:w="70" w:type="dxa"/>
              </w:tblCellMar>
              <w:tblLook w:val="04A0"/>
            </w:tblPr>
            <w:tblGrid>
              <w:gridCol w:w="9529"/>
            </w:tblGrid>
            <w:tr w:rsidR="00374B8E" w:rsidRPr="00AB52C5" w:rsidTr="00155FBA">
              <w:trPr>
                <w:trHeight w:val="283"/>
              </w:trPr>
              <w:tc>
                <w:tcPr>
                  <w:tcW w:w="9698" w:type="dxa"/>
                  <w:tcBorders>
                    <w:top w:val="nil"/>
                    <w:left w:val="nil"/>
                    <w:bottom w:val="nil"/>
                    <w:right w:val="nil"/>
                  </w:tcBorders>
                  <w:shd w:val="clear" w:color="auto" w:fill="auto"/>
                  <w:noWrap/>
                  <w:vAlign w:val="bottom"/>
                </w:tcPr>
                <w:p w:rsidR="00374B8E" w:rsidRPr="00AB52C5" w:rsidRDefault="00374B8E" w:rsidP="00155FBA">
                  <w:pPr>
                    <w:rPr>
                      <w:rFonts w:asciiTheme="majorBidi" w:hAnsiTheme="majorBidi" w:cstheme="majorBidi"/>
                      <w:sz w:val="22"/>
                      <w:szCs w:val="22"/>
                    </w:rPr>
                  </w:pPr>
                </w:p>
                <w:tbl>
                  <w:tblPr>
                    <w:tblW w:w="7273" w:type="dxa"/>
                    <w:tblInd w:w="50" w:type="dxa"/>
                    <w:tblCellMar>
                      <w:left w:w="70" w:type="dxa"/>
                      <w:right w:w="70" w:type="dxa"/>
                    </w:tblCellMar>
                    <w:tblLook w:val="04A0"/>
                  </w:tblPr>
                  <w:tblGrid>
                    <w:gridCol w:w="1320"/>
                    <w:gridCol w:w="2976"/>
                    <w:gridCol w:w="2977"/>
                  </w:tblGrid>
                  <w:tr w:rsidR="00C22B21" w:rsidRPr="00AB52C5" w:rsidTr="00C22B21">
                    <w:trPr>
                      <w:trHeight w:val="283"/>
                    </w:trPr>
                    <w:tc>
                      <w:tcPr>
                        <w:tcW w:w="13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C22B21" w:rsidRPr="00AB52C5" w:rsidRDefault="00C22B21" w:rsidP="00155FBA">
                        <w:pPr>
                          <w:jc w:val="center"/>
                          <w:rPr>
                            <w:b/>
                            <w:bCs/>
                            <w:sz w:val="22"/>
                            <w:szCs w:val="22"/>
                          </w:rPr>
                        </w:pPr>
                        <w:r w:rsidRPr="00AB52C5">
                          <w:rPr>
                            <w:b/>
                            <w:bCs/>
                            <w:sz w:val="22"/>
                            <w:szCs w:val="22"/>
                          </w:rPr>
                          <w:t>Lot N°</w:t>
                        </w:r>
                      </w:p>
                    </w:tc>
                    <w:tc>
                      <w:tcPr>
                        <w:tcW w:w="2976" w:type="dxa"/>
                        <w:tcBorders>
                          <w:top w:val="single" w:sz="8" w:space="0" w:color="auto"/>
                          <w:left w:val="nil"/>
                          <w:bottom w:val="single" w:sz="8" w:space="0" w:color="auto"/>
                          <w:right w:val="single" w:sz="8" w:space="0" w:color="auto"/>
                        </w:tcBorders>
                        <w:shd w:val="clear" w:color="000000" w:fill="F2F2F2"/>
                        <w:noWrap/>
                        <w:vAlign w:val="center"/>
                        <w:hideMark/>
                      </w:tcPr>
                      <w:p w:rsidR="00C22B21" w:rsidRPr="00AB52C5" w:rsidRDefault="00C22B21" w:rsidP="00155FBA">
                        <w:pPr>
                          <w:ind w:firstLine="78"/>
                          <w:jc w:val="center"/>
                          <w:rPr>
                            <w:b/>
                            <w:bCs/>
                            <w:sz w:val="22"/>
                            <w:szCs w:val="22"/>
                          </w:rPr>
                        </w:pPr>
                        <w:r w:rsidRPr="00AB52C5">
                          <w:rPr>
                            <w:b/>
                            <w:bCs/>
                            <w:sz w:val="22"/>
                            <w:szCs w:val="22"/>
                          </w:rPr>
                          <w:t>Montant de la caution</w:t>
                        </w:r>
                        <w:r w:rsidRPr="00AB52C5">
                          <w:rPr>
                            <w:b/>
                            <w:bCs/>
                            <w:sz w:val="22"/>
                            <w:szCs w:val="22"/>
                          </w:rPr>
                          <w:br/>
                          <w:t xml:space="preserve"> en lettre en DH</w:t>
                        </w:r>
                      </w:p>
                    </w:tc>
                    <w:tc>
                      <w:tcPr>
                        <w:tcW w:w="2977" w:type="dxa"/>
                        <w:tcBorders>
                          <w:top w:val="single" w:sz="8" w:space="0" w:color="auto"/>
                          <w:left w:val="nil"/>
                          <w:bottom w:val="single" w:sz="8" w:space="0" w:color="auto"/>
                          <w:right w:val="single" w:sz="8" w:space="0" w:color="auto"/>
                        </w:tcBorders>
                        <w:shd w:val="clear" w:color="000000" w:fill="F2F2F2"/>
                        <w:vAlign w:val="center"/>
                        <w:hideMark/>
                      </w:tcPr>
                      <w:p w:rsidR="00C22B21" w:rsidRPr="00AB52C5" w:rsidRDefault="00C22B21" w:rsidP="00155FBA">
                        <w:pPr>
                          <w:jc w:val="center"/>
                          <w:rPr>
                            <w:b/>
                            <w:bCs/>
                            <w:sz w:val="22"/>
                            <w:szCs w:val="22"/>
                          </w:rPr>
                        </w:pPr>
                        <w:r w:rsidRPr="00AB52C5">
                          <w:rPr>
                            <w:b/>
                            <w:bCs/>
                            <w:sz w:val="22"/>
                            <w:szCs w:val="22"/>
                          </w:rPr>
                          <w:t>Montant de la caution</w:t>
                        </w:r>
                      </w:p>
                      <w:p w:rsidR="00C22B21" w:rsidRPr="00AB52C5" w:rsidRDefault="00C22B21" w:rsidP="00155FBA">
                        <w:pPr>
                          <w:jc w:val="center"/>
                          <w:rPr>
                            <w:b/>
                            <w:bCs/>
                            <w:sz w:val="22"/>
                            <w:szCs w:val="22"/>
                          </w:rPr>
                        </w:pPr>
                        <w:r w:rsidRPr="00AB52C5">
                          <w:rPr>
                            <w:b/>
                            <w:bCs/>
                            <w:sz w:val="22"/>
                            <w:szCs w:val="22"/>
                          </w:rPr>
                          <w:t xml:space="preserve"> en chiffre  en DH</w:t>
                        </w:r>
                      </w:p>
                    </w:tc>
                  </w:tr>
                  <w:tr w:rsidR="00C22B21" w:rsidRPr="00AB52C5" w:rsidTr="00C22B21">
                    <w:trPr>
                      <w:trHeight w:val="283"/>
                    </w:trPr>
                    <w:tc>
                      <w:tcPr>
                        <w:tcW w:w="1320" w:type="dxa"/>
                        <w:tcBorders>
                          <w:top w:val="nil"/>
                          <w:left w:val="single" w:sz="8" w:space="0" w:color="auto"/>
                          <w:bottom w:val="single" w:sz="8" w:space="0" w:color="auto"/>
                          <w:right w:val="single" w:sz="8" w:space="0" w:color="auto"/>
                        </w:tcBorders>
                        <w:shd w:val="clear" w:color="auto" w:fill="auto"/>
                        <w:noWrap/>
                      </w:tcPr>
                      <w:p w:rsidR="00C22B21" w:rsidRPr="00B8199A" w:rsidRDefault="00C22B21" w:rsidP="00155FBA">
                        <w:pPr>
                          <w:jc w:val="center"/>
                        </w:pPr>
                        <w:r w:rsidRPr="00B8199A">
                          <w:t>1</w:t>
                        </w:r>
                      </w:p>
                    </w:tc>
                    <w:tc>
                      <w:tcPr>
                        <w:tcW w:w="2976" w:type="dxa"/>
                        <w:tcBorders>
                          <w:top w:val="nil"/>
                          <w:left w:val="nil"/>
                          <w:bottom w:val="single" w:sz="8" w:space="0" w:color="auto"/>
                          <w:right w:val="single" w:sz="8" w:space="0" w:color="auto"/>
                        </w:tcBorders>
                        <w:shd w:val="clear" w:color="auto" w:fill="auto"/>
                        <w:noWrap/>
                        <w:vAlign w:val="center"/>
                      </w:tcPr>
                      <w:p w:rsidR="00C22B21" w:rsidRPr="00B8199A" w:rsidRDefault="00C22B21" w:rsidP="00C22B21">
                        <w:r>
                          <w:t xml:space="preserve">Trente-deux </w:t>
                        </w:r>
                        <w:r w:rsidRPr="00B8199A">
                          <w:t>mille</w:t>
                        </w:r>
                      </w:p>
                    </w:tc>
                    <w:tc>
                      <w:tcPr>
                        <w:tcW w:w="2977" w:type="dxa"/>
                        <w:tcBorders>
                          <w:top w:val="nil"/>
                          <w:left w:val="nil"/>
                          <w:bottom w:val="single" w:sz="8" w:space="0" w:color="auto"/>
                          <w:right w:val="single" w:sz="8" w:space="0" w:color="auto"/>
                        </w:tcBorders>
                        <w:shd w:val="clear" w:color="auto" w:fill="auto"/>
                        <w:vAlign w:val="center"/>
                      </w:tcPr>
                      <w:p w:rsidR="00C22B21" w:rsidRPr="00B8199A" w:rsidRDefault="00C22B21" w:rsidP="00155FBA">
                        <w:pPr>
                          <w:jc w:val="center"/>
                        </w:pPr>
                        <w:r>
                          <w:t>32</w:t>
                        </w:r>
                        <w:r w:rsidRPr="00B8199A">
                          <w:t xml:space="preserve"> 000,00</w:t>
                        </w:r>
                      </w:p>
                    </w:tc>
                  </w:tr>
                  <w:tr w:rsidR="00C22B21" w:rsidRPr="00AB52C5" w:rsidTr="00C22B21">
                    <w:trPr>
                      <w:trHeight w:val="283"/>
                    </w:trPr>
                    <w:tc>
                      <w:tcPr>
                        <w:tcW w:w="1320" w:type="dxa"/>
                        <w:tcBorders>
                          <w:top w:val="nil"/>
                          <w:left w:val="single" w:sz="8" w:space="0" w:color="auto"/>
                          <w:bottom w:val="single" w:sz="8" w:space="0" w:color="auto"/>
                          <w:right w:val="single" w:sz="8" w:space="0" w:color="auto"/>
                        </w:tcBorders>
                        <w:shd w:val="clear" w:color="auto" w:fill="auto"/>
                        <w:noWrap/>
                      </w:tcPr>
                      <w:p w:rsidR="00C22B21" w:rsidRPr="00B8199A" w:rsidRDefault="00C22B21" w:rsidP="00155FBA">
                        <w:pPr>
                          <w:jc w:val="center"/>
                        </w:pPr>
                        <w:r w:rsidRPr="00B8199A">
                          <w:t>2</w:t>
                        </w:r>
                      </w:p>
                    </w:tc>
                    <w:tc>
                      <w:tcPr>
                        <w:tcW w:w="2976" w:type="dxa"/>
                        <w:tcBorders>
                          <w:top w:val="nil"/>
                          <w:left w:val="nil"/>
                          <w:bottom w:val="single" w:sz="8" w:space="0" w:color="auto"/>
                          <w:right w:val="single" w:sz="8" w:space="0" w:color="auto"/>
                        </w:tcBorders>
                        <w:shd w:val="clear" w:color="auto" w:fill="auto"/>
                        <w:noWrap/>
                        <w:vAlign w:val="center"/>
                      </w:tcPr>
                      <w:p w:rsidR="00C22B21" w:rsidRPr="00B8199A" w:rsidRDefault="00C22B21" w:rsidP="00C22B21">
                        <w:r>
                          <w:t>Quarante-huit mille</w:t>
                        </w:r>
                      </w:p>
                    </w:tc>
                    <w:tc>
                      <w:tcPr>
                        <w:tcW w:w="2977" w:type="dxa"/>
                        <w:tcBorders>
                          <w:top w:val="nil"/>
                          <w:left w:val="nil"/>
                          <w:bottom w:val="single" w:sz="8" w:space="0" w:color="auto"/>
                          <w:right w:val="single" w:sz="8" w:space="0" w:color="auto"/>
                        </w:tcBorders>
                        <w:shd w:val="clear" w:color="auto" w:fill="auto"/>
                        <w:vAlign w:val="center"/>
                      </w:tcPr>
                      <w:p w:rsidR="00C22B21" w:rsidRPr="00B8199A" w:rsidRDefault="00C22B21" w:rsidP="00155FBA">
                        <w:pPr>
                          <w:jc w:val="center"/>
                        </w:pPr>
                        <w:r>
                          <w:t>48 0</w:t>
                        </w:r>
                        <w:r w:rsidRPr="00B8199A">
                          <w:t>00,00</w:t>
                        </w:r>
                      </w:p>
                    </w:tc>
                  </w:tr>
                  <w:tr w:rsidR="00C22B21" w:rsidRPr="00AB52C5" w:rsidTr="00C22B21">
                    <w:trPr>
                      <w:trHeight w:val="283"/>
                    </w:trPr>
                    <w:tc>
                      <w:tcPr>
                        <w:tcW w:w="1320" w:type="dxa"/>
                        <w:tcBorders>
                          <w:top w:val="nil"/>
                          <w:left w:val="single" w:sz="8" w:space="0" w:color="auto"/>
                          <w:bottom w:val="single" w:sz="8" w:space="0" w:color="auto"/>
                          <w:right w:val="single" w:sz="8" w:space="0" w:color="auto"/>
                        </w:tcBorders>
                        <w:shd w:val="clear" w:color="auto" w:fill="auto"/>
                        <w:noWrap/>
                      </w:tcPr>
                      <w:p w:rsidR="00C22B21" w:rsidRPr="00B8199A" w:rsidRDefault="00C22B21" w:rsidP="00155FBA">
                        <w:pPr>
                          <w:jc w:val="center"/>
                        </w:pPr>
                        <w:r w:rsidRPr="00B8199A">
                          <w:t>3</w:t>
                        </w:r>
                      </w:p>
                    </w:tc>
                    <w:tc>
                      <w:tcPr>
                        <w:tcW w:w="2976" w:type="dxa"/>
                        <w:tcBorders>
                          <w:top w:val="nil"/>
                          <w:left w:val="nil"/>
                          <w:bottom w:val="single" w:sz="8" w:space="0" w:color="auto"/>
                          <w:right w:val="single" w:sz="8" w:space="0" w:color="auto"/>
                        </w:tcBorders>
                        <w:shd w:val="clear" w:color="auto" w:fill="auto"/>
                        <w:noWrap/>
                        <w:vAlign w:val="center"/>
                      </w:tcPr>
                      <w:p w:rsidR="00C22B21" w:rsidRPr="00B8199A" w:rsidRDefault="00C22B21" w:rsidP="00C22B21">
                        <w:r>
                          <w:t xml:space="preserve">Quarante-six </w:t>
                        </w:r>
                        <w:r w:rsidRPr="00B8199A">
                          <w:t>mille</w:t>
                        </w:r>
                      </w:p>
                    </w:tc>
                    <w:tc>
                      <w:tcPr>
                        <w:tcW w:w="2977" w:type="dxa"/>
                        <w:tcBorders>
                          <w:top w:val="nil"/>
                          <w:left w:val="nil"/>
                          <w:bottom w:val="single" w:sz="8" w:space="0" w:color="auto"/>
                          <w:right w:val="single" w:sz="8" w:space="0" w:color="auto"/>
                        </w:tcBorders>
                        <w:shd w:val="clear" w:color="auto" w:fill="auto"/>
                        <w:vAlign w:val="center"/>
                      </w:tcPr>
                      <w:p w:rsidR="00C22B21" w:rsidRPr="00B8199A" w:rsidRDefault="00C22B21" w:rsidP="00155FBA">
                        <w:pPr>
                          <w:jc w:val="center"/>
                        </w:pPr>
                        <w:r>
                          <w:t>46 0</w:t>
                        </w:r>
                        <w:r w:rsidRPr="00B8199A">
                          <w:t>00,00</w:t>
                        </w:r>
                      </w:p>
                    </w:tc>
                  </w:tr>
                </w:tbl>
                <w:p w:rsidR="00374B8E" w:rsidRPr="00AB52C5" w:rsidRDefault="00374B8E" w:rsidP="00155FBA">
                  <w:pPr>
                    <w:ind w:left="340" w:hanging="360"/>
                    <w:jc w:val="both"/>
                    <w:rPr>
                      <w:sz w:val="22"/>
                      <w:szCs w:val="22"/>
                      <w:rtl/>
                    </w:rPr>
                  </w:pPr>
                </w:p>
                <w:p w:rsidR="00374B8E" w:rsidRPr="00AB52C5" w:rsidRDefault="00374B8E" w:rsidP="00155FBA">
                  <w:pPr>
                    <w:rPr>
                      <w:rFonts w:asciiTheme="majorBidi" w:hAnsiTheme="majorBidi" w:cstheme="majorBidi"/>
                      <w:sz w:val="22"/>
                      <w:szCs w:val="22"/>
                    </w:rPr>
                  </w:pPr>
                </w:p>
              </w:tc>
            </w:tr>
          </w:tbl>
          <w:p w:rsidR="00F17222" w:rsidRPr="00AB52C5" w:rsidRDefault="00F17222" w:rsidP="00F17222">
            <w:pPr>
              <w:rPr>
                <w:rFonts w:asciiTheme="majorBidi" w:hAnsiTheme="majorBidi" w:cstheme="majorBidi"/>
                <w:sz w:val="22"/>
                <w:szCs w:val="22"/>
              </w:rPr>
            </w:pPr>
          </w:p>
        </w:tc>
      </w:tr>
    </w:tbl>
    <w:p w:rsidR="00F17222" w:rsidRPr="00AB52C5" w:rsidRDefault="00F17222" w:rsidP="00CE679A">
      <w:pPr>
        <w:numPr>
          <w:ilvl w:val="1"/>
          <w:numId w:val="20"/>
        </w:numPr>
        <w:tabs>
          <w:tab w:val="num" w:pos="284"/>
        </w:tabs>
        <w:ind w:hanging="1440"/>
        <w:jc w:val="both"/>
        <w:rPr>
          <w:rFonts w:asciiTheme="majorBidi" w:hAnsiTheme="majorBidi" w:cstheme="majorBidi"/>
          <w:b/>
          <w:bCs/>
          <w:sz w:val="22"/>
          <w:szCs w:val="22"/>
        </w:rPr>
      </w:pPr>
      <w:r w:rsidRPr="00AB52C5">
        <w:rPr>
          <w:rFonts w:asciiTheme="majorBidi" w:hAnsiTheme="majorBidi" w:cstheme="majorBidi"/>
          <w:b/>
          <w:bCs/>
          <w:sz w:val="22"/>
          <w:szCs w:val="22"/>
        </w:rPr>
        <w:t>Cautionnement définitif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autoSpaceDE w:val="0"/>
        <w:autoSpaceDN w:val="0"/>
        <w:adjustRightInd w:val="0"/>
        <w:jc w:val="both"/>
        <w:rPr>
          <w:rFonts w:asciiTheme="majorBidi" w:hAnsiTheme="majorBidi" w:cstheme="majorBidi"/>
          <w:sz w:val="22"/>
          <w:szCs w:val="22"/>
        </w:rPr>
      </w:pPr>
      <w:r w:rsidRPr="00AB52C5">
        <w:rPr>
          <w:rFonts w:asciiTheme="majorBidi" w:hAnsiTheme="majorBidi" w:cstheme="majorBidi"/>
          <w:sz w:val="22"/>
          <w:szCs w:val="22"/>
        </w:rPr>
        <w:t xml:space="preserve">Le marché est alloti, </w:t>
      </w:r>
      <w:r w:rsidR="000B70FD" w:rsidRPr="00AB52C5">
        <w:rPr>
          <w:rFonts w:asciiTheme="majorBidi" w:hAnsiTheme="majorBidi" w:cstheme="majorBidi"/>
          <w:sz w:val="22"/>
          <w:szCs w:val="22"/>
        </w:rPr>
        <w:t>le cautionnement</w:t>
      </w:r>
      <w:r w:rsidRPr="00AB52C5">
        <w:rPr>
          <w:rFonts w:asciiTheme="majorBidi" w:hAnsiTheme="majorBidi" w:cstheme="majorBidi"/>
          <w:sz w:val="22"/>
          <w:szCs w:val="22"/>
        </w:rPr>
        <w:t xml:space="preserve"> définitif est fixé à 3% du montant de chaque lot,</w:t>
      </w:r>
    </w:p>
    <w:p w:rsidR="00F17222" w:rsidRPr="00AB52C5" w:rsidRDefault="00F17222" w:rsidP="00F17222">
      <w:pPr>
        <w:autoSpaceDE w:val="0"/>
        <w:autoSpaceDN w:val="0"/>
        <w:adjustRightInd w:val="0"/>
        <w:jc w:val="both"/>
        <w:rPr>
          <w:rFonts w:asciiTheme="majorBidi" w:hAnsiTheme="majorBidi" w:cstheme="majorBidi"/>
          <w:sz w:val="22"/>
          <w:szCs w:val="22"/>
        </w:rPr>
      </w:pPr>
    </w:p>
    <w:p w:rsidR="00F17222" w:rsidRPr="00AB52C5" w:rsidRDefault="00F17222" w:rsidP="00F17222">
      <w:pPr>
        <w:autoSpaceDE w:val="0"/>
        <w:autoSpaceDN w:val="0"/>
        <w:adjustRightInd w:val="0"/>
        <w:jc w:val="both"/>
        <w:rPr>
          <w:rFonts w:asciiTheme="majorBidi" w:hAnsiTheme="majorBidi" w:cstheme="majorBidi"/>
          <w:sz w:val="22"/>
          <w:szCs w:val="22"/>
        </w:rPr>
      </w:pPr>
      <w:r w:rsidRPr="00AB52C5">
        <w:rPr>
          <w:rFonts w:asciiTheme="majorBidi" w:hAnsiTheme="majorBidi" w:cstheme="majorBidi"/>
          <w:sz w:val="22"/>
          <w:szCs w:val="22"/>
        </w:rPr>
        <w:t>En cas de groupement, le cautionnement définitif doit être constitue dans les conditions prévues au paragraphe C de l'article 157 du décret n° 2-12-349.</w:t>
      </w:r>
    </w:p>
    <w:p w:rsidR="00F17222" w:rsidRPr="00AB52C5" w:rsidRDefault="00F17222" w:rsidP="00F17222">
      <w:pPr>
        <w:autoSpaceDE w:val="0"/>
        <w:autoSpaceDN w:val="0"/>
        <w:adjustRightInd w:val="0"/>
        <w:jc w:val="both"/>
        <w:rPr>
          <w:rFonts w:asciiTheme="majorBidi" w:hAnsiTheme="majorBidi" w:cstheme="majorBidi"/>
          <w:sz w:val="22"/>
          <w:szCs w:val="22"/>
        </w:rPr>
      </w:pPr>
    </w:p>
    <w:p w:rsidR="00F17222" w:rsidRPr="00AB52C5" w:rsidRDefault="000B70FD" w:rsidP="00F17222">
      <w:pPr>
        <w:autoSpaceDE w:val="0"/>
        <w:autoSpaceDN w:val="0"/>
        <w:adjustRightInd w:val="0"/>
        <w:jc w:val="both"/>
        <w:rPr>
          <w:rFonts w:asciiTheme="majorBidi" w:hAnsiTheme="majorBidi" w:cstheme="majorBidi"/>
          <w:sz w:val="22"/>
          <w:szCs w:val="22"/>
        </w:rPr>
      </w:pPr>
      <w:r w:rsidRPr="00AB52C5">
        <w:rPr>
          <w:rFonts w:asciiTheme="majorBidi" w:hAnsiTheme="majorBidi" w:cstheme="majorBidi"/>
          <w:sz w:val="22"/>
          <w:szCs w:val="22"/>
        </w:rPr>
        <w:t>Le cautionnement</w:t>
      </w:r>
      <w:r w:rsidR="00F17222" w:rsidRPr="00AB52C5">
        <w:rPr>
          <w:rFonts w:asciiTheme="majorBidi" w:hAnsiTheme="majorBidi" w:cstheme="majorBidi"/>
          <w:sz w:val="22"/>
          <w:szCs w:val="22"/>
        </w:rPr>
        <w:t xml:space="preserve"> définitif devra être constitué dans les </w:t>
      </w:r>
      <w:r w:rsidR="00F17222" w:rsidRPr="00AB52C5">
        <w:rPr>
          <w:rFonts w:asciiTheme="majorBidi" w:hAnsiTheme="majorBidi" w:cstheme="majorBidi"/>
          <w:b/>
          <w:sz w:val="22"/>
          <w:szCs w:val="22"/>
        </w:rPr>
        <w:t>vingt (20) jours</w:t>
      </w:r>
      <w:r w:rsidR="00F17222" w:rsidRPr="00AB52C5">
        <w:rPr>
          <w:rFonts w:asciiTheme="majorBidi" w:hAnsiTheme="majorBidi" w:cstheme="majorBidi"/>
          <w:sz w:val="22"/>
          <w:szCs w:val="22"/>
        </w:rPr>
        <w:t xml:space="preserve"> suivant </w:t>
      </w:r>
      <w:r w:rsidRPr="00AB52C5">
        <w:rPr>
          <w:rFonts w:asciiTheme="majorBidi" w:hAnsiTheme="majorBidi" w:cstheme="majorBidi"/>
          <w:sz w:val="22"/>
          <w:szCs w:val="22"/>
        </w:rPr>
        <w:t>la notification</w:t>
      </w:r>
      <w:r w:rsidR="00F17222" w:rsidRPr="00AB52C5">
        <w:rPr>
          <w:rFonts w:asciiTheme="majorBidi" w:hAnsiTheme="majorBidi" w:cstheme="majorBidi"/>
          <w:sz w:val="22"/>
          <w:szCs w:val="22"/>
        </w:rPr>
        <w:t xml:space="preserve"> de l'approbation du marché. Et peut être remplacé par une caution bancaire. </w:t>
      </w:r>
    </w:p>
    <w:p w:rsidR="00F17222" w:rsidRPr="00AB52C5" w:rsidRDefault="00F17222" w:rsidP="00F17222">
      <w:pPr>
        <w:autoSpaceDE w:val="0"/>
        <w:autoSpaceDN w:val="0"/>
        <w:adjustRightInd w:val="0"/>
        <w:jc w:val="both"/>
        <w:rPr>
          <w:rFonts w:asciiTheme="majorBidi" w:hAnsiTheme="majorBidi" w:cstheme="majorBidi"/>
          <w:sz w:val="22"/>
          <w:szCs w:val="22"/>
        </w:rPr>
      </w:pPr>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 xml:space="preserve">Dans </w:t>
      </w:r>
      <w:r w:rsidR="000B70FD" w:rsidRPr="00AB52C5">
        <w:rPr>
          <w:rFonts w:asciiTheme="majorBidi" w:hAnsiTheme="majorBidi" w:cstheme="majorBidi"/>
          <w:sz w:val="22"/>
          <w:szCs w:val="22"/>
        </w:rPr>
        <w:t>tous les</w:t>
      </w:r>
      <w:r w:rsidRPr="00AB52C5">
        <w:rPr>
          <w:rFonts w:asciiTheme="majorBidi" w:hAnsiTheme="majorBidi" w:cstheme="majorBidi"/>
          <w:sz w:val="22"/>
          <w:szCs w:val="22"/>
        </w:rPr>
        <w:t xml:space="preserve"> cas les dispositions de l’article 15 du C.C.A.G.T. s’appliquent.</w:t>
      </w:r>
    </w:p>
    <w:p w:rsidR="00F17222" w:rsidRPr="00AB52C5" w:rsidRDefault="00F17222" w:rsidP="00F17222">
      <w:pPr>
        <w:jc w:val="both"/>
        <w:rPr>
          <w:rFonts w:asciiTheme="majorBidi" w:hAnsiTheme="majorBidi" w:cstheme="majorBidi"/>
          <w:sz w:val="22"/>
          <w:szCs w:val="22"/>
        </w:rPr>
      </w:pPr>
    </w:p>
    <w:p w:rsidR="00F17222" w:rsidRPr="00AB52C5" w:rsidRDefault="000B70FD" w:rsidP="00F17222">
      <w:pPr>
        <w:jc w:val="both"/>
        <w:rPr>
          <w:rFonts w:asciiTheme="majorBidi" w:hAnsiTheme="majorBidi" w:cstheme="majorBidi"/>
          <w:sz w:val="22"/>
          <w:szCs w:val="22"/>
        </w:rPr>
      </w:pPr>
      <w:r w:rsidRPr="00AB52C5">
        <w:rPr>
          <w:rFonts w:asciiTheme="majorBidi" w:hAnsiTheme="majorBidi" w:cstheme="majorBidi"/>
          <w:sz w:val="22"/>
          <w:szCs w:val="22"/>
        </w:rPr>
        <w:t>Le cautionnement</w:t>
      </w:r>
      <w:r w:rsidR="00F17222" w:rsidRPr="00AB52C5">
        <w:rPr>
          <w:rFonts w:asciiTheme="majorBidi" w:hAnsiTheme="majorBidi" w:cstheme="majorBidi"/>
          <w:sz w:val="22"/>
          <w:szCs w:val="22"/>
        </w:rPr>
        <w:t xml:space="preserve">  définitif ou la caution qui le  remplace  sera restitué  dans les conditions prévues par l’article 19 du C.C.A.G.T</w:t>
      </w:r>
    </w:p>
    <w:p w:rsidR="00F17222" w:rsidRPr="00AB52C5" w:rsidRDefault="00F17222" w:rsidP="00F17222">
      <w:pPr>
        <w:rPr>
          <w:sz w:val="22"/>
          <w:szCs w:val="22"/>
        </w:rPr>
      </w:pPr>
    </w:p>
    <w:p w:rsidR="00F17222" w:rsidRPr="00AB52C5" w:rsidRDefault="00F17222" w:rsidP="00F17222">
      <w:pPr>
        <w:pStyle w:val="B"/>
        <w:spacing w:after="0"/>
        <w:rPr>
          <w:sz w:val="22"/>
          <w:szCs w:val="22"/>
        </w:rPr>
      </w:pPr>
      <w:r w:rsidRPr="00AB52C5">
        <w:rPr>
          <w:sz w:val="22"/>
          <w:szCs w:val="22"/>
        </w:rPr>
        <w:t>ARTICLE 15 : RETENUE DE GARANTIE</w:t>
      </w:r>
      <w:bookmarkEnd w:id="28"/>
      <w:bookmarkEnd w:id="29"/>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La retenue de garantie est fixée à 7 % du montant initial des l</w:t>
      </w:r>
      <w:r w:rsidRPr="00AB52C5">
        <w:rPr>
          <w:rFonts w:asciiTheme="majorBidi" w:hAnsiTheme="majorBidi" w:cstheme="majorBidi"/>
          <w:b/>
          <w:sz w:val="22"/>
          <w:szCs w:val="22"/>
        </w:rPr>
        <w:t xml:space="preserve">ots </w:t>
      </w:r>
      <w:r w:rsidRPr="00AB52C5">
        <w:rPr>
          <w:rFonts w:asciiTheme="majorBidi" w:hAnsiTheme="majorBidi" w:cstheme="majorBidi"/>
          <w:b/>
          <w:bCs/>
          <w:sz w:val="22"/>
          <w:szCs w:val="22"/>
        </w:rPr>
        <w:t>soumis à la garantie</w:t>
      </w:r>
      <w:r w:rsidRPr="00AB52C5">
        <w:rPr>
          <w:rFonts w:asciiTheme="majorBidi" w:hAnsiTheme="majorBidi" w:cstheme="majorBidi"/>
          <w:sz w:val="22"/>
          <w:szCs w:val="22"/>
        </w:rPr>
        <w:t xml:space="preserve">. Cette retenue </w:t>
      </w:r>
      <w:r w:rsidR="000B70FD" w:rsidRPr="00AB52C5">
        <w:rPr>
          <w:rFonts w:asciiTheme="majorBidi" w:hAnsiTheme="majorBidi" w:cstheme="majorBidi"/>
          <w:sz w:val="22"/>
          <w:szCs w:val="22"/>
        </w:rPr>
        <w:t>pourra être remplacée</w:t>
      </w:r>
      <w:r w:rsidRPr="00AB52C5">
        <w:rPr>
          <w:rFonts w:asciiTheme="majorBidi" w:hAnsiTheme="majorBidi" w:cstheme="majorBidi"/>
          <w:sz w:val="22"/>
          <w:szCs w:val="22"/>
        </w:rPr>
        <w:t> à la demande du fournisseur par une caution bancaire.</w:t>
      </w:r>
    </w:p>
    <w:p w:rsidR="00F17222" w:rsidRPr="00AB52C5" w:rsidRDefault="000B70FD" w:rsidP="00F17222">
      <w:pPr>
        <w:jc w:val="both"/>
        <w:rPr>
          <w:rFonts w:asciiTheme="majorBidi" w:hAnsiTheme="majorBidi" w:cstheme="majorBidi"/>
          <w:sz w:val="22"/>
          <w:szCs w:val="22"/>
        </w:rPr>
      </w:pPr>
      <w:r w:rsidRPr="00AB52C5">
        <w:rPr>
          <w:rFonts w:asciiTheme="majorBidi" w:hAnsiTheme="majorBidi" w:cstheme="majorBidi"/>
          <w:sz w:val="22"/>
          <w:szCs w:val="22"/>
        </w:rPr>
        <w:t>Dans le</w:t>
      </w:r>
      <w:r w:rsidR="00F17222" w:rsidRPr="00AB52C5">
        <w:rPr>
          <w:rFonts w:asciiTheme="majorBidi" w:hAnsiTheme="majorBidi" w:cstheme="majorBidi"/>
          <w:sz w:val="22"/>
          <w:szCs w:val="22"/>
        </w:rPr>
        <w:t xml:space="preserve"> cas où elle ne pourrait pas être transformée en  caution bancaire, elle serait déduite d'office des acomptes présentés au paiement  à concurrence de 10 % de chaque acompte. Elle cessera de croître lorsqu'elle aura atteint 7 % du montant initial des l</w:t>
      </w:r>
      <w:r w:rsidR="00F17222" w:rsidRPr="00AB52C5">
        <w:rPr>
          <w:rFonts w:asciiTheme="majorBidi" w:hAnsiTheme="majorBidi" w:cstheme="majorBidi"/>
          <w:b/>
          <w:sz w:val="22"/>
          <w:szCs w:val="22"/>
        </w:rPr>
        <w:t xml:space="preserve">ots </w:t>
      </w:r>
      <w:r w:rsidR="00F17222" w:rsidRPr="00AB52C5">
        <w:rPr>
          <w:rFonts w:asciiTheme="majorBidi" w:hAnsiTheme="majorBidi" w:cstheme="majorBidi"/>
          <w:b/>
          <w:bCs/>
          <w:sz w:val="22"/>
          <w:szCs w:val="22"/>
        </w:rPr>
        <w:t>soumis à la garantie.</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30" w:name="_Toc359747132"/>
      <w:bookmarkStart w:id="31" w:name="_Toc381195979"/>
      <w:r w:rsidRPr="00AB52C5">
        <w:rPr>
          <w:sz w:val="22"/>
          <w:szCs w:val="22"/>
        </w:rPr>
        <w:t>ARTICLE 16: DROITS DE TIMBRE ET D'ENREGISTREMENT</w:t>
      </w:r>
      <w:bookmarkEnd w:id="30"/>
      <w:bookmarkEnd w:id="31"/>
    </w:p>
    <w:p w:rsidR="00F17222" w:rsidRPr="00AB52C5" w:rsidRDefault="00F17222" w:rsidP="00F17222">
      <w:pPr>
        <w:jc w:val="both"/>
        <w:rPr>
          <w:rFonts w:asciiTheme="majorBidi" w:hAnsiTheme="majorBidi" w:cstheme="majorBidi"/>
          <w:sz w:val="22"/>
          <w:szCs w:val="22"/>
        </w:rPr>
      </w:pPr>
    </w:p>
    <w:p w:rsidR="00F17222" w:rsidRPr="00AB52C5" w:rsidRDefault="000B70FD" w:rsidP="00F17222">
      <w:pPr>
        <w:jc w:val="both"/>
        <w:rPr>
          <w:rFonts w:asciiTheme="majorBidi" w:hAnsiTheme="majorBidi" w:cstheme="majorBidi"/>
          <w:sz w:val="22"/>
          <w:szCs w:val="22"/>
        </w:rPr>
      </w:pPr>
      <w:r w:rsidRPr="00AB52C5">
        <w:rPr>
          <w:rFonts w:asciiTheme="majorBidi" w:hAnsiTheme="majorBidi" w:cstheme="majorBidi"/>
          <w:sz w:val="22"/>
          <w:szCs w:val="22"/>
        </w:rPr>
        <w:t>Le fournisseur</w:t>
      </w:r>
      <w:r w:rsidR="00F17222" w:rsidRPr="00AB52C5">
        <w:rPr>
          <w:rFonts w:asciiTheme="majorBidi" w:hAnsiTheme="majorBidi" w:cstheme="majorBidi"/>
          <w:sz w:val="22"/>
          <w:szCs w:val="22"/>
        </w:rPr>
        <w:t xml:space="preserve"> est tenu de s'acquitter des droits auxquels peuvent donner lieu le timbre et l'enregistrement du marché tels que ces droits résultent des lois et règlements en vigueur.</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32" w:name="_Toc359747133"/>
      <w:bookmarkStart w:id="33" w:name="_Toc381195980"/>
      <w:r w:rsidRPr="00AB52C5">
        <w:rPr>
          <w:sz w:val="22"/>
          <w:szCs w:val="22"/>
        </w:rPr>
        <w:t>ARTICLE 17: CARACTÈRE GÉNÉRAL DES PRIX</w:t>
      </w:r>
      <w:bookmarkEnd w:id="32"/>
      <w:bookmarkEnd w:id="33"/>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Chaque prix unitaire s'appliquera à un matériel livré et installé dans les conditions prévues par les clauses du Marché.</w:t>
      </w:r>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 xml:space="preserve">Dans </w:t>
      </w:r>
      <w:r w:rsidR="000B70FD" w:rsidRPr="00AB52C5">
        <w:rPr>
          <w:rFonts w:asciiTheme="majorBidi" w:hAnsiTheme="majorBidi" w:cstheme="majorBidi"/>
          <w:sz w:val="22"/>
          <w:szCs w:val="22"/>
        </w:rPr>
        <w:t>tous les</w:t>
      </w:r>
      <w:r w:rsidRPr="00AB52C5">
        <w:rPr>
          <w:rFonts w:asciiTheme="majorBidi" w:hAnsiTheme="majorBidi" w:cstheme="majorBidi"/>
          <w:sz w:val="22"/>
          <w:szCs w:val="22"/>
        </w:rPr>
        <w:t xml:space="preserve"> cas les dispositions de l’article 53 du C.C.A.G.T. s’appliquent.</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34" w:name="_Toc359747134"/>
      <w:bookmarkStart w:id="35" w:name="_Toc381195981"/>
      <w:r w:rsidRPr="00AB52C5">
        <w:rPr>
          <w:sz w:val="22"/>
          <w:szCs w:val="22"/>
        </w:rPr>
        <w:t>ARTICLE 18: NANTISSEMENT</w:t>
      </w:r>
      <w:bookmarkEnd w:id="34"/>
      <w:bookmarkEnd w:id="35"/>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Dans l'éventualité d'une affectation en nantissement du marché, le maître d’ouvrage délivre sans frais, au titulaire sur sa demande et contre récépissé, un exemplaire spécial du marché portant la mention « Exemplaire unique » et destiné à former titre conformément aux dispositions du Dahir N° 1-15- 05 du 29 Rabii II 1436 (19 Février 2015) portant promulgation de la  loi N° 112 – 13 relative au nantissement des marchés publics, il est précisé que :</w:t>
      </w:r>
    </w:p>
    <w:p w:rsidR="00F17222" w:rsidRPr="00AB52C5" w:rsidRDefault="00F17222" w:rsidP="00F17222">
      <w:pPr>
        <w:jc w:val="both"/>
        <w:rPr>
          <w:rFonts w:asciiTheme="majorBidi" w:hAnsiTheme="majorBidi" w:cstheme="majorBidi"/>
          <w:sz w:val="22"/>
          <w:szCs w:val="22"/>
        </w:rPr>
      </w:pPr>
    </w:p>
    <w:p w:rsidR="00F17222" w:rsidRDefault="00F17222" w:rsidP="00D339B2">
      <w:pPr>
        <w:numPr>
          <w:ilvl w:val="0"/>
          <w:numId w:val="19"/>
        </w:numPr>
        <w:rPr>
          <w:rFonts w:asciiTheme="majorBidi" w:hAnsiTheme="majorBidi" w:cstheme="majorBidi"/>
          <w:sz w:val="22"/>
          <w:szCs w:val="22"/>
        </w:rPr>
      </w:pPr>
      <w:r w:rsidRPr="00AB52C5">
        <w:rPr>
          <w:rFonts w:asciiTheme="majorBidi" w:hAnsiTheme="majorBidi" w:cstheme="majorBidi"/>
          <w:sz w:val="22"/>
          <w:szCs w:val="22"/>
        </w:rPr>
        <w:t>La liquidation des sommes dues par</w:t>
      </w:r>
      <w:r>
        <w:rPr>
          <w:rFonts w:asciiTheme="majorBidi" w:hAnsiTheme="majorBidi" w:cstheme="majorBidi"/>
          <w:sz w:val="22"/>
          <w:szCs w:val="22"/>
        </w:rPr>
        <w:t xml:space="preserve"> le maitre d’ouvrage</w:t>
      </w:r>
      <w:r w:rsidRPr="00AB52C5">
        <w:rPr>
          <w:rFonts w:asciiTheme="majorBidi" w:hAnsiTheme="majorBidi" w:cstheme="majorBidi"/>
          <w:sz w:val="22"/>
          <w:szCs w:val="22"/>
        </w:rPr>
        <w:t xml:space="preserve"> en exécution du marché sera opérée par les soins de </w:t>
      </w:r>
      <w:r w:rsidR="00D339B2">
        <w:rPr>
          <w:rFonts w:asciiTheme="majorBidi" w:hAnsiTheme="majorBidi" w:cstheme="majorBidi"/>
          <w:sz w:val="22"/>
          <w:szCs w:val="22"/>
        </w:rPr>
        <w:t>Mr le directeur Régional</w:t>
      </w:r>
      <w:r w:rsidRPr="00AB52C5">
        <w:rPr>
          <w:rFonts w:asciiTheme="majorBidi" w:hAnsiTheme="majorBidi" w:cstheme="majorBidi"/>
          <w:sz w:val="22"/>
          <w:szCs w:val="22"/>
        </w:rPr>
        <w:t xml:space="preserve"> de la Santé à la Région de Marrakech-Safi (Sous ordonnateur).</w:t>
      </w:r>
    </w:p>
    <w:p w:rsidR="00D339B2" w:rsidRPr="00AB52C5" w:rsidRDefault="00D339B2" w:rsidP="00D339B2">
      <w:pPr>
        <w:ind w:left="720"/>
        <w:rPr>
          <w:rFonts w:asciiTheme="majorBidi" w:hAnsiTheme="majorBidi" w:cstheme="majorBidi"/>
          <w:sz w:val="22"/>
          <w:szCs w:val="22"/>
        </w:rPr>
      </w:pPr>
    </w:p>
    <w:p w:rsidR="00F17222" w:rsidRDefault="00F17222" w:rsidP="00D339B2">
      <w:pPr>
        <w:numPr>
          <w:ilvl w:val="0"/>
          <w:numId w:val="19"/>
        </w:numPr>
        <w:rPr>
          <w:rFonts w:asciiTheme="majorBidi" w:hAnsiTheme="majorBidi" w:cstheme="majorBidi"/>
          <w:sz w:val="22"/>
          <w:szCs w:val="22"/>
        </w:rPr>
      </w:pPr>
      <w:r w:rsidRPr="00AB52C5">
        <w:rPr>
          <w:rFonts w:asciiTheme="majorBidi" w:hAnsiTheme="majorBidi" w:cstheme="majorBidi"/>
          <w:sz w:val="22"/>
          <w:szCs w:val="22"/>
        </w:rPr>
        <w:t xml:space="preserve">Le fonctionnaire chargé de fournir au titulaire du marché ainsi qu’au bénéficiaire du nantissement ou subrogation les renseignements et les états prévus par Dahir n°1-15-05 du 29 Rabii II 1436 (19 février 2015) portant promulgation de la loi n° 112-13 relative au nantissement des marchés publics, est </w:t>
      </w:r>
      <w:r w:rsidR="00D339B2">
        <w:rPr>
          <w:rFonts w:asciiTheme="majorBidi" w:hAnsiTheme="majorBidi" w:cstheme="majorBidi"/>
          <w:sz w:val="22"/>
          <w:szCs w:val="22"/>
        </w:rPr>
        <w:t>Mr le directeur Régional</w:t>
      </w:r>
      <w:r w:rsidR="00D339B2" w:rsidRPr="00AB52C5">
        <w:rPr>
          <w:rFonts w:asciiTheme="majorBidi" w:hAnsiTheme="majorBidi" w:cstheme="majorBidi"/>
          <w:sz w:val="22"/>
          <w:szCs w:val="22"/>
        </w:rPr>
        <w:t xml:space="preserve"> de la Santé à la Région de Marrakech-Safi </w:t>
      </w:r>
      <w:r>
        <w:rPr>
          <w:rFonts w:asciiTheme="majorBidi" w:hAnsiTheme="majorBidi" w:cstheme="majorBidi"/>
          <w:sz w:val="22"/>
          <w:szCs w:val="22"/>
        </w:rPr>
        <w:t>( sous ordonnateur) ou</w:t>
      </w:r>
      <w:r w:rsidRPr="00AB52C5">
        <w:rPr>
          <w:rFonts w:asciiTheme="majorBidi" w:hAnsiTheme="majorBidi" w:cstheme="majorBidi"/>
          <w:sz w:val="22"/>
          <w:szCs w:val="22"/>
        </w:rPr>
        <w:t xml:space="preserve"> Le Chef du Service des Ressources Financières , Logistique et Partenariat à  la Direction  Régionale de la Santé à la Région de Marrakech-Safi(Sous ordonnateur suppléant).</w:t>
      </w:r>
    </w:p>
    <w:p w:rsidR="00D339B2" w:rsidRPr="00AB52C5" w:rsidRDefault="00D339B2" w:rsidP="00D339B2">
      <w:pPr>
        <w:ind w:left="720"/>
        <w:rPr>
          <w:rFonts w:asciiTheme="majorBidi" w:hAnsiTheme="majorBidi" w:cstheme="majorBidi"/>
          <w:sz w:val="22"/>
          <w:szCs w:val="22"/>
        </w:rPr>
      </w:pPr>
    </w:p>
    <w:p w:rsidR="00F17222" w:rsidRPr="00CF1A99" w:rsidRDefault="00F17222" w:rsidP="00CE679A">
      <w:pPr>
        <w:pStyle w:val="Corpsdetexte"/>
        <w:numPr>
          <w:ilvl w:val="0"/>
          <w:numId w:val="19"/>
        </w:numPr>
        <w:tabs>
          <w:tab w:val="left" w:pos="7560"/>
        </w:tabs>
        <w:jc w:val="left"/>
        <w:rPr>
          <w:rFonts w:asciiTheme="majorBidi" w:hAnsiTheme="majorBidi" w:cstheme="majorBidi"/>
          <w:b/>
          <w:bCs/>
          <w:sz w:val="22"/>
          <w:szCs w:val="22"/>
        </w:rPr>
      </w:pPr>
      <w:r w:rsidRPr="00AB52C5">
        <w:rPr>
          <w:rFonts w:asciiTheme="majorBidi" w:hAnsiTheme="majorBidi" w:cstheme="majorBidi"/>
          <w:sz w:val="22"/>
          <w:szCs w:val="22"/>
        </w:rPr>
        <w:t xml:space="preserve">Les paiements prévus au marché seront effectués par le trésorier </w:t>
      </w:r>
      <w:r>
        <w:rPr>
          <w:rFonts w:asciiTheme="majorBidi" w:hAnsiTheme="majorBidi" w:cstheme="majorBidi"/>
          <w:sz w:val="22"/>
          <w:szCs w:val="22"/>
        </w:rPr>
        <w:t>préfectoral</w:t>
      </w:r>
      <w:r w:rsidRPr="00AB52C5">
        <w:rPr>
          <w:rFonts w:asciiTheme="majorBidi" w:hAnsiTheme="majorBidi" w:cstheme="majorBidi"/>
          <w:sz w:val="22"/>
          <w:szCs w:val="22"/>
        </w:rPr>
        <w:t xml:space="preserve"> de Marrakech, seul qualifié pour recevoir les significations des créanciers du titulaire de ce marché.</w:t>
      </w:r>
    </w:p>
    <w:p w:rsidR="00F17222" w:rsidRPr="00CF1A99" w:rsidRDefault="00F17222" w:rsidP="00F17222">
      <w:pPr>
        <w:pStyle w:val="Corpsdetexte"/>
        <w:tabs>
          <w:tab w:val="left" w:pos="7560"/>
        </w:tabs>
        <w:ind w:left="360"/>
        <w:jc w:val="left"/>
        <w:rPr>
          <w:rFonts w:asciiTheme="majorBidi" w:hAnsiTheme="majorBidi" w:cstheme="majorBidi"/>
          <w:b/>
          <w:bCs/>
          <w:sz w:val="22"/>
          <w:szCs w:val="22"/>
        </w:rPr>
      </w:pPr>
    </w:p>
    <w:p w:rsidR="00F17222" w:rsidRPr="00CF1A99" w:rsidRDefault="00F17222" w:rsidP="00F17222">
      <w:pPr>
        <w:pStyle w:val="Corpsdetexte"/>
        <w:ind w:left="360"/>
        <w:jc w:val="left"/>
        <w:rPr>
          <w:rFonts w:asciiTheme="majorBidi" w:hAnsiTheme="majorBidi" w:cstheme="majorBidi"/>
          <w:b/>
          <w:bCs/>
          <w:sz w:val="22"/>
          <w:szCs w:val="22"/>
        </w:rPr>
      </w:pPr>
      <w:r w:rsidRPr="00AB52C5">
        <w:rPr>
          <w:rFonts w:asciiTheme="majorBidi" w:hAnsiTheme="majorBidi" w:cstheme="majorBidi"/>
          <w:sz w:val="22"/>
          <w:szCs w:val="22"/>
        </w:rPr>
        <w:t>En cas de nantissement du marché l’administration délivrera au titulaire du marché sur sa demande écrite l’exemplaire unique certifié conforme de son marché. Les frais de timbres de l’exemplaire unique et ceux de l’original conservé par l’administration sont à la charge du titulaire du marché.</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pStyle w:val="B"/>
        <w:spacing w:after="0"/>
        <w:rPr>
          <w:sz w:val="22"/>
          <w:szCs w:val="22"/>
        </w:rPr>
      </w:pPr>
      <w:bookmarkStart w:id="36" w:name="_Toc359747135"/>
      <w:bookmarkStart w:id="37" w:name="_Toc381195982"/>
      <w:r w:rsidRPr="00AB52C5">
        <w:rPr>
          <w:sz w:val="22"/>
          <w:szCs w:val="22"/>
        </w:rPr>
        <w:t>ARTICLE 19 : PROPRIÉTÉ INDUSTRIELLE</w:t>
      </w:r>
      <w:bookmarkEnd w:id="36"/>
      <w:bookmarkEnd w:id="37"/>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L’article 26 du C.C.A.G.T. s’applique. </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38" w:name="_Toc359747136"/>
      <w:bookmarkStart w:id="39" w:name="_Toc381195983"/>
      <w:r w:rsidRPr="00AB52C5">
        <w:rPr>
          <w:sz w:val="22"/>
          <w:szCs w:val="22"/>
        </w:rPr>
        <w:t>ARTICLE 20 : CONDITIONS ET MODALITÉ DE PAIEMENT</w:t>
      </w:r>
      <w:bookmarkEnd w:id="38"/>
      <w:bookmarkEnd w:id="39"/>
    </w:p>
    <w:p w:rsidR="00F17222" w:rsidRPr="00AB52C5" w:rsidRDefault="00F17222" w:rsidP="00F17222">
      <w:pPr>
        <w:jc w:val="both"/>
        <w:rPr>
          <w:rFonts w:asciiTheme="majorBidi" w:hAnsiTheme="majorBidi" w:cstheme="majorBidi"/>
          <w:sz w:val="22"/>
          <w:szCs w:val="22"/>
        </w:rPr>
      </w:pPr>
    </w:p>
    <w:p w:rsidR="00F17222" w:rsidRPr="00AB52C5" w:rsidRDefault="000B70FD" w:rsidP="00F17222">
      <w:pPr>
        <w:jc w:val="both"/>
        <w:rPr>
          <w:rFonts w:asciiTheme="majorBidi" w:hAnsiTheme="majorBidi" w:cstheme="majorBidi"/>
          <w:sz w:val="22"/>
          <w:szCs w:val="22"/>
        </w:rPr>
      </w:pPr>
      <w:r w:rsidRPr="00AB52C5">
        <w:rPr>
          <w:rFonts w:asciiTheme="majorBidi" w:hAnsiTheme="majorBidi" w:cstheme="majorBidi"/>
          <w:sz w:val="22"/>
          <w:szCs w:val="22"/>
        </w:rPr>
        <w:t>Le paiement du</w:t>
      </w:r>
      <w:r w:rsidR="00F17222" w:rsidRPr="00AB52C5">
        <w:rPr>
          <w:rFonts w:asciiTheme="majorBidi" w:hAnsiTheme="majorBidi" w:cstheme="majorBidi"/>
          <w:sz w:val="22"/>
          <w:szCs w:val="22"/>
        </w:rPr>
        <w:t xml:space="preserve"> marché sera effectué selon </w:t>
      </w:r>
      <w:r w:rsidRPr="00AB52C5">
        <w:rPr>
          <w:rFonts w:asciiTheme="majorBidi" w:hAnsiTheme="majorBidi" w:cstheme="majorBidi"/>
          <w:sz w:val="22"/>
          <w:szCs w:val="22"/>
        </w:rPr>
        <w:t>les règles de la</w:t>
      </w:r>
      <w:r w:rsidR="00F17222" w:rsidRPr="00AB52C5">
        <w:rPr>
          <w:rFonts w:asciiTheme="majorBidi" w:hAnsiTheme="majorBidi" w:cstheme="majorBidi"/>
          <w:sz w:val="22"/>
          <w:szCs w:val="22"/>
        </w:rPr>
        <w:t xml:space="preserve"> comptabilité publique marocaine au fur et à mesure des livraisons et réception sur </w:t>
      </w:r>
      <w:r w:rsidRPr="00AB52C5">
        <w:rPr>
          <w:rFonts w:asciiTheme="majorBidi" w:hAnsiTheme="majorBidi" w:cstheme="majorBidi"/>
          <w:sz w:val="22"/>
          <w:szCs w:val="22"/>
        </w:rPr>
        <w:t>présentation des</w:t>
      </w:r>
      <w:r w:rsidR="00F17222" w:rsidRPr="00AB52C5">
        <w:rPr>
          <w:rFonts w:asciiTheme="majorBidi" w:hAnsiTheme="majorBidi" w:cstheme="majorBidi"/>
          <w:sz w:val="22"/>
          <w:szCs w:val="22"/>
        </w:rPr>
        <w:t xml:space="preserve"> décomptes établis en 5 exemplaires, au moyen d'un virement au compte de la société de la manière suivant :</w:t>
      </w:r>
    </w:p>
    <w:p w:rsidR="00F17222" w:rsidRPr="00AB52C5" w:rsidRDefault="00F17222" w:rsidP="00F17222">
      <w:pPr>
        <w:jc w:val="both"/>
        <w:rPr>
          <w:rFonts w:asciiTheme="majorBidi" w:hAnsiTheme="majorBidi" w:cstheme="majorBidi"/>
          <w:sz w:val="22"/>
          <w:szCs w:val="22"/>
        </w:rPr>
      </w:pPr>
    </w:p>
    <w:p w:rsidR="00F17222" w:rsidRPr="00AB52C5" w:rsidRDefault="00F17222" w:rsidP="00CE679A">
      <w:pPr>
        <w:numPr>
          <w:ilvl w:val="0"/>
          <w:numId w:val="18"/>
        </w:numPr>
        <w:ind w:hanging="357"/>
        <w:jc w:val="both"/>
        <w:rPr>
          <w:rFonts w:asciiTheme="majorBidi" w:hAnsiTheme="majorBidi" w:cstheme="majorBidi"/>
          <w:sz w:val="22"/>
          <w:szCs w:val="22"/>
        </w:rPr>
      </w:pPr>
      <w:r w:rsidRPr="00AB52C5">
        <w:rPr>
          <w:rFonts w:asciiTheme="majorBidi" w:hAnsiTheme="majorBidi" w:cstheme="majorBidi"/>
          <w:sz w:val="22"/>
          <w:szCs w:val="22"/>
        </w:rPr>
        <w:t>En cas où le titulaire ne fournit pas de retenue de garantie, elle serait déduite d'office des acomptes présentés au paiement.</w:t>
      </w:r>
    </w:p>
    <w:p w:rsidR="00F17222" w:rsidRPr="00AB52C5" w:rsidRDefault="00F17222" w:rsidP="00CE679A">
      <w:pPr>
        <w:numPr>
          <w:ilvl w:val="0"/>
          <w:numId w:val="18"/>
        </w:numPr>
        <w:jc w:val="both"/>
        <w:rPr>
          <w:rFonts w:asciiTheme="majorBidi" w:hAnsiTheme="majorBidi" w:cstheme="majorBidi"/>
          <w:sz w:val="22"/>
          <w:szCs w:val="22"/>
        </w:rPr>
      </w:pPr>
      <w:r w:rsidRPr="00AB52C5">
        <w:rPr>
          <w:rFonts w:asciiTheme="majorBidi" w:hAnsiTheme="majorBidi" w:cstheme="majorBidi"/>
          <w:sz w:val="22"/>
          <w:szCs w:val="22"/>
        </w:rPr>
        <w:t xml:space="preserve">En cas où le titulaire fournit la retenue de garantie, le paiement est de 100 % du montant du marché. </w:t>
      </w:r>
    </w:p>
    <w:p w:rsidR="00F17222" w:rsidRPr="00AB52C5" w:rsidRDefault="00F17222" w:rsidP="00CE679A">
      <w:pPr>
        <w:numPr>
          <w:ilvl w:val="0"/>
          <w:numId w:val="18"/>
        </w:numPr>
        <w:jc w:val="both"/>
        <w:rPr>
          <w:rFonts w:asciiTheme="majorBidi" w:hAnsiTheme="majorBidi" w:cstheme="majorBidi"/>
          <w:sz w:val="22"/>
          <w:szCs w:val="22"/>
        </w:rPr>
      </w:pPr>
      <w:r w:rsidRPr="00AB52C5">
        <w:rPr>
          <w:rFonts w:asciiTheme="majorBidi" w:hAnsiTheme="majorBidi" w:cstheme="majorBidi"/>
          <w:sz w:val="22"/>
          <w:szCs w:val="22"/>
        </w:rPr>
        <w:t xml:space="preserve"> Cependant dans le cas où l’installation et la mise en marche du matériel ne s’est pas faite pour </w:t>
      </w:r>
      <w:r w:rsidR="000B70FD" w:rsidRPr="00AB52C5">
        <w:rPr>
          <w:rFonts w:asciiTheme="majorBidi" w:hAnsiTheme="majorBidi" w:cstheme="majorBidi"/>
          <w:sz w:val="22"/>
          <w:szCs w:val="22"/>
        </w:rPr>
        <w:t>des raisons imputables</w:t>
      </w:r>
      <w:r w:rsidRPr="00AB52C5">
        <w:rPr>
          <w:rFonts w:asciiTheme="majorBidi" w:hAnsiTheme="majorBidi" w:cstheme="majorBidi"/>
          <w:sz w:val="22"/>
          <w:szCs w:val="22"/>
        </w:rPr>
        <w:t xml:space="preserve"> au maitre d’ouvrage un procès-verbal de réception provisoire partielle peut être établi</w:t>
      </w:r>
      <w:r w:rsidRPr="00AB52C5">
        <w:rPr>
          <w:rFonts w:asciiTheme="majorBidi" w:hAnsiTheme="majorBidi" w:cstheme="majorBidi"/>
          <w:b/>
          <w:bCs/>
          <w:sz w:val="22"/>
          <w:szCs w:val="22"/>
        </w:rPr>
        <w:t>.</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lastRenderedPageBreak/>
        <w:t xml:space="preserve">Les décomptes </w:t>
      </w:r>
      <w:r w:rsidR="000B70FD" w:rsidRPr="00AB52C5">
        <w:rPr>
          <w:rFonts w:asciiTheme="majorBidi" w:hAnsiTheme="majorBidi" w:cstheme="majorBidi"/>
          <w:sz w:val="22"/>
          <w:szCs w:val="22"/>
        </w:rPr>
        <w:t>doivent être</w:t>
      </w:r>
      <w:r w:rsidRPr="00AB52C5">
        <w:rPr>
          <w:rFonts w:asciiTheme="majorBidi" w:hAnsiTheme="majorBidi" w:cstheme="majorBidi"/>
          <w:sz w:val="22"/>
          <w:szCs w:val="22"/>
        </w:rPr>
        <w:t xml:space="preserve"> établis en toutes lettres certifiées </w:t>
      </w:r>
      <w:r w:rsidR="000B70FD" w:rsidRPr="00AB52C5">
        <w:rPr>
          <w:rFonts w:asciiTheme="majorBidi" w:hAnsiTheme="majorBidi" w:cstheme="majorBidi"/>
          <w:sz w:val="22"/>
          <w:szCs w:val="22"/>
        </w:rPr>
        <w:t>exactes par</w:t>
      </w:r>
      <w:r w:rsidRPr="00AB52C5">
        <w:rPr>
          <w:rFonts w:asciiTheme="majorBidi" w:hAnsiTheme="majorBidi" w:cstheme="majorBidi"/>
          <w:sz w:val="22"/>
          <w:szCs w:val="22"/>
        </w:rPr>
        <w:t xml:space="preserve"> </w:t>
      </w:r>
      <w:r w:rsidR="000B70FD" w:rsidRPr="00AB52C5">
        <w:rPr>
          <w:rFonts w:asciiTheme="majorBidi" w:hAnsiTheme="majorBidi" w:cstheme="majorBidi"/>
          <w:sz w:val="22"/>
          <w:szCs w:val="22"/>
        </w:rPr>
        <w:t>l’administration et</w:t>
      </w:r>
      <w:r w:rsidRPr="00AB52C5">
        <w:rPr>
          <w:rFonts w:asciiTheme="majorBidi" w:hAnsiTheme="majorBidi" w:cstheme="majorBidi"/>
          <w:sz w:val="22"/>
          <w:szCs w:val="22"/>
        </w:rPr>
        <w:t xml:space="preserve"> signés par le créancier qui doit </w:t>
      </w:r>
      <w:r w:rsidR="000B70FD" w:rsidRPr="00AB52C5">
        <w:rPr>
          <w:rFonts w:asciiTheme="majorBidi" w:hAnsiTheme="majorBidi" w:cstheme="majorBidi"/>
          <w:sz w:val="22"/>
          <w:szCs w:val="22"/>
        </w:rPr>
        <w:t>en outre</w:t>
      </w:r>
      <w:r w:rsidRPr="00AB52C5">
        <w:rPr>
          <w:rFonts w:asciiTheme="majorBidi" w:hAnsiTheme="majorBidi" w:cstheme="majorBidi"/>
          <w:sz w:val="22"/>
          <w:szCs w:val="22"/>
        </w:rPr>
        <w:t xml:space="preserve"> rappeler l'intitulé exact de son Compte Bancaire.</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pStyle w:val="B"/>
        <w:spacing w:after="0"/>
        <w:rPr>
          <w:sz w:val="22"/>
          <w:szCs w:val="22"/>
        </w:rPr>
      </w:pPr>
      <w:bookmarkStart w:id="40" w:name="_Toc359747137"/>
      <w:bookmarkStart w:id="41" w:name="_Toc381195984"/>
      <w:r w:rsidRPr="00AB52C5">
        <w:rPr>
          <w:sz w:val="22"/>
          <w:szCs w:val="22"/>
        </w:rPr>
        <w:t>ARTICLE 21: VALIDITÉ DU MARCHE-DÉLAI DE NOTIFICATION D'APPROBATION</w:t>
      </w:r>
      <w:bookmarkEnd w:id="40"/>
      <w:bookmarkEnd w:id="41"/>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marché ne sera valable, définitif et exécutoire qu'après approbation par l’autorité compétente.</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 délai de cette approbation est de </w:t>
      </w:r>
      <w:r w:rsidRPr="000B70FD">
        <w:rPr>
          <w:rFonts w:asciiTheme="majorBidi" w:hAnsiTheme="majorBidi" w:cstheme="majorBidi"/>
          <w:b/>
          <w:bCs/>
          <w:color w:val="FF0000"/>
          <w:sz w:val="22"/>
          <w:szCs w:val="22"/>
        </w:rPr>
        <w:t>SOIXANTE QUINZE JOURS  (75)</w:t>
      </w:r>
      <w:r w:rsidRPr="00AB52C5">
        <w:rPr>
          <w:rFonts w:asciiTheme="majorBidi" w:hAnsiTheme="majorBidi" w:cstheme="majorBidi"/>
          <w:sz w:val="22"/>
          <w:szCs w:val="22"/>
        </w:rPr>
        <w:t xml:space="preserve"> à partir de la date de l'ouverture des plis. Dans tous les cas le décret n°2-12-349 du 20 mars 2013 relatif aux marchés publics s’applique.</w:t>
      </w:r>
    </w:p>
    <w:p w:rsidR="00F17222" w:rsidRPr="00AB52C5" w:rsidRDefault="00F17222" w:rsidP="00F17222">
      <w:pPr>
        <w:pStyle w:val="Titre2"/>
        <w:rPr>
          <w:rFonts w:asciiTheme="majorBidi" w:hAnsiTheme="majorBidi" w:cstheme="majorBidi"/>
          <w:sz w:val="22"/>
          <w:szCs w:val="22"/>
          <w:u w:val="none"/>
          <w:lang w:val="fr-FR"/>
        </w:rPr>
      </w:pPr>
      <w:bookmarkStart w:id="42" w:name="_Toc359747138"/>
      <w:bookmarkStart w:id="43" w:name="_Toc381195985"/>
    </w:p>
    <w:p w:rsidR="00F17222" w:rsidRPr="00AB52C5" w:rsidRDefault="00F17222" w:rsidP="00F17222">
      <w:pPr>
        <w:pStyle w:val="B"/>
        <w:spacing w:after="0"/>
        <w:rPr>
          <w:sz w:val="22"/>
          <w:szCs w:val="22"/>
        </w:rPr>
      </w:pPr>
      <w:r w:rsidRPr="00AB52C5">
        <w:rPr>
          <w:sz w:val="22"/>
          <w:szCs w:val="22"/>
        </w:rPr>
        <w:t>ARTICLE 22 : DOMICILE DU FOURNISSEUR</w:t>
      </w:r>
      <w:bookmarkEnd w:id="42"/>
      <w:bookmarkEnd w:id="43"/>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b/>
          <w:sz w:val="22"/>
          <w:szCs w:val="22"/>
        </w:rPr>
        <w:t>1-</w:t>
      </w:r>
      <w:r w:rsidRPr="00AB52C5">
        <w:rPr>
          <w:rFonts w:asciiTheme="majorBidi" w:hAnsiTheme="majorBidi" w:cstheme="majorBidi"/>
          <w:sz w:val="22"/>
          <w:szCs w:val="22"/>
        </w:rPr>
        <w:t xml:space="preserve">  Le fournisseur est tenu  d'élire domicile au Maroc qu'il doit indiquer dans l'acte d'engagement ou le faire connaître au maître d'ouvrage dans le délai de quinze (15) jours à partir de la notification, qui lui est faite, de l'approbation de son marché ou de la décision  prise de commencer l'exécution du marché en application des dispositions de l’article 153 du décret n°2-12-349 du 20 mars 2013 relatif aux marchés publics. </w:t>
      </w:r>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Faute par lui d'avoir satisfait à cette obligation, toutes les notifications qui se rapportent au marché sont valables lorsqu'elles ont été faites au siège de l'entreprise dont l'adresse est indiquée dans le cahier des prescriptions spéciales.</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b/>
          <w:sz w:val="22"/>
          <w:szCs w:val="22"/>
        </w:rPr>
        <w:t>2-</w:t>
      </w:r>
      <w:r w:rsidRPr="00AB52C5">
        <w:rPr>
          <w:rFonts w:asciiTheme="majorBidi" w:hAnsiTheme="majorBidi" w:cstheme="majorBidi"/>
          <w:sz w:val="22"/>
          <w:szCs w:val="22"/>
        </w:rPr>
        <w:t xml:space="preserve"> En cas de changement de domicile, l'entrepreneur est tenu d'en aviser le maître d'ouvrage, par lettre recommandée avec accusé de réception, dans les quinze (15) jours suivant la date d'intervention de ce changement.</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44" w:name="_Toc359747139"/>
      <w:bookmarkStart w:id="45" w:name="_Toc381195986"/>
      <w:r w:rsidRPr="00AB52C5">
        <w:rPr>
          <w:sz w:val="22"/>
          <w:szCs w:val="22"/>
        </w:rPr>
        <w:t>ARTICLE 23: CONTESTATIONS ET LITIGES</w:t>
      </w:r>
      <w:bookmarkEnd w:id="44"/>
      <w:bookmarkEnd w:id="45"/>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 C.C.A.G.T. s’applique. </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46" w:name="_Toc359747140"/>
      <w:bookmarkStart w:id="47" w:name="_Toc381195987"/>
      <w:r w:rsidRPr="00AB52C5">
        <w:rPr>
          <w:sz w:val="22"/>
          <w:szCs w:val="22"/>
        </w:rPr>
        <w:t>ARTICLE 24: MAIN D'</w:t>
      </w:r>
      <w:bookmarkEnd w:id="46"/>
      <w:r w:rsidRPr="00AB52C5">
        <w:rPr>
          <w:sz w:val="22"/>
          <w:szCs w:val="22"/>
        </w:rPr>
        <w:t>ŒUVRE</w:t>
      </w:r>
      <w:bookmarkEnd w:id="47"/>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   </w:t>
      </w:r>
      <w:r w:rsidR="000B70FD" w:rsidRPr="00AB52C5">
        <w:rPr>
          <w:rFonts w:asciiTheme="majorBidi" w:hAnsiTheme="majorBidi" w:cstheme="majorBidi"/>
          <w:sz w:val="22"/>
          <w:szCs w:val="22"/>
        </w:rPr>
        <w:t>fournisseur est dans l’obligation de</w:t>
      </w:r>
      <w:r w:rsidRPr="00AB52C5">
        <w:rPr>
          <w:rFonts w:asciiTheme="majorBidi" w:hAnsiTheme="majorBidi" w:cstheme="majorBidi"/>
          <w:sz w:val="22"/>
          <w:szCs w:val="22"/>
        </w:rPr>
        <w:t xml:space="preserve">   respecter   la </w:t>
      </w:r>
      <w:r w:rsidR="000B70FD" w:rsidRPr="00AB52C5">
        <w:rPr>
          <w:rFonts w:asciiTheme="majorBidi" w:hAnsiTheme="majorBidi" w:cstheme="majorBidi"/>
          <w:sz w:val="22"/>
          <w:szCs w:val="22"/>
        </w:rPr>
        <w:t>législation en</w:t>
      </w:r>
      <w:r w:rsidRPr="00AB52C5">
        <w:rPr>
          <w:rFonts w:asciiTheme="majorBidi" w:hAnsiTheme="majorBidi" w:cstheme="majorBidi"/>
          <w:sz w:val="22"/>
          <w:szCs w:val="22"/>
        </w:rPr>
        <w:t xml:space="preserve"> matière de main d’œuvre, présente ou </w:t>
      </w:r>
      <w:r w:rsidR="000B70FD" w:rsidRPr="00AB52C5">
        <w:rPr>
          <w:rFonts w:asciiTheme="majorBidi" w:hAnsiTheme="majorBidi" w:cstheme="majorBidi"/>
          <w:sz w:val="22"/>
          <w:szCs w:val="22"/>
        </w:rPr>
        <w:t>avenir, et</w:t>
      </w:r>
      <w:r w:rsidRPr="00AB52C5">
        <w:rPr>
          <w:rFonts w:asciiTheme="majorBidi" w:hAnsiTheme="majorBidi" w:cstheme="majorBidi"/>
          <w:sz w:val="22"/>
          <w:szCs w:val="22"/>
        </w:rPr>
        <w:t xml:space="preserve"> </w:t>
      </w:r>
      <w:r w:rsidR="000B70FD" w:rsidRPr="00AB52C5">
        <w:rPr>
          <w:rFonts w:asciiTheme="majorBidi" w:hAnsiTheme="majorBidi" w:cstheme="majorBidi"/>
          <w:sz w:val="22"/>
          <w:szCs w:val="22"/>
        </w:rPr>
        <w:t>en particulier</w:t>
      </w:r>
      <w:r w:rsidRPr="00AB52C5">
        <w:rPr>
          <w:rFonts w:asciiTheme="majorBidi" w:hAnsiTheme="majorBidi" w:cstheme="majorBidi"/>
          <w:sz w:val="22"/>
          <w:szCs w:val="22"/>
        </w:rPr>
        <w:t xml:space="preserve"> la réglementation du travail et des </w:t>
      </w:r>
      <w:r w:rsidR="000B70FD" w:rsidRPr="00AB52C5">
        <w:rPr>
          <w:rFonts w:asciiTheme="majorBidi" w:hAnsiTheme="majorBidi" w:cstheme="majorBidi"/>
          <w:sz w:val="22"/>
          <w:szCs w:val="22"/>
        </w:rPr>
        <w:t>salaires au</w:t>
      </w:r>
      <w:r w:rsidRPr="00AB52C5">
        <w:rPr>
          <w:rFonts w:asciiTheme="majorBidi" w:hAnsiTheme="majorBidi" w:cstheme="majorBidi"/>
          <w:sz w:val="22"/>
          <w:szCs w:val="22"/>
        </w:rPr>
        <w:t xml:space="preserve"> Maroc.</w:t>
      </w:r>
    </w:p>
    <w:p w:rsidR="00F17222" w:rsidRPr="00AB52C5" w:rsidRDefault="00F17222" w:rsidP="00F17222">
      <w:pPr>
        <w:pStyle w:val="Titre2"/>
        <w:rPr>
          <w:rFonts w:asciiTheme="majorBidi" w:hAnsiTheme="majorBidi" w:cstheme="majorBidi"/>
          <w:sz w:val="22"/>
          <w:szCs w:val="22"/>
          <w:lang w:val="fr-FR"/>
        </w:rPr>
      </w:pPr>
      <w:bookmarkStart w:id="48" w:name="_Toc359747141"/>
      <w:bookmarkStart w:id="49" w:name="_Toc381195988"/>
    </w:p>
    <w:p w:rsidR="00F17222" w:rsidRPr="00AB52C5" w:rsidRDefault="00F17222" w:rsidP="00F17222">
      <w:pPr>
        <w:pStyle w:val="B"/>
        <w:spacing w:after="0"/>
        <w:rPr>
          <w:sz w:val="22"/>
          <w:szCs w:val="22"/>
        </w:rPr>
      </w:pPr>
      <w:r w:rsidRPr="00AB52C5">
        <w:rPr>
          <w:sz w:val="22"/>
          <w:szCs w:val="22"/>
        </w:rPr>
        <w:t>ARTICLE 25: CONDITIONS DE RÉSILIATION</w:t>
      </w:r>
      <w:bookmarkEnd w:id="48"/>
      <w:bookmarkEnd w:id="49"/>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La résiliation du marché découlant de cet </w:t>
      </w:r>
      <w:r w:rsidR="000B70FD" w:rsidRPr="00AB52C5">
        <w:rPr>
          <w:rFonts w:asciiTheme="majorBidi" w:hAnsiTheme="majorBidi" w:cstheme="majorBidi"/>
          <w:sz w:val="22"/>
          <w:szCs w:val="22"/>
        </w:rPr>
        <w:t>appel d’offres</w:t>
      </w:r>
      <w:r w:rsidRPr="00AB52C5">
        <w:rPr>
          <w:rFonts w:asciiTheme="majorBidi" w:hAnsiTheme="majorBidi" w:cstheme="majorBidi"/>
          <w:sz w:val="22"/>
          <w:szCs w:val="22"/>
        </w:rPr>
        <w:t xml:space="preserve"> sera prononcée conformément aux dispositions prévues à </w:t>
      </w:r>
      <w:r w:rsidR="000B70FD" w:rsidRPr="00AB52C5">
        <w:rPr>
          <w:rFonts w:asciiTheme="majorBidi" w:hAnsiTheme="majorBidi" w:cstheme="majorBidi"/>
          <w:sz w:val="22"/>
          <w:szCs w:val="22"/>
        </w:rPr>
        <w:t>cet effet</w:t>
      </w:r>
      <w:r w:rsidRPr="00AB52C5">
        <w:rPr>
          <w:rFonts w:asciiTheme="majorBidi" w:hAnsiTheme="majorBidi" w:cstheme="majorBidi"/>
          <w:sz w:val="22"/>
          <w:szCs w:val="22"/>
        </w:rPr>
        <w:t xml:space="preserve"> dans le C.C.A.G.T.</w:t>
      </w:r>
    </w:p>
    <w:p w:rsidR="00F17222" w:rsidRPr="00AB52C5" w:rsidRDefault="00F17222" w:rsidP="00F17222">
      <w:pPr>
        <w:rPr>
          <w:rFonts w:asciiTheme="majorBidi" w:hAnsiTheme="majorBidi" w:cstheme="majorBidi"/>
          <w:sz w:val="22"/>
          <w:szCs w:val="22"/>
        </w:rPr>
      </w:pPr>
    </w:p>
    <w:p w:rsidR="00F17222" w:rsidRPr="00AB52C5" w:rsidRDefault="00F17222" w:rsidP="00F17222">
      <w:pPr>
        <w:pStyle w:val="B"/>
        <w:spacing w:after="0"/>
        <w:rPr>
          <w:sz w:val="22"/>
          <w:szCs w:val="22"/>
        </w:rPr>
      </w:pPr>
      <w:bookmarkStart w:id="50" w:name="_Toc359747143"/>
      <w:bookmarkStart w:id="51" w:name="_Toc381195990"/>
      <w:r w:rsidRPr="00AB52C5">
        <w:rPr>
          <w:sz w:val="22"/>
          <w:szCs w:val="22"/>
        </w:rPr>
        <w:t>ARTICLE 26: CAS DE FORCE MAJEURE</w:t>
      </w:r>
      <w:bookmarkEnd w:id="50"/>
      <w:bookmarkEnd w:id="51"/>
    </w:p>
    <w:p w:rsidR="00F17222" w:rsidRPr="00AB52C5" w:rsidRDefault="00F17222" w:rsidP="00F17222">
      <w:pPr>
        <w:spacing w:before="120"/>
        <w:jc w:val="both"/>
        <w:rPr>
          <w:rFonts w:asciiTheme="majorBidi" w:hAnsiTheme="majorBidi" w:cstheme="majorBidi"/>
          <w:sz w:val="22"/>
          <w:szCs w:val="22"/>
        </w:rPr>
      </w:pPr>
      <w:r w:rsidRPr="00AB52C5">
        <w:rPr>
          <w:rFonts w:asciiTheme="majorBidi" w:hAnsiTheme="majorBidi" w:cstheme="majorBidi"/>
          <w:sz w:val="22"/>
          <w:szCs w:val="22"/>
        </w:rPr>
        <w:t>Conformément aux prescriptions de l'article 47 du C.C.A.G.T, les seuils des intempéries qui sont réputés constituer un événement de force majeure, sont définis comme suit :</w:t>
      </w:r>
    </w:p>
    <w:p w:rsidR="00F17222" w:rsidRPr="00AB52C5" w:rsidRDefault="00F17222" w:rsidP="00CE679A">
      <w:pPr>
        <w:numPr>
          <w:ilvl w:val="0"/>
          <w:numId w:val="28"/>
        </w:numPr>
        <w:spacing w:before="120"/>
        <w:jc w:val="both"/>
        <w:rPr>
          <w:rFonts w:asciiTheme="majorBidi" w:hAnsiTheme="majorBidi" w:cstheme="majorBidi"/>
          <w:sz w:val="22"/>
          <w:szCs w:val="22"/>
        </w:rPr>
      </w:pPr>
      <w:r w:rsidRPr="00AB52C5">
        <w:rPr>
          <w:rFonts w:asciiTheme="majorBidi" w:hAnsiTheme="majorBidi" w:cstheme="majorBidi"/>
          <w:sz w:val="22"/>
          <w:szCs w:val="22"/>
        </w:rPr>
        <w:t>La neige : 45 cm</w:t>
      </w:r>
    </w:p>
    <w:p w:rsidR="00F17222" w:rsidRPr="00AB52C5" w:rsidRDefault="00F17222" w:rsidP="00CE679A">
      <w:pPr>
        <w:numPr>
          <w:ilvl w:val="0"/>
          <w:numId w:val="28"/>
        </w:numPr>
        <w:spacing w:before="120"/>
        <w:jc w:val="both"/>
        <w:rPr>
          <w:rFonts w:asciiTheme="majorBidi" w:hAnsiTheme="majorBidi" w:cstheme="majorBidi"/>
          <w:sz w:val="22"/>
          <w:szCs w:val="22"/>
        </w:rPr>
      </w:pPr>
      <w:r w:rsidRPr="00AB52C5">
        <w:rPr>
          <w:rFonts w:asciiTheme="majorBidi" w:hAnsiTheme="majorBidi" w:cstheme="majorBidi"/>
          <w:sz w:val="22"/>
          <w:szCs w:val="22"/>
        </w:rPr>
        <w:t>La température : 48°C</w:t>
      </w:r>
    </w:p>
    <w:p w:rsidR="00F17222" w:rsidRPr="00AB52C5" w:rsidRDefault="00F17222" w:rsidP="00CE679A">
      <w:pPr>
        <w:numPr>
          <w:ilvl w:val="0"/>
          <w:numId w:val="28"/>
        </w:numPr>
        <w:spacing w:before="120"/>
        <w:jc w:val="both"/>
        <w:rPr>
          <w:rFonts w:asciiTheme="majorBidi" w:hAnsiTheme="majorBidi" w:cstheme="majorBidi"/>
          <w:sz w:val="22"/>
          <w:szCs w:val="22"/>
        </w:rPr>
      </w:pPr>
      <w:r w:rsidRPr="00AB52C5">
        <w:rPr>
          <w:rFonts w:asciiTheme="majorBidi" w:hAnsiTheme="majorBidi" w:cstheme="majorBidi"/>
          <w:sz w:val="22"/>
          <w:szCs w:val="22"/>
        </w:rPr>
        <w:t>La pluie : 40 mm</w:t>
      </w:r>
    </w:p>
    <w:p w:rsidR="00F17222" w:rsidRPr="00AB52C5" w:rsidRDefault="00F17222" w:rsidP="00CE679A">
      <w:pPr>
        <w:numPr>
          <w:ilvl w:val="0"/>
          <w:numId w:val="28"/>
        </w:numPr>
        <w:spacing w:before="120"/>
        <w:jc w:val="both"/>
        <w:rPr>
          <w:rFonts w:asciiTheme="majorBidi" w:hAnsiTheme="majorBidi" w:cstheme="majorBidi"/>
          <w:sz w:val="22"/>
          <w:szCs w:val="22"/>
        </w:rPr>
      </w:pPr>
      <w:r w:rsidRPr="00AB52C5">
        <w:rPr>
          <w:rFonts w:asciiTheme="majorBidi" w:hAnsiTheme="majorBidi" w:cstheme="majorBidi"/>
          <w:sz w:val="22"/>
          <w:szCs w:val="22"/>
        </w:rPr>
        <w:t>Le vent : 120 km/h</w:t>
      </w:r>
    </w:p>
    <w:p w:rsidR="00F17222" w:rsidRPr="00AB52C5" w:rsidRDefault="00F17222" w:rsidP="00CE679A">
      <w:pPr>
        <w:numPr>
          <w:ilvl w:val="0"/>
          <w:numId w:val="28"/>
        </w:numPr>
        <w:spacing w:before="120"/>
        <w:jc w:val="both"/>
        <w:rPr>
          <w:rFonts w:asciiTheme="majorBidi" w:hAnsiTheme="majorBidi" w:cstheme="majorBidi"/>
          <w:sz w:val="22"/>
          <w:szCs w:val="22"/>
        </w:rPr>
      </w:pPr>
      <w:r w:rsidRPr="00AB52C5">
        <w:rPr>
          <w:rFonts w:asciiTheme="majorBidi" w:hAnsiTheme="majorBidi" w:cstheme="majorBidi"/>
          <w:sz w:val="22"/>
          <w:szCs w:val="22"/>
        </w:rPr>
        <w:t>Le séisme : 5,5 degré sur l’échelle de Richter</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bookmarkStart w:id="52" w:name="_Toc359747144"/>
      <w:bookmarkStart w:id="53" w:name="_Toc381195991"/>
      <w:r w:rsidRPr="00AB52C5">
        <w:rPr>
          <w:sz w:val="22"/>
          <w:szCs w:val="22"/>
        </w:rPr>
        <w:t>ARTICLE 27: SOUS TRAITANCE :</w:t>
      </w:r>
      <w:bookmarkEnd w:id="52"/>
      <w:bookmarkEnd w:id="53"/>
    </w:p>
    <w:p w:rsidR="00F17222" w:rsidRPr="00AB52C5" w:rsidRDefault="00F17222" w:rsidP="00F17222">
      <w:pPr>
        <w:jc w:val="both"/>
        <w:rPr>
          <w:rFonts w:asciiTheme="majorBidi" w:hAnsiTheme="majorBidi" w:cstheme="majorBidi"/>
          <w:sz w:val="22"/>
          <w:szCs w:val="22"/>
        </w:rPr>
      </w:pP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Les prestations de présent marché ne font pas l’objet de la sous-traitance.</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r w:rsidRPr="00AB52C5">
        <w:rPr>
          <w:sz w:val="22"/>
          <w:szCs w:val="22"/>
        </w:rPr>
        <w:t xml:space="preserve">ARTICLE 28 : PIECES MISES A LA DISPOSITION DU FOURNISSEUR  </w:t>
      </w:r>
    </w:p>
    <w:p w:rsidR="00F17222" w:rsidRPr="00AB52C5" w:rsidRDefault="00F17222" w:rsidP="00F17222">
      <w:pPr>
        <w:autoSpaceDE w:val="0"/>
        <w:autoSpaceDN w:val="0"/>
        <w:adjustRightInd w:val="0"/>
        <w:jc w:val="both"/>
        <w:rPr>
          <w:rFonts w:asciiTheme="majorBidi" w:hAnsiTheme="majorBidi" w:cstheme="majorBidi"/>
          <w:sz w:val="22"/>
          <w:szCs w:val="22"/>
        </w:rPr>
      </w:pPr>
    </w:p>
    <w:p w:rsidR="00F17222" w:rsidRDefault="00F17222" w:rsidP="00F17222">
      <w:pPr>
        <w:autoSpaceDE w:val="0"/>
        <w:autoSpaceDN w:val="0"/>
        <w:adjustRightInd w:val="0"/>
        <w:jc w:val="both"/>
        <w:rPr>
          <w:rFonts w:asciiTheme="majorBidi" w:hAnsiTheme="majorBidi" w:cstheme="majorBidi"/>
          <w:sz w:val="22"/>
          <w:szCs w:val="22"/>
        </w:rPr>
      </w:pPr>
      <w:r w:rsidRPr="00AB52C5">
        <w:rPr>
          <w:rFonts w:asciiTheme="majorBidi" w:hAnsiTheme="majorBidi" w:cstheme="majorBidi"/>
          <w:sz w:val="22"/>
          <w:szCs w:val="22"/>
        </w:rPr>
        <w:t>Aussitôt après la notification de l’approbation du marché, le maître d’ouvrage remet gratuitement au titulaire, contre décharge de ce dernier, un exemplaire vérifié et certifié conforme de l’acte d’engagement, du cahier des prescriptions spéciales et des pièces expressément désignées comme constitutives du marché telles que indiquées ci-dessous ; à l’exception du cahier des prescriptions communes applicable et du cahier des clauses administratives générales relatifs au marché de fournitures.</w:t>
      </w:r>
    </w:p>
    <w:p w:rsidR="00F17222" w:rsidRDefault="00F17222" w:rsidP="00F17222">
      <w:pPr>
        <w:autoSpaceDE w:val="0"/>
        <w:autoSpaceDN w:val="0"/>
        <w:adjustRightInd w:val="0"/>
        <w:jc w:val="both"/>
        <w:rPr>
          <w:rFonts w:asciiTheme="majorBidi" w:hAnsiTheme="majorBidi" w:cstheme="majorBidi"/>
          <w:sz w:val="22"/>
          <w:szCs w:val="22"/>
        </w:rPr>
      </w:pPr>
    </w:p>
    <w:p w:rsidR="00F17222" w:rsidRPr="00AB52C5" w:rsidRDefault="00F17222" w:rsidP="00F17222">
      <w:pPr>
        <w:pStyle w:val="B"/>
        <w:spacing w:after="0"/>
        <w:rPr>
          <w:sz w:val="22"/>
          <w:szCs w:val="22"/>
        </w:rPr>
      </w:pPr>
      <w:r w:rsidRPr="00AB52C5">
        <w:rPr>
          <w:sz w:val="22"/>
          <w:szCs w:val="22"/>
        </w:rPr>
        <w:t xml:space="preserve">ARTICLE 29 : </w:t>
      </w:r>
      <w:r>
        <w:rPr>
          <w:sz w:val="22"/>
          <w:szCs w:val="22"/>
        </w:rPr>
        <w:t xml:space="preserve">MATERIOVIGILANCE </w:t>
      </w:r>
    </w:p>
    <w:p w:rsidR="00F17222" w:rsidRPr="005D0C2C" w:rsidRDefault="00F17222" w:rsidP="00F17222">
      <w:pPr>
        <w:autoSpaceDE w:val="0"/>
        <w:autoSpaceDN w:val="0"/>
        <w:adjustRightInd w:val="0"/>
        <w:jc w:val="both"/>
        <w:rPr>
          <w:rFonts w:asciiTheme="majorBidi" w:hAnsiTheme="majorBidi" w:cstheme="majorBidi"/>
          <w:sz w:val="22"/>
          <w:szCs w:val="22"/>
        </w:rPr>
      </w:pPr>
      <w:r>
        <w:rPr>
          <w:rFonts w:asciiTheme="majorBidi" w:hAnsiTheme="majorBidi" w:cstheme="majorBidi"/>
          <w:sz w:val="22"/>
          <w:szCs w:val="22"/>
        </w:rPr>
        <w:t>Le titulaire est tenu d’aviser le maître d’ouvrage et les utilisateurs de toute information liée à la sécurité d’utilisation des équipements objet du marché, notamment celle publiées par les instances de matériovigilance internationales et celles du pays de fabrication des équipements. Les publications suscitées peuvent être soit des informations d’utilisation ou de sécurité, soit des recommandations soit des rappels ou de retrait de lots. Tout retrait d’équipement doit être remplacé par un autre similaire et ne présentant pas de risque d’utilisation.</w:t>
      </w:r>
    </w:p>
    <w:p w:rsidR="00F17222" w:rsidRPr="00AB52C5" w:rsidRDefault="00F17222" w:rsidP="00F17222">
      <w:pPr>
        <w:pStyle w:val="B"/>
        <w:spacing w:after="0"/>
        <w:rPr>
          <w:sz w:val="22"/>
          <w:szCs w:val="22"/>
        </w:rPr>
      </w:pPr>
      <w:r>
        <w:rPr>
          <w:sz w:val="22"/>
          <w:szCs w:val="22"/>
        </w:rPr>
        <w:t>ARTICLE 30</w:t>
      </w:r>
      <w:r w:rsidRPr="00AB52C5">
        <w:rPr>
          <w:sz w:val="22"/>
          <w:szCs w:val="22"/>
        </w:rPr>
        <w:t xml:space="preserve"> : LUTTE CONTRE LA FRAUDE ET LA CORRUPTION</w:t>
      </w:r>
    </w:p>
    <w:p w:rsidR="00F17222" w:rsidRPr="00AB52C5" w:rsidRDefault="00F17222" w:rsidP="00F17222">
      <w:pPr>
        <w:pStyle w:val="Paragraphedeliste"/>
        <w:tabs>
          <w:tab w:val="left" w:pos="851"/>
        </w:tabs>
        <w:ind w:left="0"/>
        <w:jc w:val="both"/>
        <w:rPr>
          <w:rFonts w:asciiTheme="majorBidi" w:hAnsiTheme="majorBidi" w:cstheme="majorBidi"/>
          <w:sz w:val="22"/>
          <w:szCs w:val="22"/>
        </w:rPr>
      </w:pPr>
    </w:p>
    <w:p w:rsidR="00F17222" w:rsidRPr="00AB52C5" w:rsidRDefault="00F17222" w:rsidP="00F17222">
      <w:pPr>
        <w:pStyle w:val="Paragraphedeliste"/>
        <w:tabs>
          <w:tab w:val="left" w:pos="851"/>
        </w:tabs>
        <w:ind w:left="0"/>
        <w:jc w:val="both"/>
        <w:rPr>
          <w:rFonts w:asciiTheme="majorBidi" w:hAnsiTheme="majorBidi" w:cstheme="majorBidi"/>
          <w:sz w:val="22"/>
          <w:szCs w:val="22"/>
        </w:rPr>
      </w:pPr>
      <w:r w:rsidRPr="00AB52C5">
        <w:rPr>
          <w:rFonts w:asciiTheme="majorBidi" w:hAnsiTheme="majorBidi" w:cstheme="majorBidi"/>
          <w:sz w:val="22"/>
          <w:szCs w:val="22"/>
        </w:rPr>
        <w:t>Il sera fait application des articles 25 et 168 du décret du 20 mars 2013 relatif aux marchés publics.</w:t>
      </w:r>
    </w:p>
    <w:p w:rsidR="00F17222" w:rsidRPr="00AB52C5" w:rsidRDefault="00F17222" w:rsidP="00F17222">
      <w:pPr>
        <w:pStyle w:val="Paragraphedeliste"/>
        <w:tabs>
          <w:tab w:val="left" w:pos="851"/>
        </w:tabs>
        <w:ind w:left="0"/>
        <w:jc w:val="both"/>
        <w:rPr>
          <w:rFonts w:asciiTheme="majorBidi" w:hAnsiTheme="majorBidi" w:cstheme="majorBidi"/>
          <w:sz w:val="22"/>
          <w:szCs w:val="22"/>
        </w:rPr>
      </w:pPr>
      <w:r w:rsidRPr="00AB52C5">
        <w:rPr>
          <w:rFonts w:asciiTheme="majorBidi" w:hAnsiTheme="majorBidi" w:cstheme="majorBidi"/>
          <w:sz w:val="22"/>
          <w:szCs w:val="22"/>
        </w:rPr>
        <w:t>Le fournisseur ne doit pas recourir par lui-même ou par personne interposée à des pratiques de fraude ou de corruption des personnes qui interviennent, à quelque titre que ce soit, dans les différentes procédures de passation, de gestion et d’exécution du marché.</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 xml:space="preserve">Le fournisseur ne doit pas faire, par lui-même ou par personne interposée, des promesses, des dons ou des présents en vue d'influer sur les différentes procédures de conclusion d'un marché et lors des étapes de son exécution. </w:t>
      </w:r>
    </w:p>
    <w:p w:rsidR="00F17222" w:rsidRPr="00AB52C5" w:rsidRDefault="00F17222" w:rsidP="00F17222">
      <w:pPr>
        <w:jc w:val="both"/>
        <w:rPr>
          <w:rFonts w:asciiTheme="majorBidi" w:hAnsiTheme="majorBidi" w:cstheme="majorBidi"/>
          <w:sz w:val="22"/>
          <w:szCs w:val="22"/>
        </w:rPr>
      </w:pPr>
      <w:r w:rsidRPr="00AB52C5">
        <w:rPr>
          <w:rFonts w:asciiTheme="majorBidi" w:hAnsiTheme="majorBidi" w:cstheme="majorBidi"/>
          <w:sz w:val="22"/>
          <w:szCs w:val="22"/>
        </w:rPr>
        <w:t>Les dispositions du présent article s’appliquent à l’ensemble des intervenants dans l’exécution du présent marché.</w:t>
      </w:r>
    </w:p>
    <w:p w:rsidR="00F17222" w:rsidRPr="00AB52C5" w:rsidRDefault="00F17222" w:rsidP="00F17222">
      <w:pPr>
        <w:autoSpaceDE w:val="0"/>
        <w:autoSpaceDN w:val="0"/>
        <w:adjustRightInd w:val="0"/>
        <w:rPr>
          <w:rFonts w:asciiTheme="majorBidi" w:hAnsiTheme="majorBidi" w:cstheme="majorBidi"/>
          <w:b/>
          <w:bCs/>
          <w:sz w:val="22"/>
          <w:szCs w:val="22"/>
        </w:rPr>
      </w:pPr>
    </w:p>
    <w:p w:rsidR="00F17222" w:rsidRPr="00AB52C5" w:rsidRDefault="00F17222" w:rsidP="00F17222">
      <w:pPr>
        <w:pStyle w:val="B"/>
        <w:spacing w:after="0"/>
        <w:rPr>
          <w:sz w:val="22"/>
          <w:szCs w:val="22"/>
        </w:rPr>
      </w:pPr>
      <w:r>
        <w:rPr>
          <w:sz w:val="22"/>
          <w:szCs w:val="22"/>
        </w:rPr>
        <w:t>ARTICLE 31</w:t>
      </w:r>
      <w:r w:rsidRPr="00AB52C5">
        <w:rPr>
          <w:sz w:val="22"/>
          <w:szCs w:val="22"/>
        </w:rPr>
        <w:t xml:space="preserve"> : SERVICE APRES VENTE</w:t>
      </w:r>
    </w:p>
    <w:p w:rsidR="00F17222" w:rsidRPr="00AB52C5" w:rsidRDefault="00F17222" w:rsidP="00F17222">
      <w:pPr>
        <w:ind w:left="284"/>
        <w:jc w:val="both"/>
        <w:rPr>
          <w:rFonts w:asciiTheme="majorBidi" w:hAnsiTheme="majorBidi" w:cstheme="majorBidi"/>
          <w:b/>
          <w:sz w:val="22"/>
          <w:szCs w:val="22"/>
        </w:rPr>
      </w:pPr>
    </w:p>
    <w:p w:rsidR="00F17222" w:rsidRPr="00AB52C5" w:rsidRDefault="00F17222" w:rsidP="00155FBA">
      <w:pPr>
        <w:ind w:right="72"/>
        <w:jc w:val="both"/>
        <w:rPr>
          <w:rFonts w:asciiTheme="majorBidi" w:hAnsiTheme="majorBidi" w:cstheme="majorBidi"/>
          <w:b/>
          <w:sz w:val="22"/>
          <w:szCs w:val="22"/>
          <w:lang w:val="fr-MA"/>
        </w:rPr>
      </w:pPr>
      <w:r w:rsidRPr="00AB52C5">
        <w:rPr>
          <w:rFonts w:asciiTheme="majorBidi" w:hAnsiTheme="majorBidi" w:cstheme="majorBidi"/>
          <w:b/>
          <w:bCs/>
          <w:sz w:val="22"/>
          <w:szCs w:val="22"/>
        </w:rPr>
        <w:t>Pour les lots N°</w:t>
      </w:r>
      <w:r w:rsidRPr="00AB52C5">
        <w:rPr>
          <w:rFonts w:asciiTheme="majorBidi" w:hAnsiTheme="majorBidi" w:cstheme="majorBidi"/>
          <w:b/>
          <w:sz w:val="22"/>
          <w:szCs w:val="22"/>
        </w:rPr>
        <w:t xml:space="preserve"> </w:t>
      </w:r>
      <w:r w:rsidR="00CE1F2B">
        <w:rPr>
          <w:rFonts w:asciiTheme="majorBidi" w:hAnsiTheme="majorBidi" w:cstheme="majorBidi"/>
          <w:b/>
          <w:bCs/>
          <w:sz w:val="22"/>
          <w:szCs w:val="22"/>
        </w:rPr>
        <w:t>2</w:t>
      </w:r>
      <w:r>
        <w:rPr>
          <w:rFonts w:asciiTheme="majorBidi" w:hAnsiTheme="majorBidi" w:cstheme="majorBidi"/>
          <w:b/>
          <w:bCs/>
          <w:sz w:val="22"/>
          <w:szCs w:val="22"/>
        </w:rPr>
        <w:t xml:space="preserve"> </w:t>
      </w:r>
      <w:r w:rsidR="00CE1F2B">
        <w:rPr>
          <w:rFonts w:asciiTheme="majorBidi" w:hAnsiTheme="majorBidi" w:cstheme="majorBidi"/>
          <w:b/>
          <w:bCs/>
          <w:sz w:val="22"/>
          <w:szCs w:val="22"/>
        </w:rPr>
        <w:t xml:space="preserve">(Art </w:t>
      </w:r>
      <w:r w:rsidR="002A6F6F">
        <w:rPr>
          <w:rFonts w:asciiTheme="majorBidi" w:hAnsiTheme="majorBidi" w:cstheme="majorBidi"/>
          <w:b/>
          <w:bCs/>
          <w:sz w:val="22"/>
          <w:szCs w:val="22"/>
        </w:rPr>
        <w:t>2</w:t>
      </w:r>
      <w:r w:rsidR="00CE1F2B">
        <w:rPr>
          <w:rFonts w:asciiTheme="majorBidi" w:hAnsiTheme="majorBidi" w:cstheme="majorBidi"/>
          <w:b/>
          <w:bCs/>
          <w:sz w:val="22"/>
          <w:szCs w:val="22"/>
        </w:rPr>
        <w:t xml:space="preserve"> à </w:t>
      </w:r>
      <w:r w:rsidR="002A6F6F">
        <w:rPr>
          <w:rFonts w:asciiTheme="majorBidi" w:hAnsiTheme="majorBidi" w:cstheme="majorBidi"/>
          <w:b/>
          <w:bCs/>
          <w:sz w:val="22"/>
          <w:szCs w:val="22"/>
        </w:rPr>
        <w:t>5,</w:t>
      </w:r>
      <w:r w:rsidR="00CE1F2B">
        <w:rPr>
          <w:rFonts w:asciiTheme="majorBidi" w:hAnsiTheme="majorBidi" w:cstheme="majorBidi"/>
          <w:b/>
          <w:bCs/>
          <w:sz w:val="22"/>
          <w:szCs w:val="22"/>
        </w:rPr>
        <w:t xml:space="preserve"> </w:t>
      </w:r>
      <w:r w:rsidR="002A6F6F">
        <w:rPr>
          <w:rFonts w:asciiTheme="majorBidi" w:hAnsiTheme="majorBidi" w:cstheme="majorBidi"/>
          <w:b/>
          <w:bCs/>
          <w:sz w:val="22"/>
          <w:szCs w:val="22"/>
        </w:rPr>
        <w:t>7, 12 et 14)</w:t>
      </w:r>
      <w:r w:rsidR="00CE1F2B">
        <w:rPr>
          <w:rFonts w:asciiTheme="majorBidi" w:hAnsiTheme="majorBidi" w:cstheme="majorBidi"/>
          <w:b/>
          <w:bCs/>
          <w:sz w:val="22"/>
          <w:szCs w:val="22"/>
        </w:rPr>
        <w:t xml:space="preserve"> et 3</w:t>
      </w:r>
      <w:r w:rsidR="002A6F6F">
        <w:rPr>
          <w:rFonts w:asciiTheme="majorBidi" w:hAnsiTheme="majorBidi" w:cstheme="majorBidi"/>
          <w:b/>
          <w:bCs/>
          <w:sz w:val="22"/>
          <w:szCs w:val="22"/>
        </w:rPr>
        <w:t xml:space="preserve"> </w:t>
      </w:r>
      <w:r>
        <w:rPr>
          <w:rFonts w:asciiTheme="majorBidi" w:hAnsiTheme="majorBidi" w:cstheme="majorBidi"/>
          <w:b/>
          <w:bCs/>
          <w:sz w:val="22"/>
          <w:szCs w:val="22"/>
        </w:rPr>
        <w:t>(</w:t>
      </w:r>
      <w:r w:rsidR="002A6F6F">
        <w:rPr>
          <w:rFonts w:asciiTheme="majorBidi" w:hAnsiTheme="majorBidi" w:cstheme="majorBidi"/>
          <w:b/>
          <w:bCs/>
          <w:sz w:val="22"/>
          <w:szCs w:val="22"/>
        </w:rPr>
        <w:t>tous les articles)</w:t>
      </w:r>
      <w:r w:rsidR="00155FBA">
        <w:rPr>
          <w:rFonts w:asciiTheme="majorBidi" w:hAnsiTheme="majorBidi" w:cstheme="majorBidi"/>
          <w:b/>
          <w:bCs/>
          <w:sz w:val="22"/>
          <w:szCs w:val="22"/>
        </w:rPr>
        <w:t>.</w:t>
      </w:r>
    </w:p>
    <w:p w:rsidR="00F17222" w:rsidRPr="00AB52C5" w:rsidRDefault="00F17222" w:rsidP="00F17222">
      <w:pPr>
        <w:numPr>
          <w:ilvl w:val="0"/>
          <w:numId w:val="15"/>
        </w:numPr>
        <w:jc w:val="both"/>
        <w:rPr>
          <w:rFonts w:asciiTheme="majorBidi" w:hAnsiTheme="majorBidi" w:cstheme="majorBidi"/>
          <w:sz w:val="22"/>
          <w:szCs w:val="22"/>
        </w:rPr>
      </w:pPr>
      <w:r w:rsidRPr="00AB52C5">
        <w:rPr>
          <w:rFonts w:asciiTheme="majorBidi" w:hAnsiTheme="majorBidi" w:cstheme="majorBidi"/>
          <w:sz w:val="22"/>
          <w:szCs w:val="22"/>
        </w:rPr>
        <w:t>Nonobstant les dispositions prises concernant  les  garanties telles  que précisées à l'article 12  il  est  nécessaire  que l'administration  puisse, si elle en exprime le désir, s'assurer du concours technique du fournisseur une fois passés les délais de garantie, de  façon à maintenir les  matériels  en  parfaite condition d'emploi.</w:t>
      </w:r>
    </w:p>
    <w:p w:rsidR="00F17222" w:rsidRPr="00AB52C5" w:rsidRDefault="00F17222" w:rsidP="00F17222">
      <w:pPr>
        <w:ind w:left="360"/>
        <w:jc w:val="both"/>
        <w:rPr>
          <w:rFonts w:asciiTheme="majorBidi" w:hAnsiTheme="majorBidi" w:cstheme="majorBidi"/>
          <w:sz w:val="22"/>
          <w:szCs w:val="22"/>
        </w:rPr>
      </w:pPr>
    </w:p>
    <w:p w:rsidR="00F17222" w:rsidRPr="00AB52C5" w:rsidRDefault="00F17222" w:rsidP="00F17222">
      <w:pPr>
        <w:numPr>
          <w:ilvl w:val="0"/>
          <w:numId w:val="15"/>
        </w:numPr>
        <w:jc w:val="both"/>
        <w:rPr>
          <w:rFonts w:asciiTheme="majorBidi" w:hAnsiTheme="majorBidi" w:cstheme="majorBidi"/>
          <w:sz w:val="22"/>
          <w:szCs w:val="22"/>
        </w:rPr>
      </w:pPr>
      <w:r w:rsidRPr="00AB52C5">
        <w:rPr>
          <w:rFonts w:asciiTheme="majorBidi" w:hAnsiTheme="majorBidi" w:cstheme="majorBidi"/>
          <w:sz w:val="22"/>
          <w:szCs w:val="22"/>
        </w:rPr>
        <w:t>A  cette  fin,  le fournisseur aura l'obligation  de  prévoir  et d'organiser un service après-vente qui comprendra, outre la vente des  pièces  de rechange pendant 5 ans, la  mise  à disposition  éventuelle  d'un personnel technique de dépannage ou d'entretien spécialisé.</w:t>
      </w:r>
    </w:p>
    <w:p w:rsidR="00F17222" w:rsidRPr="00AB52C5" w:rsidRDefault="00F17222" w:rsidP="00F17222">
      <w:pPr>
        <w:jc w:val="both"/>
        <w:rPr>
          <w:rFonts w:asciiTheme="majorBidi" w:hAnsiTheme="majorBidi" w:cstheme="majorBidi"/>
          <w:b/>
          <w:sz w:val="22"/>
          <w:szCs w:val="22"/>
        </w:rPr>
      </w:pPr>
    </w:p>
    <w:p w:rsidR="00F17222" w:rsidRPr="00AB52C5" w:rsidRDefault="00F17222" w:rsidP="00F17222">
      <w:pPr>
        <w:pStyle w:val="B"/>
        <w:spacing w:after="0"/>
        <w:rPr>
          <w:sz w:val="22"/>
          <w:szCs w:val="22"/>
        </w:rPr>
      </w:pPr>
      <w:r>
        <w:rPr>
          <w:sz w:val="22"/>
          <w:szCs w:val="22"/>
        </w:rPr>
        <w:t>ARTICLE 32</w:t>
      </w:r>
      <w:r w:rsidRPr="00AB52C5">
        <w:rPr>
          <w:sz w:val="22"/>
          <w:szCs w:val="22"/>
        </w:rPr>
        <w:t xml:space="preserve"> : RETENUE A LA SOURCE APPLICABLE AUX TITULAIRES ÉTRANGERS NON RÉSIDENTS AU MAROC</w:t>
      </w:r>
    </w:p>
    <w:p w:rsidR="00F17222" w:rsidRPr="00AB52C5" w:rsidRDefault="00F17222" w:rsidP="00F17222">
      <w:pPr>
        <w:jc w:val="both"/>
        <w:rPr>
          <w:rFonts w:asciiTheme="majorBidi" w:hAnsiTheme="majorBidi" w:cstheme="majorBidi"/>
          <w:bCs/>
          <w:sz w:val="22"/>
          <w:szCs w:val="22"/>
        </w:rPr>
      </w:pPr>
    </w:p>
    <w:p w:rsidR="00F17222" w:rsidRDefault="00F17222" w:rsidP="00F17222">
      <w:pPr>
        <w:jc w:val="both"/>
        <w:rPr>
          <w:rFonts w:asciiTheme="majorBidi" w:hAnsiTheme="majorBidi" w:cstheme="majorBidi"/>
          <w:bCs/>
          <w:sz w:val="22"/>
          <w:szCs w:val="22"/>
        </w:rPr>
      </w:pPr>
      <w:r w:rsidRPr="00AB52C5">
        <w:rPr>
          <w:rFonts w:asciiTheme="majorBidi" w:hAnsiTheme="majorBidi" w:cstheme="majorBidi"/>
          <w:bCs/>
          <w:sz w:val="22"/>
          <w:szCs w:val="22"/>
        </w:rPr>
        <w:t>Une retenue à la source au titre de l’impôt sur les sociétés ou de l’impôt sur le revenu, le cas échéant, fixée au taux de  dix pour cent (10 %), sera prélevée sur le montant hors taxe sur la valeur ajoutée des fournitures réalisées au Maroc dans le cadre du présent marché.</w:t>
      </w:r>
    </w:p>
    <w:p w:rsidR="000B70FD" w:rsidRDefault="000B70FD" w:rsidP="00F17222">
      <w:pPr>
        <w:jc w:val="both"/>
        <w:rPr>
          <w:rFonts w:asciiTheme="majorBidi" w:hAnsiTheme="majorBidi" w:cstheme="majorBidi"/>
          <w:bCs/>
          <w:sz w:val="22"/>
          <w:szCs w:val="22"/>
        </w:rPr>
      </w:pPr>
    </w:p>
    <w:p w:rsidR="000B70FD" w:rsidRDefault="000B70FD" w:rsidP="00F17222">
      <w:pPr>
        <w:jc w:val="both"/>
        <w:rPr>
          <w:rFonts w:asciiTheme="majorBidi" w:hAnsiTheme="majorBidi" w:cstheme="majorBidi"/>
          <w:bCs/>
          <w:sz w:val="22"/>
          <w:szCs w:val="22"/>
        </w:rPr>
      </w:pPr>
    </w:p>
    <w:p w:rsidR="000B70FD" w:rsidRDefault="000B70FD" w:rsidP="00F17222">
      <w:pPr>
        <w:jc w:val="both"/>
        <w:rPr>
          <w:rFonts w:asciiTheme="majorBidi" w:hAnsiTheme="majorBidi" w:cstheme="majorBidi"/>
          <w:bCs/>
          <w:sz w:val="22"/>
          <w:szCs w:val="22"/>
        </w:rPr>
      </w:pPr>
    </w:p>
    <w:p w:rsidR="000B70FD" w:rsidRDefault="000B70FD" w:rsidP="00F17222">
      <w:pPr>
        <w:jc w:val="both"/>
        <w:rPr>
          <w:rFonts w:asciiTheme="majorBidi" w:hAnsiTheme="majorBidi" w:cstheme="majorBidi"/>
          <w:bCs/>
          <w:sz w:val="22"/>
          <w:szCs w:val="22"/>
        </w:rPr>
      </w:pPr>
    </w:p>
    <w:p w:rsidR="000B70FD" w:rsidRDefault="000B70FD" w:rsidP="00F17222">
      <w:pPr>
        <w:jc w:val="both"/>
        <w:rPr>
          <w:rFonts w:asciiTheme="majorBidi" w:hAnsiTheme="majorBidi" w:cstheme="majorBidi"/>
          <w:bCs/>
          <w:sz w:val="22"/>
          <w:szCs w:val="22"/>
        </w:rPr>
      </w:pPr>
    </w:p>
    <w:p w:rsidR="000B70FD" w:rsidRPr="00AB52C5" w:rsidRDefault="000B70FD" w:rsidP="00F17222">
      <w:pPr>
        <w:jc w:val="both"/>
        <w:rPr>
          <w:rFonts w:asciiTheme="majorBidi" w:hAnsiTheme="majorBidi" w:cstheme="majorBidi"/>
          <w:bCs/>
          <w:sz w:val="22"/>
          <w:szCs w:val="22"/>
        </w:rPr>
      </w:pPr>
    </w:p>
    <w:p w:rsidR="00BB2F26" w:rsidRPr="00AB52C5" w:rsidRDefault="00604ECB" w:rsidP="00155FBA">
      <w:pPr>
        <w:pStyle w:val="B"/>
        <w:spacing w:after="0"/>
        <w:ind w:left="0" w:firstLine="0"/>
        <w:rPr>
          <w:sz w:val="22"/>
          <w:szCs w:val="22"/>
        </w:rPr>
      </w:pPr>
      <w:r>
        <w:rPr>
          <w:sz w:val="22"/>
          <w:szCs w:val="22"/>
        </w:rPr>
        <w:t>ARTICLE 33</w:t>
      </w:r>
      <w:r w:rsidR="00526230" w:rsidRPr="00AB52C5">
        <w:rPr>
          <w:sz w:val="22"/>
          <w:szCs w:val="22"/>
        </w:rPr>
        <w:t> : QUANTITES</w:t>
      </w:r>
      <w:r w:rsidR="00BB2F26" w:rsidRPr="00AB52C5">
        <w:rPr>
          <w:sz w:val="22"/>
          <w:szCs w:val="22"/>
        </w:rPr>
        <w:t xml:space="preserve"> SPECIFICATIONS TECHNIQUES MINIMALES REQUISES</w:t>
      </w:r>
    </w:p>
    <w:p w:rsidR="00BB2F26" w:rsidRPr="00AB52C5" w:rsidRDefault="00BB2F26" w:rsidP="00AB52C5">
      <w:pPr>
        <w:rPr>
          <w:rFonts w:asciiTheme="majorBidi" w:hAnsiTheme="majorBidi" w:cstheme="majorBidi"/>
          <w:b/>
          <w:sz w:val="22"/>
          <w:szCs w:val="22"/>
        </w:rPr>
      </w:pPr>
    </w:p>
    <w:p w:rsidR="00C359D2" w:rsidRPr="00AB52C5" w:rsidRDefault="00BB2F26" w:rsidP="00AB52C5">
      <w:pPr>
        <w:rPr>
          <w:rFonts w:asciiTheme="majorBidi" w:hAnsiTheme="majorBidi" w:cstheme="majorBidi"/>
          <w:b/>
          <w:sz w:val="22"/>
          <w:szCs w:val="22"/>
        </w:rPr>
      </w:pPr>
      <w:r w:rsidRPr="00AB52C5">
        <w:rPr>
          <w:rFonts w:asciiTheme="majorBidi" w:hAnsiTheme="majorBidi" w:cstheme="majorBidi"/>
          <w:b/>
          <w:sz w:val="22"/>
          <w:szCs w:val="22"/>
        </w:rPr>
        <w:t>3</w:t>
      </w:r>
      <w:r w:rsidR="00604ECB">
        <w:rPr>
          <w:rFonts w:asciiTheme="majorBidi" w:hAnsiTheme="majorBidi" w:cstheme="majorBidi"/>
          <w:b/>
          <w:sz w:val="22"/>
          <w:szCs w:val="22"/>
        </w:rPr>
        <w:t>3</w:t>
      </w:r>
      <w:r w:rsidRPr="00AB52C5">
        <w:rPr>
          <w:rFonts w:asciiTheme="majorBidi" w:hAnsiTheme="majorBidi" w:cstheme="majorBidi"/>
          <w:b/>
          <w:sz w:val="22"/>
          <w:szCs w:val="22"/>
        </w:rPr>
        <w:t xml:space="preserve">.1 : </w:t>
      </w:r>
      <w:r w:rsidR="000B70FD" w:rsidRPr="00AB52C5">
        <w:rPr>
          <w:rFonts w:asciiTheme="majorBidi" w:hAnsiTheme="majorBidi" w:cstheme="majorBidi"/>
          <w:b/>
          <w:sz w:val="22"/>
          <w:szCs w:val="22"/>
        </w:rPr>
        <w:t>Quantités :</w:t>
      </w:r>
    </w:p>
    <w:p w:rsidR="00815380" w:rsidRDefault="00815380" w:rsidP="00AB52C5">
      <w:pPr>
        <w:rPr>
          <w:rFonts w:asciiTheme="majorBidi" w:hAnsiTheme="majorBidi" w:cstheme="majorBidi"/>
          <w:b/>
          <w:sz w:val="22"/>
          <w:szCs w:val="22"/>
          <w:u w:val="single"/>
        </w:rPr>
      </w:pPr>
    </w:p>
    <w:tbl>
      <w:tblPr>
        <w:tblW w:w="0" w:type="auto"/>
        <w:tblInd w:w="-72" w:type="dxa"/>
        <w:tblLayout w:type="fixed"/>
        <w:tblCellMar>
          <w:left w:w="70" w:type="dxa"/>
          <w:right w:w="70" w:type="dxa"/>
        </w:tblCellMar>
        <w:tblLook w:val="04A0"/>
      </w:tblPr>
      <w:tblGrid>
        <w:gridCol w:w="993"/>
        <w:gridCol w:w="1134"/>
        <w:gridCol w:w="6520"/>
        <w:gridCol w:w="993"/>
      </w:tblGrid>
      <w:tr w:rsidR="00155FBA" w:rsidRPr="00AB52C5" w:rsidTr="00155FBA">
        <w:trPr>
          <w:trHeight w:val="720"/>
          <w:tblHeader/>
        </w:trPr>
        <w:tc>
          <w:tcPr>
            <w:tcW w:w="993"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center"/>
            <w:hideMark/>
          </w:tcPr>
          <w:p w:rsidR="00155FBA" w:rsidRPr="00AB52C5" w:rsidRDefault="00155FBA" w:rsidP="00155FBA">
            <w:pPr>
              <w:jc w:val="center"/>
              <w:rPr>
                <w:rFonts w:asciiTheme="minorHAnsi" w:hAnsiTheme="minorHAnsi" w:cstheme="minorHAnsi"/>
                <w:b/>
                <w:bCs/>
                <w:sz w:val="22"/>
                <w:szCs w:val="22"/>
              </w:rPr>
            </w:pPr>
            <w:r w:rsidRPr="00AB52C5">
              <w:rPr>
                <w:rFonts w:asciiTheme="minorHAnsi" w:hAnsiTheme="minorHAnsi" w:cstheme="minorHAnsi"/>
                <w:b/>
                <w:bCs/>
                <w:sz w:val="22"/>
                <w:szCs w:val="22"/>
              </w:rPr>
              <w:t>LOT</w:t>
            </w:r>
          </w:p>
        </w:tc>
        <w:tc>
          <w:tcPr>
            <w:tcW w:w="1134"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center"/>
            <w:hideMark/>
          </w:tcPr>
          <w:p w:rsidR="00155FBA" w:rsidRPr="00AB52C5" w:rsidRDefault="00155FBA" w:rsidP="00155FBA">
            <w:pPr>
              <w:jc w:val="center"/>
              <w:rPr>
                <w:rFonts w:asciiTheme="minorHAnsi" w:hAnsiTheme="minorHAnsi" w:cstheme="minorHAnsi"/>
                <w:b/>
                <w:bCs/>
                <w:sz w:val="22"/>
                <w:szCs w:val="22"/>
              </w:rPr>
            </w:pPr>
            <w:r w:rsidRPr="00AB52C5">
              <w:rPr>
                <w:rFonts w:asciiTheme="minorHAnsi" w:hAnsiTheme="minorHAnsi" w:cstheme="minorHAnsi"/>
                <w:b/>
                <w:bCs/>
                <w:sz w:val="22"/>
                <w:szCs w:val="22"/>
              </w:rPr>
              <w:t>ART</w:t>
            </w:r>
          </w:p>
        </w:tc>
        <w:tc>
          <w:tcPr>
            <w:tcW w:w="6520" w:type="dxa"/>
            <w:tcBorders>
              <w:top w:val="single" w:sz="4" w:space="0" w:color="auto"/>
              <w:left w:val="single" w:sz="4" w:space="0" w:color="auto"/>
              <w:bottom w:val="single" w:sz="4" w:space="0" w:color="auto"/>
              <w:right w:val="single" w:sz="4" w:space="0" w:color="auto"/>
            </w:tcBorders>
            <w:shd w:val="clear" w:color="auto" w:fill="C0D7F1" w:themeFill="text2" w:themeFillTint="33"/>
            <w:vAlign w:val="center"/>
            <w:hideMark/>
          </w:tcPr>
          <w:p w:rsidR="00155FBA" w:rsidRPr="00AB52C5" w:rsidRDefault="00155FBA" w:rsidP="00155FBA">
            <w:pPr>
              <w:jc w:val="center"/>
              <w:rPr>
                <w:rFonts w:asciiTheme="minorHAnsi" w:hAnsiTheme="minorHAnsi" w:cstheme="minorHAnsi"/>
                <w:b/>
                <w:bCs/>
                <w:sz w:val="22"/>
                <w:szCs w:val="22"/>
              </w:rPr>
            </w:pPr>
            <w:r w:rsidRPr="00AB52C5">
              <w:rPr>
                <w:rFonts w:asciiTheme="minorHAnsi" w:hAnsiTheme="minorHAnsi" w:cstheme="minorHAnsi"/>
                <w:b/>
                <w:bCs/>
                <w:sz w:val="22"/>
                <w:szCs w:val="22"/>
              </w:rPr>
              <w:t>DESIGNATION</w:t>
            </w:r>
          </w:p>
        </w:tc>
        <w:tc>
          <w:tcPr>
            <w:tcW w:w="993" w:type="dxa"/>
            <w:tcBorders>
              <w:top w:val="single" w:sz="4" w:space="0" w:color="auto"/>
              <w:left w:val="single" w:sz="4" w:space="0" w:color="auto"/>
              <w:bottom w:val="single" w:sz="4" w:space="0" w:color="auto"/>
              <w:right w:val="single" w:sz="4" w:space="0" w:color="auto"/>
            </w:tcBorders>
            <w:shd w:val="clear" w:color="auto" w:fill="C0D7F1" w:themeFill="text2" w:themeFillTint="33"/>
          </w:tcPr>
          <w:p w:rsidR="00155FBA" w:rsidRPr="00AB52C5" w:rsidRDefault="00155FBA" w:rsidP="00155FBA">
            <w:pPr>
              <w:jc w:val="center"/>
              <w:rPr>
                <w:rFonts w:asciiTheme="minorHAnsi" w:hAnsiTheme="minorHAnsi" w:cstheme="minorHAnsi"/>
                <w:b/>
                <w:bCs/>
                <w:sz w:val="22"/>
                <w:szCs w:val="22"/>
              </w:rPr>
            </w:pPr>
          </w:p>
          <w:p w:rsidR="00155FBA" w:rsidRPr="00AB52C5" w:rsidRDefault="00155FBA" w:rsidP="00155FBA">
            <w:pPr>
              <w:jc w:val="center"/>
              <w:rPr>
                <w:rFonts w:asciiTheme="minorHAnsi" w:hAnsiTheme="minorHAnsi" w:cstheme="minorHAnsi"/>
                <w:b/>
                <w:bCs/>
                <w:sz w:val="22"/>
                <w:szCs w:val="22"/>
              </w:rPr>
            </w:pPr>
            <w:r w:rsidRPr="00AB52C5">
              <w:rPr>
                <w:rFonts w:asciiTheme="minorHAnsi" w:hAnsiTheme="minorHAnsi" w:cstheme="minorHAnsi"/>
                <w:b/>
                <w:bCs/>
                <w:sz w:val="22"/>
                <w:szCs w:val="22"/>
              </w:rPr>
              <w:t>QTE</w:t>
            </w:r>
          </w:p>
        </w:tc>
      </w:tr>
      <w:tr w:rsidR="0048249C" w:rsidRPr="00815380" w:rsidTr="00EB7ACD">
        <w:trPr>
          <w:trHeight w:val="299"/>
        </w:trPr>
        <w:tc>
          <w:tcPr>
            <w:tcW w:w="993" w:type="dxa"/>
            <w:vMerge w:val="restart"/>
            <w:tcBorders>
              <w:left w:val="single" w:sz="4" w:space="0" w:color="auto"/>
              <w:right w:val="single" w:sz="4" w:space="0" w:color="auto"/>
            </w:tcBorders>
            <w:vAlign w:val="center"/>
          </w:tcPr>
          <w:p w:rsidR="0048249C" w:rsidRPr="00815380" w:rsidRDefault="0048249C" w:rsidP="0048249C">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8249C" w:rsidRDefault="00F46E21" w:rsidP="003C380B">
            <w:pPr>
              <w:jc w:val="center"/>
              <w:rPr>
                <w:rFonts w:ascii="Calibri" w:hAnsi="Calibri"/>
                <w:color w:val="000000"/>
                <w:sz w:val="22"/>
                <w:szCs w:val="22"/>
              </w:rPr>
            </w:pPr>
            <w:r>
              <w:rPr>
                <w:rFonts w:ascii="Calibri" w:hAnsi="Calibri"/>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48249C" w:rsidRDefault="0048249C" w:rsidP="003C380B">
            <w:pPr>
              <w:rPr>
                <w:rFonts w:ascii="Calibri" w:hAnsi="Calibri"/>
                <w:color w:val="000000"/>
                <w:sz w:val="22"/>
                <w:szCs w:val="22"/>
              </w:rPr>
            </w:pPr>
            <w:r>
              <w:rPr>
                <w:rFonts w:ascii="Calibri" w:hAnsi="Calibri"/>
                <w:color w:val="000000"/>
                <w:sz w:val="22"/>
                <w:szCs w:val="22"/>
              </w:rPr>
              <w:t>CHARIOT DE SOINS</w:t>
            </w:r>
          </w:p>
        </w:tc>
        <w:tc>
          <w:tcPr>
            <w:tcW w:w="993" w:type="dxa"/>
            <w:tcBorders>
              <w:top w:val="nil"/>
              <w:left w:val="nil"/>
              <w:bottom w:val="single" w:sz="4" w:space="0" w:color="auto"/>
              <w:right w:val="single" w:sz="4" w:space="0" w:color="auto"/>
            </w:tcBorders>
            <w:shd w:val="clear" w:color="auto" w:fill="auto"/>
            <w:vAlign w:val="center"/>
            <w:hideMark/>
          </w:tcPr>
          <w:p w:rsidR="0048249C" w:rsidRDefault="0048249C" w:rsidP="003C380B">
            <w:pPr>
              <w:jc w:val="center"/>
              <w:rPr>
                <w:rFonts w:ascii="Calibri" w:hAnsi="Calibri"/>
                <w:color w:val="000000"/>
                <w:sz w:val="22"/>
                <w:szCs w:val="22"/>
              </w:rPr>
            </w:pPr>
            <w:r>
              <w:rPr>
                <w:rFonts w:ascii="Calibri" w:hAnsi="Calibri"/>
                <w:color w:val="000000"/>
                <w:sz w:val="22"/>
                <w:szCs w:val="22"/>
              </w:rPr>
              <w:t>30</w:t>
            </w:r>
          </w:p>
        </w:tc>
      </w:tr>
      <w:tr w:rsidR="0048249C" w:rsidRPr="00815380" w:rsidTr="00EB7ACD">
        <w:trPr>
          <w:trHeight w:val="300"/>
        </w:trPr>
        <w:tc>
          <w:tcPr>
            <w:tcW w:w="993" w:type="dxa"/>
            <w:vMerge/>
            <w:tcBorders>
              <w:left w:val="single" w:sz="4" w:space="0" w:color="auto"/>
              <w:right w:val="single" w:sz="4" w:space="0" w:color="auto"/>
            </w:tcBorders>
            <w:shd w:val="clear" w:color="auto" w:fill="auto"/>
            <w:noWrap/>
          </w:tcPr>
          <w:p w:rsidR="0048249C" w:rsidRPr="00815380" w:rsidRDefault="0048249C" w:rsidP="0048249C">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8249C" w:rsidRDefault="00F46E21" w:rsidP="003C380B">
            <w:pPr>
              <w:jc w:val="center"/>
              <w:rPr>
                <w:rFonts w:ascii="Calibri" w:hAnsi="Calibri"/>
                <w:color w:val="000000"/>
                <w:sz w:val="22"/>
                <w:szCs w:val="22"/>
              </w:rPr>
            </w:pPr>
            <w:r>
              <w:rPr>
                <w:rFonts w:ascii="Calibri" w:hAnsi="Calibri"/>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48249C" w:rsidRDefault="0048249C" w:rsidP="003C380B">
            <w:pPr>
              <w:rPr>
                <w:rFonts w:ascii="Calibri" w:hAnsi="Calibri"/>
                <w:color w:val="000000"/>
                <w:sz w:val="22"/>
                <w:szCs w:val="22"/>
              </w:rPr>
            </w:pPr>
            <w:r>
              <w:rPr>
                <w:rFonts w:ascii="Calibri" w:hAnsi="Calibri"/>
                <w:color w:val="000000"/>
                <w:sz w:val="22"/>
                <w:szCs w:val="22"/>
              </w:rPr>
              <w:t>CHARIOT D'URGENCE</w:t>
            </w:r>
          </w:p>
        </w:tc>
        <w:tc>
          <w:tcPr>
            <w:tcW w:w="993" w:type="dxa"/>
            <w:tcBorders>
              <w:top w:val="nil"/>
              <w:left w:val="nil"/>
              <w:bottom w:val="single" w:sz="4" w:space="0" w:color="auto"/>
              <w:right w:val="single" w:sz="4" w:space="0" w:color="auto"/>
            </w:tcBorders>
            <w:shd w:val="clear" w:color="auto" w:fill="auto"/>
            <w:vAlign w:val="center"/>
            <w:hideMark/>
          </w:tcPr>
          <w:p w:rsidR="0048249C" w:rsidRDefault="0048249C" w:rsidP="003C380B">
            <w:pPr>
              <w:jc w:val="center"/>
              <w:rPr>
                <w:rFonts w:ascii="Calibri" w:hAnsi="Calibri"/>
                <w:color w:val="000000"/>
                <w:sz w:val="22"/>
                <w:szCs w:val="22"/>
              </w:rPr>
            </w:pPr>
            <w:r>
              <w:rPr>
                <w:rFonts w:ascii="Calibri" w:hAnsi="Calibri"/>
                <w:color w:val="000000"/>
                <w:sz w:val="22"/>
                <w:szCs w:val="22"/>
              </w:rPr>
              <w:t>20</w:t>
            </w:r>
          </w:p>
        </w:tc>
      </w:tr>
      <w:tr w:rsidR="0048249C" w:rsidRPr="00815380" w:rsidTr="00EB7ACD">
        <w:trPr>
          <w:trHeight w:val="300"/>
        </w:trPr>
        <w:tc>
          <w:tcPr>
            <w:tcW w:w="993" w:type="dxa"/>
            <w:vMerge/>
            <w:tcBorders>
              <w:left w:val="single" w:sz="4" w:space="0" w:color="auto"/>
              <w:right w:val="single" w:sz="4" w:space="0" w:color="auto"/>
            </w:tcBorders>
            <w:shd w:val="clear" w:color="auto" w:fill="auto"/>
            <w:noWrap/>
          </w:tcPr>
          <w:p w:rsidR="0048249C" w:rsidRPr="00815380" w:rsidRDefault="0048249C" w:rsidP="0048249C">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8249C" w:rsidRDefault="00F46E21" w:rsidP="003C380B">
            <w:pPr>
              <w:jc w:val="center"/>
              <w:rPr>
                <w:rFonts w:ascii="Calibri" w:hAnsi="Calibri"/>
                <w:color w:val="000000"/>
                <w:sz w:val="22"/>
                <w:szCs w:val="22"/>
              </w:rPr>
            </w:pPr>
            <w:r>
              <w:rPr>
                <w:rFonts w:ascii="Calibri" w:hAnsi="Calibri"/>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48249C" w:rsidRDefault="0048249C" w:rsidP="003C380B">
            <w:pPr>
              <w:rPr>
                <w:rFonts w:ascii="Calibri" w:hAnsi="Calibri"/>
                <w:color w:val="000000"/>
                <w:sz w:val="22"/>
                <w:szCs w:val="22"/>
              </w:rPr>
            </w:pPr>
            <w:r>
              <w:rPr>
                <w:rFonts w:ascii="Calibri" w:hAnsi="Calibri"/>
                <w:color w:val="000000"/>
                <w:sz w:val="22"/>
                <w:szCs w:val="22"/>
              </w:rPr>
              <w:t>DIVAN D'EXAMEN</w:t>
            </w:r>
          </w:p>
        </w:tc>
        <w:tc>
          <w:tcPr>
            <w:tcW w:w="993" w:type="dxa"/>
            <w:tcBorders>
              <w:top w:val="nil"/>
              <w:left w:val="nil"/>
              <w:bottom w:val="single" w:sz="4" w:space="0" w:color="auto"/>
              <w:right w:val="single" w:sz="4" w:space="0" w:color="auto"/>
            </w:tcBorders>
            <w:shd w:val="clear" w:color="auto" w:fill="auto"/>
            <w:vAlign w:val="center"/>
            <w:hideMark/>
          </w:tcPr>
          <w:p w:rsidR="0048249C" w:rsidRDefault="0048249C" w:rsidP="003C380B">
            <w:pPr>
              <w:jc w:val="center"/>
              <w:rPr>
                <w:rFonts w:ascii="Calibri" w:hAnsi="Calibri"/>
                <w:color w:val="000000"/>
                <w:sz w:val="22"/>
                <w:szCs w:val="22"/>
              </w:rPr>
            </w:pPr>
            <w:r>
              <w:rPr>
                <w:rFonts w:ascii="Calibri" w:hAnsi="Calibri"/>
                <w:color w:val="000000"/>
                <w:sz w:val="22"/>
                <w:szCs w:val="22"/>
              </w:rPr>
              <w:t>125</w:t>
            </w:r>
          </w:p>
        </w:tc>
      </w:tr>
      <w:tr w:rsidR="0048249C" w:rsidRPr="00815380" w:rsidTr="003C380B">
        <w:trPr>
          <w:trHeight w:val="354"/>
        </w:trPr>
        <w:tc>
          <w:tcPr>
            <w:tcW w:w="993" w:type="dxa"/>
            <w:vMerge/>
            <w:tcBorders>
              <w:left w:val="single" w:sz="4" w:space="0" w:color="auto"/>
              <w:right w:val="single" w:sz="4" w:space="0" w:color="auto"/>
            </w:tcBorders>
            <w:shd w:val="clear" w:color="auto" w:fill="auto"/>
          </w:tcPr>
          <w:p w:rsidR="0048249C" w:rsidRPr="00815380" w:rsidRDefault="0048249C" w:rsidP="0048249C">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8249C" w:rsidRDefault="00F46E21" w:rsidP="003C380B">
            <w:pPr>
              <w:jc w:val="center"/>
              <w:rPr>
                <w:rFonts w:ascii="Calibri" w:hAnsi="Calibri"/>
                <w:color w:val="000000"/>
                <w:sz w:val="22"/>
                <w:szCs w:val="22"/>
              </w:rPr>
            </w:pPr>
            <w:r>
              <w:rPr>
                <w:rFonts w:ascii="Calibri" w:hAnsi="Calibri"/>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48249C" w:rsidRDefault="0048249C" w:rsidP="003C380B">
            <w:pPr>
              <w:rPr>
                <w:rFonts w:ascii="Calibri" w:hAnsi="Calibri"/>
                <w:color w:val="000000"/>
                <w:sz w:val="22"/>
                <w:szCs w:val="22"/>
              </w:rPr>
            </w:pPr>
            <w:r>
              <w:rPr>
                <w:rFonts w:ascii="Calibri" w:hAnsi="Calibri"/>
                <w:color w:val="000000"/>
                <w:sz w:val="22"/>
                <w:szCs w:val="22"/>
              </w:rPr>
              <w:t>FAUTEUIL ROULANT</w:t>
            </w:r>
          </w:p>
        </w:tc>
        <w:tc>
          <w:tcPr>
            <w:tcW w:w="993" w:type="dxa"/>
            <w:tcBorders>
              <w:top w:val="nil"/>
              <w:left w:val="nil"/>
              <w:bottom w:val="single" w:sz="4" w:space="0" w:color="auto"/>
              <w:right w:val="single" w:sz="4" w:space="0" w:color="auto"/>
            </w:tcBorders>
            <w:shd w:val="clear" w:color="auto" w:fill="auto"/>
            <w:vAlign w:val="center"/>
            <w:hideMark/>
          </w:tcPr>
          <w:p w:rsidR="0048249C" w:rsidRDefault="0048249C" w:rsidP="003C380B">
            <w:pPr>
              <w:jc w:val="center"/>
              <w:rPr>
                <w:rFonts w:ascii="Calibri" w:hAnsi="Calibri"/>
                <w:color w:val="000000"/>
                <w:sz w:val="22"/>
                <w:szCs w:val="22"/>
              </w:rPr>
            </w:pPr>
            <w:r>
              <w:rPr>
                <w:rFonts w:ascii="Calibri" w:hAnsi="Calibri"/>
                <w:color w:val="000000"/>
                <w:sz w:val="22"/>
                <w:szCs w:val="22"/>
              </w:rPr>
              <w:t>71</w:t>
            </w:r>
          </w:p>
        </w:tc>
      </w:tr>
      <w:tr w:rsidR="0048249C" w:rsidRPr="00815380" w:rsidTr="003C380B">
        <w:trPr>
          <w:trHeight w:val="359"/>
        </w:trPr>
        <w:tc>
          <w:tcPr>
            <w:tcW w:w="993" w:type="dxa"/>
            <w:vMerge/>
            <w:tcBorders>
              <w:left w:val="single" w:sz="4" w:space="0" w:color="auto"/>
              <w:right w:val="single" w:sz="4" w:space="0" w:color="auto"/>
            </w:tcBorders>
            <w:vAlign w:val="center"/>
          </w:tcPr>
          <w:p w:rsidR="0048249C" w:rsidRPr="00815380" w:rsidRDefault="0048249C" w:rsidP="0048249C">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8249C" w:rsidRDefault="00F46E21" w:rsidP="003C380B">
            <w:pPr>
              <w:jc w:val="center"/>
              <w:rPr>
                <w:rFonts w:ascii="Calibri" w:hAnsi="Calibri"/>
                <w:color w:val="000000"/>
                <w:sz w:val="22"/>
                <w:szCs w:val="22"/>
              </w:rPr>
            </w:pPr>
            <w:r>
              <w:rPr>
                <w:rFonts w:ascii="Calibri" w:hAnsi="Calibri"/>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48249C" w:rsidRDefault="0048249C" w:rsidP="003C380B">
            <w:pPr>
              <w:rPr>
                <w:rFonts w:ascii="Calibri" w:hAnsi="Calibri"/>
                <w:color w:val="000000"/>
                <w:sz w:val="22"/>
                <w:szCs w:val="22"/>
              </w:rPr>
            </w:pPr>
            <w:r>
              <w:rPr>
                <w:rFonts w:ascii="Calibri" w:hAnsi="Calibri"/>
                <w:color w:val="000000"/>
                <w:sz w:val="22"/>
                <w:szCs w:val="22"/>
              </w:rPr>
              <w:t>GUERIDON 2 PLATEUX AVEC TIROIR</w:t>
            </w:r>
          </w:p>
        </w:tc>
        <w:tc>
          <w:tcPr>
            <w:tcW w:w="993" w:type="dxa"/>
            <w:tcBorders>
              <w:top w:val="nil"/>
              <w:left w:val="nil"/>
              <w:bottom w:val="single" w:sz="4" w:space="0" w:color="auto"/>
              <w:right w:val="single" w:sz="4" w:space="0" w:color="auto"/>
            </w:tcBorders>
            <w:shd w:val="clear" w:color="auto" w:fill="auto"/>
            <w:vAlign w:val="center"/>
            <w:hideMark/>
          </w:tcPr>
          <w:p w:rsidR="0048249C" w:rsidRDefault="0048249C" w:rsidP="003C380B">
            <w:pPr>
              <w:jc w:val="center"/>
              <w:rPr>
                <w:rFonts w:ascii="Calibri" w:hAnsi="Calibri"/>
                <w:color w:val="000000"/>
                <w:sz w:val="22"/>
                <w:szCs w:val="22"/>
              </w:rPr>
            </w:pPr>
            <w:r>
              <w:rPr>
                <w:rFonts w:ascii="Calibri" w:hAnsi="Calibri"/>
                <w:color w:val="000000"/>
                <w:sz w:val="22"/>
                <w:szCs w:val="22"/>
              </w:rPr>
              <w:t>116</w:t>
            </w:r>
          </w:p>
        </w:tc>
      </w:tr>
      <w:tr w:rsidR="003B2F5D" w:rsidRPr="00815380" w:rsidTr="003C380B">
        <w:trPr>
          <w:trHeight w:val="337"/>
        </w:trPr>
        <w:tc>
          <w:tcPr>
            <w:tcW w:w="993" w:type="dxa"/>
            <w:vMerge/>
            <w:tcBorders>
              <w:left w:val="single" w:sz="4" w:space="0" w:color="auto"/>
              <w:right w:val="single" w:sz="4" w:space="0" w:color="auto"/>
            </w:tcBorders>
            <w:vAlign w:val="center"/>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PARAVENT MODULAIRE MOBILE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174</w:t>
            </w:r>
          </w:p>
        </w:tc>
      </w:tr>
      <w:tr w:rsidR="003B2F5D" w:rsidRPr="00815380" w:rsidTr="003C380B">
        <w:trPr>
          <w:trHeight w:val="413"/>
        </w:trPr>
        <w:tc>
          <w:tcPr>
            <w:tcW w:w="993" w:type="dxa"/>
            <w:vMerge/>
            <w:tcBorders>
              <w:left w:val="single" w:sz="4" w:space="0" w:color="auto"/>
              <w:right w:val="single" w:sz="4" w:space="0" w:color="auto"/>
            </w:tcBorders>
            <w:shd w:val="clear" w:color="auto" w:fill="auto"/>
            <w:noWrap/>
          </w:tcPr>
          <w:p w:rsidR="003B2F5D" w:rsidRPr="00815380" w:rsidRDefault="003B2F5D" w:rsidP="003B2F5D">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PARAVENT TELESCOPIQUE MOBILE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9</w:t>
            </w:r>
          </w:p>
        </w:tc>
      </w:tr>
      <w:tr w:rsidR="003B2F5D" w:rsidRPr="00815380" w:rsidTr="003C380B">
        <w:trPr>
          <w:trHeight w:val="277"/>
        </w:trPr>
        <w:tc>
          <w:tcPr>
            <w:tcW w:w="993" w:type="dxa"/>
            <w:vMerge/>
            <w:tcBorders>
              <w:left w:val="single" w:sz="4" w:space="0" w:color="auto"/>
              <w:right w:val="single" w:sz="4" w:space="0" w:color="auto"/>
            </w:tcBorders>
            <w:vAlign w:val="center"/>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POTENCE A SERUM MOBILE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75</w:t>
            </w:r>
          </w:p>
        </w:tc>
      </w:tr>
      <w:tr w:rsidR="003B2F5D" w:rsidRPr="00815380" w:rsidTr="00EB7ACD">
        <w:trPr>
          <w:trHeight w:val="300"/>
        </w:trPr>
        <w:tc>
          <w:tcPr>
            <w:tcW w:w="993" w:type="dxa"/>
            <w:vMerge/>
            <w:tcBorders>
              <w:left w:val="single" w:sz="4" w:space="0" w:color="auto"/>
              <w:right w:val="single" w:sz="4" w:space="0" w:color="auto"/>
            </w:tcBorders>
            <w:vAlign w:val="center"/>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9</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TABLE D'EXAMEN D'UROLOGIE / GYNECOLOGIE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11</w:t>
            </w:r>
          </w:p>
        </w:tc>
      </w:tr>
      <w:tr w:rsidR="003B2F5D" w:rsidRPr="00815380" w:rsidTr="00EB7ACD">
        <w:trPr>
          <w:trHeight w:val="300"/>
        </w:trPr>
        <w:tc>
          <w:tcPr>
            <w:tcW w:w="993" w:type="dxa"/>
            <w:vMerge/>
            <w:tcBorders>
              <w:left w:val="single" w:sz="4" w:space="0" w:color="auto"/>
              <w:right w:val="single" w:sz="4" w:space="0" w:color="auto"/>
            </w:tcBorders>
            <w:vAlign w:val="center"/>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10</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TABOURET PRATICIEN A HAUTEUR VARIABLE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44</w:t>
            </w:r>
          </w:p>
        </w:tc>
      </w:tr>
      <w:tr w:rsidR="003B2F5D" w:rsidRPr="00815380" w:rsidTr="00BB7DA4">
        <w:trPr>
          <w:trHeight w:val="361"/>
        </w:trPr>
        <w:tc>
          <w:tcPr>
            <w:tcW w:w="993" w:type="dxa"/>
            <w:vMerge/>
            <w:tcBorders>
              <w:left w:val="single" w:sz="4" w:space="0" w:color="auto"/>
              <w:right w:val="single" w:sz="4" w:space="0" w:color="auto"/>
            </w:tcBorders>
            <w:vAlign w:val="center"/>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F46E21" w:rsidP="003C380B">
            <w:pPr>
              <w:jc w:val="center"/>
              <w:rPr>
                <w:rFonts w:ascii="Calibri" w:hAnsi="Calibri"/>
                <w:color w:val="000000"/>
                <w:sz w:val="22"/>
                <w:szCs w:val="22"/>
              </w:rPr>
            </w:pPr>
            <w:r>
              <w:rPr>
                <w:rFonts w:ascii="Calibri" w:hAnsi="Calibri"/>
                <w:color w:val="000000"/>
                <w:sz w:val="22"/>
                <w:szCs w:val="22"/>
              </w:rPr>
              <w:t>11</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C380B">
            <w:pPr>
              <w:rPr>
                <w:rFonts w:ascii="Calibri" w:hAnsi="Calibri"/>
                <w:color w:val="000000"/>
                <w:sz w:val="22"/>
                <w:szCs w:val="22"/>
              </w:rPr>
            </w:pPr>
            <w:r>
              <w:rPr>
                <w:rFonts w:ascii="Calibri" w:hAnsi="Calibri"/>
                <w:color w:val="000000"/>
                <w:sz w:val="22"/>
                <w:szCs w:val="22"/>
              </w:rPr>
              <w:t>VITRINE A INSTRUMENTS 1 PORTE</w:t>
            </w:r>
          </w:p>
          <w:p w:rsidR="003B2F5D" w:rsidRDefault="003B2F5D" w:rsidP="003C380B">
            <w:pPr>
              <w:rPr>
                <w:rFonts w:ascii="Calibri" w:hAnsi="Calibri"/>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C380B">
            <w:pPr>
              <w:jc w:val="center"/>
              <w:rPr>
                <w:rFonts w:ascii="Calibri" w:hAnsi="Calibri"/>
                <w:color w:val="000000"/>
                <w:sz w:val="22"/>
                <w:szCs w:val="22"/>
              </w:rPr>
            </w:pPr>
            <w:r>
              <w:rPr>
                <w:rFonts w:ascii="Calibri" w:hAnsi="Calibri"/>
                <w:color w:val="000000"/>
                <w:sz w:val="22"/>
                <w:szCs w:val="22"/>
              </w:rPr>
              <w:t>89</w:t>
            </w:r>
          </w:p>
        </w:tc>
      </w:tr>
      <w:tr w:rsidR="00F46E21" w:rsidRPr="00815380" w:rsidTr="00BB7DA4">
        <w:trPr>
          <w:trHeight w:val="361"/>
        </w:trPr>
        <w:tc>
          <w:tcPr>
            <w:tcW w:w="993" w:type="dxa"/>
            <w:tcBorders>
              <w:left w:val="single" w:sz="4" w:space="0" w:color="auto"/>
              <w:right w:val="single" w:sz="4" w:space="0" w:color="auto"/>
            </w:tcBorders>
            <w:vAlign w:val="center"/>
          </w:tcPr>
          <w:p w:rsidR="00F46E21" w:rsidRPr="00815380" w:rsidRDefault="00F46E21"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46E21" w:rsidRDefault="00F46E21" w:rsidP="003C380B">
            <w:pPr>
              <w:jc w:val="center"/>
              <w:rPr>
                <w:rFonts w:ascii="Calibri" w:hAnsi="Calibri"/>
                <w:color w:val="000000"/>
                <w:sz w:val="22"/>
                <w:szCs w:val="22"/>
              </w:rPr>
            </w:pPr>
            <w:r>
              <w:rPr>
                <w:rFonts w:ascii="Calibri" w:hAnsi="Calibri"/>
                <w:color w:val="000000"/>
                <w:sz w:val="22"/>
                <w:szCs w:val="22"/>
              </w:rPr>
              <w:t>12</w:t>
            </w:r>
          </w:p>
        </w:tc>
        <w:tc>
          <w:tcPr>
            <w:tcW w:w="6520" w:type="dxa"/>
            <w:tcBorders>
              <w:top w:val="nil"/>
              <w:left w:val="nil"/>
              <w:bottom w:val="single" w:sz="4" w:space="0" w:color="auto"/>
              <w:right w:val="single" w:sz="4" w:space="0" w:color="auto"/>
            </w:tcBorders>
            <w:shd w:val="clear" w:color="auto" w:fill="auto"/>
            <w:vAlign w:val="center"/>
          </w:tcPr>
          <w:p w:rsidR="00F46E21" w:rsidRDefault="00F46E21" w:rsidP="003E7332">
            <w:pPr>
              <w:rPr>
                <w:rFonts w:ascii="Calibri" w:hAnsi="Calibri"/>
                <w:color w:val="000000"/>
                <w:sz w:val="22"/>
                <w:szCs w:val="22"/>
              </w:rPr>
            </w:pPr>
            <w:r>
              <w:rPr>
                <w:rFonts w:ascii="Calibri" w:hAnsi="Calibri"/>
                <w:color w:val="000000"/>
                <w:sz w:val="22"/>
                <w:szCs w:val="22"/>
              </w:rPr>
              <w:t>ARMOIRE A PHARMACIE</w:t>
            </w:r>
          </w:p>
        </w:tc>
        <w:tc>
          <w:tcPr>
            <w:tcW w:w="993" w:type="dxa"/>
            <w:tcBorders>
              <w:top w:val="nil"/>
              <w:left w:val="nil"/>
              <w:bottom w:val="single" w:sz="4" w:space="0" w:color="auto"/>
              <w:right w:val="single" w:sz="4" w:space="0" w:color="auto"/>
            </w:tcBorders>
            <w:shd w:val="clear" w:color="auto" w:fill="auto"/>
            <w:vAlign w:val="center"/>
          </w:tcPr>
          <w:p w:rsidR="00F46E21" w:rsidRDefault="00F46E21" w:rsidP="003E7332">
            <w:pPr>
              <w:jc w:val="center"/>
              <w:rPr>
                <w:rFonts w:ascii="Calibri" w:hAnsi="Calibri"/>
                <w:color w:val="000000"/>
                <w:sz w:val="22"/>
                <w:szCs w:val="22"/>
              </w:rPr>
            </w:pPr>
            <w:r>
              <w:rPr>
                <w:rFonts w:ascii="Calibri" w:hAnsi="Calibri"/>
                <w:color w:val="000000"/>
                <w:sz w:val="22"/>
                <w:szCs w:val="22"/>
              </w:rPr>
              <w:t>76</w:t>
            </w:r>
          </w:p>
        </w:tc>
      </w:tr>
      <w:tr w:rsidR="00F46E21" w:rsidRPr="00815380" w:rsidTr="00BB7DA4">
        <w:trPr>
          <w:trHeight w:val="361"/>
        </w:trPr>
        <w:tc>
          <w:tcPr>
            <w:tcW w:w="993" w:type="dxa"/>
            <w:tcBorders>
              <w:left w:val="single" w:sz="4" w:space="0" w:color="auto"/>
              <w:right w:val="single" w:sz="4" w:space="0" w:color="auto"/>
            </w:tcBorders>
            <w:vAlign w:val="center"/>
          </w:tcPr>
          <w:p w:rsidR="00F46E21" w:rsidRPr="00815380" w:rsidRDefault="00F46E21"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46E21" w:rsidRDefault="00F46E21" w:rsidP="003C380B">
            <w:pPr>
              <w:jc w:val="center"/>
              <w:rPr>
                <w:rFonts w:ascii="Calibri" w:hAnsi="Calibri"/>
                <w:color w:val="000000"/>
                <w:sz w:val="22"/>
                <w:szCs w:val="22"/>
              </w:rPr>
            </w:pPr>
            <w:r>
              <w:rPr>
                <w:rFonts w:ascii="Calibri" w:hAnsi="Calibri"/>
                <w:color w:val="000000"/>
                <w:sz w:val="22"/>
                <w:szCs w:val="22"/>
              </w:rPr>
              <w:t>13</w:t>
            </w:r>
          </w:p>
        </w:tc>
        <w:tc>
          <w:tcPr>
            <w:tcW w:w="6520" w:type="dxa"/>
            <w:tcBorders>
              <w:top w:val="nil"/>
              <w:left w:val="nil"/>
              <w:bottom w:val="single" w:sz="4" w:space="0" w:color="auto"/>
              <w:right w:val="single" w:sz="4" w:space="0" w:color="auto"/>
            </w:tcBorders>
            <w:shd w:val="clear" w:color="auto" w:fill="auto"/>
            <w:vAlign w:val="center"/>
          </w:tcPr>
          <w:p w:rsidR="00F46E21" w:rsidRDefault="00F46E21" w:rsidP="003E7332">
            <w:pPr>
              <w:rPr>
                <w:rFonts w:ascii="Calibri" w:hAnsi="Calibri"/>
                <w:color w:val="000000"/>
                <w:sz w:val="22"/>
                <w:szCs w:val="22"/>
              </w:rPr>
            </w:pPr>
            <w:r>
              <w:rPr>
                <w:rFonts w:ascii="Calibri" w:hAnsi="Calibri"/>
                <w:color w:val="000000"/>
                <w:sz w:val="22"/>
                <w:szCs w:val="22"/>
              </w:rPr>
              <w:t>ESCABEAU A 2 MARCHES</w:t>
            </w:r>
          </w:p>
        </w:tc>
        <w:tc>
          <w:tcPr>
            <w:tcW w:w="993" w:type="dxa"/>
            <w:tcBorders>
              <w:top w:val="nil"/>
              <w:left w:val="nil"/>
              <w:bottom w:val="single" w:sz="4" w:space="0" w:color="auto"/>
              <w:right w:val="single" w:sz="4" w:space="0" w:color="auto"/>
            </w:tcBorders>
            <w:shd w:val="clear" w:color="auto" w:fill="auto"/>
            <w:vAlign w:val="center"/>
          </w:tcPr>
          <w:p w:rsidR="00F46E21" w:rsidRDefault="00F46E21" w:rsidP="003E7332">
            <w:pPr>
              <w:jc w:val="center"/>
              <w:rPr>
                <w:rFonts w:ascii="Calibri" w:hAnsi="Calibri"/>
                <w:color w:val="000000"/>
                <w:sz w:val="22"/>
                <w:szCs w:val="22"/>
              </w:rPr>
            </w:pPr>
            <w:r>
              <w:rPr>
                <w:rFonts w:ascii="Calibri" w:hAnsi="Calibri"/>
                <w:color w:val="000000"/>
                <w:sz w:val="22"/>
                <w:szCs w:val="22"/>
              </w:rPr>
              <w:t>120</w:t>
            </w:r>
          </w:p>
        </w:tc>
      </w:tr>
      <w:tr w:rsidR="00EB7ACD" w:rsidRPr="00815380" w:rsidTr="003C380B">
        <w:trPr>
          <w:trHeight w:val="382"/>
        </w:trPr>
        <w:tc>
          <w:tcPr>
            <w:tcW w:w="993" w:type="dxa"/>
            <w:vMerge w:val="restart"/>
            <w:tcBorders>
              <w:top w:val="single" w:sz="4" w:space="0" w:color="auto"/>
              <w:left w:val="single" w:sz="4" w:space="0" w:color="auto"/>
              <w:bottom w:val="single" w:sz="4" w:space="0" w:color="auto"/>
              <w:right w:val="nil"/>
            </w:tcBorders>
            <w:shd w:val="clear" w:color="auto" w:fill="auto"/>
            <w:hideMark/>
          </w:tcPr>
          <w:p w:rsidR="00EB7ACD" w:rsidRPr="00815380" w:rsidRDefault="00EB7ACD" w:rsidP="00EB7ACD">
            <w:pPr>
              <w:jc w:val="center"/>
              <w:rPr>
                <w:rFonts w:ascii="Calibri" w:hAnsi="Calibri" w:cs="Calibri"/>
                <w:color w:val="000000"/>
                <w:sz w:val="22"/>
                <w:szCs w:val="22"/>
              </w:rPr>
            </w:pPr>
            <w:r>
              <w:rPr>
                <w:rFonts w:ascii="Calibri" w:hAnsi="Calibri" w:cs="Calibri"/>
                <w:color w:val="000000"/>
                <w:sz w:val="22"/>
                <w:szCs w:val="22"/>
              </w:rPr>
              <w:t>2</w:t>
            </w:r>
          </w:p>
          <w:p w:rsidR="00EB7ACD" w:rsidRPr="00815380" w:rsidRDefault="00EB7ACD" w:rsidP="00EB7ACD">
            <w:pPr>
              <w:jc w:val="cente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APPAREIL A TENSION MURAL</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s="Calibri"/>
                <w:color w:val="000000"/>
                <w:sz w:val="22"/>
                <w:szCs w:val="22"/>
              </w:rPr>
            </w:pPr>
            <w:r>
              <w:rPr>
                <w:rFonts w:ascii="Calibri" w:hAnsi="Calibri" w:cs="Calibri"/>
                <w:color w:val="000000"/>
                <w:sz w:val="22"/>
                <w:szCs w:val="22"/>
              </w:rPr>
              <w:t>22</w:t>
            </w:r>
          </w:p>
        </w:tc>
      </w:tr>
      <w:tr w:rsidR="00EB7ACD" w:rsidRPr="00815380" w:rsidTr="003C380B">
        <w:trPr>
          <w:trHeight w:val="275"/>
        </w:trPr>
        <w:tc>
          <w:tcPr>
            <w:tcW w:w="993" w:type="dxa"/>
            <w:vMerge/>
            <w:tcBorders>
              <w:top w:val="single" w:sz="4" w:space="0" w:color="auto"/>
              <w:left w:val="single" w:sz="4" w:space="0" w:color="auto"/>
              <w:right w:val="nil"/>
            </w:tcBorders>
            <w:vAlign w:val="center"/>
            <w:hideMark/>
          </w:tcPr>
          <w:p w:rsidR="00EB7ACD" w:rsidRPr="00815380" w:rsidRDefault="00EB7ACD" w:rsidP="00EB7ACD">
            <w:pPr>
              <w:jc w:val="cente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BALANCE PESE BEBE</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s="Calibri"/>
                <w:color w:val="000000"/>
                <w:sz w:val="22"/>
                <w:szCs w:val="22"/>
              </w:rPr>
            </w:pPr>
            <w:r>
              <w:rPr>
                <w:rFonts w:ascii="Calibri" w:hAnsi="Calibri" w:cs="Calibri"/>
                <w:color w:val="000000"/>
                <w:sz w:val="22"/>
                <w:szCs w:val="22"/>
              </w:rPr>
              <w:t>51</w:t>
            </w:r>
          </w:p>
        </w:tc>
      </w:tr>
      <w:tr w:rsidR="00EB7ACD" w:rsidRPr="00815380" w:rsidTr="00EB7ACD">
        <w:trPr>
          <w:trHeight w:val="300"/>
        </w:trPr>
        <w:tc>
          <w:tcPr>
            <w:tcW w:w="993" w:type="dxa"/>
            <w:vMerge/>
            <w:tcBorders>
              <w:left w:val="single" w:sz="4" w:space="0" w:color="auto"/>
              <w:right w:val="nil"/>
            </w:tcBorders>
            <w:vAlign w:val="center"/>
            <w:hideMark/>
          </w:tcPr>
          <w:p w:rsidR="00EB7ACD" w:rsidRPr="00815380" w:rsidRDefault="00EB7ACD" w:rsidP="00EB7AC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BALANCE PESE BEBE AVEC TOISE</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s="Calibri"/>
                <w:color w:val="000000"/>
                <w:sz w:val="22"/>
                <w:szCs w:val="22"/>
              </w:rPr>
            </w:pPr>
            <w:r>
              <w:rPr>
                <w:rFonts w:ascii="Calibri" w:hAnsi="Calibri" w:cs="Calibri"/>
                <w:color w:val="000000"/>
                <w:sz w:val="22"/>
                <w:szCs w:val="22"/>
              </w:rPr>
              <w:t>98</w:t>
            </w:r>
          </w:p>
        </w:tc>
      </w:tr>
      <w:tr w:rsidR="00EB7ACD" w:rsidRPr="00815380" w:rsidTr="00EB7ACD">
        <w:trPr>
          <w:trHeight w:val="300"/>
        </w:trPr>
        <w:tc>
          <w:tcPr>
            <w:tcW w:w="993" w:type="dxa"/>
            <w:vMerge/>
            <w:tcBorders>
              <w:left w:val="single" w:sz="4" w:space="0" w:color="auto"/>
              <w:right w:val="nil"/>
            </w:tcBorders>
            <w:vAlign w:val="center"/>
            <w:hideMark/>
          </w:tcPr>
          <w:p w:rsidR="00EB7ACD" w:rsidRPr="00815380" w:rsidRDefault="00EB7ACD" w:rsidP="00EB7AC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BALANCE PESE PERSONNE</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s="Calibri"/>
                <w:color w:val="000000"/>
                <w:sz w:val="22"/>
                <w:szCs w:val="22"/>
              </w:rPr>
            </w:pPr>
            <w:r>
              <w:rPr>
                <w:rFonts w:ascii="Calibri" w:hAnsi="Calibri" w:cs="Calibri"/>
                <w:color w:val="000000"/>
                <w:sz w:val="22"/>
                <w:szCs w:val="22"/>
              </w:rPr>
              <w:t>103</w:t>
            </w:r>
          </w:p>
        </w:tc>
      </w:tr>
      <w:tr w:rsidR="00EB7ACD" w:rsidRPr="00815380" w:rsidTr="003C380B">
        <w:trPr>
          <w:trHeight w:val="359"/>
        </w:trPr>
        <w:tc>
          <w:tcPr>
            <w:tcW w:w="993" w:type="dxa"/>
            <w:vMerge/>
            <w:tcBorders>
              <w:left w:val="single" w:sz="4" w:space="0" w:color="auto"/>
              <w:right w:val="nil"/>
            </w:tcBorders>
            <w:vAlign w:val="center"/>
            <w:hideMark/>
          </w:tcPr>
          <w:p w:rsidR="00EB7ACD" w:rsidRPr="00815380" w:rsidRDefault="00EB7ACD" w:rsidP="00EB7AC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BALANCE PESE PERSONNE AVEC TOISE</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s="Calibri"/>
                <w:color w:val="000000"/>
                <w:sz w:val="22"/>
                <w:szCs w:val="22"/>
              </w:rPr>
            </w:pPr>
            <w:r>
              <w:rPr>
                <w:rFonts w:ascii="Calibri" w:hAnsi="Calibri" w:cs="Calibri"/>
                <w:color w:val="000000"/>
                <w:sz w:val="22"/>
                <w:szCs w:val="22"/>
              </w:rPr>
              <w:t>70</w:t>
            </w:r>
          </w:p>
        </w:tc>
      </w:tr>
      <w:tr w:rsidR="00EB7ACD" w:rsidRPr="00815380" w:rsidTr="00EB7ACD">
        <w:trPr>
          <w:trHeight w:val="300"/>
        </w:trPr>
        <w:tc>
          <w:tcPr>
            <w:tcW w:w="993" w:type="dxa"/>
            <w:vMerge/>
            <w:tcBorders>
              <w:left w:val="single" w:sz="4" w:space="0" w:color="auto"/>
              <w:right w:val="nil"/>
            </w:tcBorders>
            <w:vAlign w:val="center"/>
            <w:hideMark/>
          </w:tcPr>
          <w:p w:rsidR="00EB7ACD" w:rsidRPr="00815380" w:rsidRDefault="00EB7ACD" w:rsidP="00EB7AC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7ACD" w:rsidRDefault="00EB7ACD" w:rsidP="00EB7ACD">
            <w:pPr>
              <w:jc w:val="center"/>
              <w:rPr>
                <w:rFonts w:ascii="Calibri" w:hAnsi="Calibri"/>
                <w:color w:val="000000"/>
                <w:sz w:val="22"/>
                <w:szCs w:val="22"/>
              </w:rPr>
            </w:pPr>
            <w:r>
              <w:rPr>
                <w:rFonts w:ascii="Calibri" w:hAnsi="Calibri"/>
                <w:color w:val="000000"/>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EB7ACD" w:rsidRDefault="00EB7ACD" w:rsidP="00EB7ACD">
            <w:pPr>
              <w:rPr>
                <w:rFonts w:ascii="Calibri" w:hAnsi="Calibri" w:cs="Calibri"/>
                <w:color w:val="000000"/>
                <w:sz w:val="22"/>
                <w:szCs w:val="22"/>
              </w:rPr>
            </w:pPr>
            <w:r>
              <w:rPr>
                <w:rFonts w:ascii="Calibri" w:hAnsi="Calibri" w:cs="Calibri"/>
                <w:color w:val="000000"/>
                <w:sz w:val="22"/>
                <w:szCs w:val="22"/>
              </w:rPr>
              <w:t>ENSEMBLE TENSIOMETRE MANOPOIRE AVEC BRASSARD ADULTE - ENFANT ET STETHOSCOPE</w:t>
            </w:r>
          </w:p>
        </w:tc>
        <w:tc>
          <w:tcPr>
            <w:tcW w:w="993" w:type="dxa"/>
            <w:tcBorders>
              <w:top w:val="nil"/>
              <w:left w:val="nil"/>
              <w:bottom w:val="single" w:sz="4" w:space="0" w:color="auto"/>
              <w:right w:val="single" w:sz="4" w:space="0" w:color="auto"/>
            </w:tcBorders>
            <w:shd w:val="clear" w:color="auto" w:fill="auto"/>
            <w:vAlign w:val="center"/>
            <w:hideMark/>
          </w:tcPr>
          <w:p w:rsidR="00EB7ACD" w:rsidRDefault="003B2F5D" w:rsidP="00EB7ACD">
            <w:pPr>
              <w:jc w:val="center"/>
              <w:rPr>
                <w:rFonts w:ascii="Calibri" w:hAnsi="Calibri" w:cs="Calibri"/>
                <w:color w:val="000000"/>
                <w:sz w:val="22"/>
                <w:szCs w:val="22"/>
              </w:rPr>
            </w:pPr>
            <w:r>
              <w:rPr>
                <w:rFonts w:ascii="Calibri" w:hAnsi="Calibri" w:cs="Calibri"/>
                <w:color w:val="000000"/>
                <w:sz w:val="22"/>
                <w:szCs w:val="22"/>
              </w:rPr>
              <w:t>53</w:t>
            </w:r>
          </w:p>
        </w:tc>
      </w:tr>
      <w:tr w:rsidR="003B2F5D" w:rsidRPr="00815380" w:rsidTr="003B2F5D">
        <w:trPr>
          <w:trHeight w:val="300"/>
        </w:trPr>
        <w:tc>
          <w:tcPr>
            <w:tcW w:w="993" w:type="dxa"/>
            <w:vMerge/>
            <w:tcBorders>
              <w:left w:val="single" w:sz="4" w:space="0" w:color="auto"/>
              <w:right w:val="nil"/>
            </w:tcBorders>
            <w:vAlign w:val="center"/>
            <w:hideMark/>
          </w:tcPr>
          <w:p w:rsidR="003B2F5D" w:rsidRPr="00815380" w:rsidRDefault="003B2F5D" w:rsidP="003B2F5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7</w:t>
            </w:r>
          </w:p>
        </w:tc>
        <w:tc>
          <w:tcPr>
            <w:tcW w:w="6520" w:type="dxa"/>
            <w:tcBorders>
              <w:top w:val="nil"/>
              <w:left w:val="nil"/>
              <w:bottom w:val="single" w:sz="4" w:space="0" w:color="auto"/>
              <w:right w:val="single" w:sz="4" w:space="0" w:color="auto"/>
            </w:tcBorders>
            <w:shd w:val="clear" w:color="auto" w:fill="auto"/>
            <w:vAlign w:val="center"/>
          </w:tcPr>
          <w:p w:rsidR="003B2F5D" w:rsidRDefault="003B2F5D" w:rsidP="003B2F5D">
            <w:pPr>
              <w:rPr>
                <w:rFonts w:ascii="Calibri" w:hAnsi="Calibri" w:cs="Calibri"/>
                <w:color w:val="000000"/>
                <w:sz w:val="22"/>
                <w:szCs w:val="22"/>
              </w:rPr>
            </w:pPr>
            <w:r>
              <w:rPr>
                <w:rFonts w:ascii="Calibri" w:hAnsi="Calibri" w:cs="Calibri"/>
                <w:color w:val="000000"/>
                <w:sz w:val="22"/>
                <w:szCs w:val="22"/>
              </w:rPr>
              <w:t>LAMPE D'EXAMEN MOBILE</w:t>
            </w:r>
          </w:p>
        </w:tc>
        <w:tc>
          <w:tcPr>
            <w:tcW w:w="993" w:type="dxa"/>
            <w:tcBorders>
              <w:top w:val="nil"/>
              <w:left w:val="nil"/>
              <w:bottom w:val="single" w:sz="4" w:space="0" w:color="auto"/>
              <w:right w:val="single" w:sz="4" w:space="0" w:color="auto"/>
            </w:tcBorders>
            <w:shd w:val="clear" w:color="auto" w:fill="auto"/>
            <w:vAlign w:val="center"/>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144</w:t>
            </w:r>
          </w:p>
        </w:tc>
      </w:tr>
      <w:tr w:rsidR="003B2F5D" w:rsidRPr="00815380" w:rsidTr="00EB7ACD">
        <w:trPr>
          <w:trHeight w:val="300"/>
        </w:trPr>
        <w:tc>
          <w:tcPr>
            <w:tcW w:w="993" w:type="dxa"/>
            <w:vMerge/>
            <w:tcBorders>
              <w:left w:val="single" w:sz="4" w:space="0" w:color="auto"/>
              <w:right w:val="nil"/>
            </w:tcBorders>
            <w:vAlign w:val="center"/>
            <w:hideMark/>
          </w:tcPr>
          <w:p w:rsidR="003B2F5D" w:rsidRPr="00815380" w:rsidRDefault="003B2F5D" w:rsidP="003B2F5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B2F5D">
            <w:pPr>
              <w:rPr>
                <w:rFonts w:ascii="Calibri" w:hAnsi="Calibri" w:cs="Calibri"/>
                <w:color w:val="000000"/>
                <w:sz w:val="22"/>
                <w:szCs w:val="22"/>
              </w:rPr>
            </w:pPr>
            <w:r>
              <w:rPr>
                <w:rFonts w:ascii="Calibri" w:hAnsi="Calibri" w:cs="Calibri"/>
                <w:color w:val="000000"/>
                <w:sz w:val="22"/>
                <w:szCs w:val="22"/>
              </w:rPr>
              <w:t>LECTEUR DE GLYCEMIE + BOITE DE 100 BANDELETTES</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148</w:t>
            </w:r>
          </w:p>
        </w:tc>
      </w:tr>
      <w:tr w:rsidR="003B2F5D" w:rsidRPr="00815380" w:rsidTr="00EB7ACD">
        <w:trPr>
          <w:trHeight w:val="300"/>
        </w:trPr>
        <w:tc>
          <w:tcPr>
            <w:tcW w:w="993" w:type="dxa"/>
            <w:vMerge/>
            <w:tcBorders>
              <w:left w:val="single" w:sz="4" w:space="0" w:color="auto"/>
              <w:right w:val="nil"/>
            </w:tcBorders>
            <w:vAlign w:val="center"/>
            <w:hideMark/>
          </w:tcPr>
          <w:p w:rsidR="003B2F5D" w:rsidRPr="00815380" w:rsidRDefault="003B2F5D" w:rsidP="003B2F5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9</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B2F5D">
            <w:pPr>
              <w:rPr>
                <w:rFonts w:ascii="Calibri" w:hAnsi="Calibri" w:cs="Calibri"/>
                <w:color w:val="000000"/>
                <w:sz w:val="22"/>
                <w:szCs w:val="22"/>
              </w:rPr>
            </w:pPr>
            <w:r>
              <w:rPr>
                <w:rFonts w:ascii="Calibri" w:hAnsi="Calibri" w:cs="Calibri"/>
                <w:color w:val="000000"/>
                <w:sz w:val="22"/>
                <w:szCs w:val="22"/>
              </w:rPr>
              <w:t>OPHTALMOSCOPE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18</w:t>
            </w:r>
          </w:p>
        </w:tc>
      </w:tr>
      <w:tr w:rsidR="003B2F5D" w:rsidRPr="00815380" w:rsidTr="003C380B">
        <w:trPr>
          <w:trHeight w:val="357"/>
        </w:trPr>
        <w:tc>
          <w:tcPr>
            <w:tcW w:w="993" w:type="dxa"/>
            <w:vMerge/>
            <w:tcBorders>
              <w:left w:val="single" w:sz="4" w:space="0" w:color="auto"/>
              <w:right w:val="nil"/>
            </w:tcBorders>
            <w:vAlign w:val="center"/>
            <w:hideMark/>
          </w:tcPr>
          <w:p w:rsidR="003B2F5D" w:rsidRPr="00815380" w:rsidRDefault="003B2F5D" w:rsidP="003B2F5D">
            <w:pPr>
              <w:jc w:val="cente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10</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B2F5D">
            <w:pPr>
              <w:rPr>
                <w:rFonts w:ascii="Calibri" w:hAnsi="Calibri" w:cs="Calibri"/>
                <w:color w:val="000000"/>
                <w:sz w:val="22"/>
                <w:szCs w:val="22"/>
              </w:rPr>
            </w:pPr>
            <w:r>
              <w:rPr>
                <w:rFonts w:ascii="Calibri" w:hAnsi="Calibri" w:cs="Calibri"/>
                <w:color w:val="000000"/>
                <w:sz w:val="22"/>
                <w:szCs w:val="22"/>
              </w:rPr>
              <w:t>OTOSCOPE ADULTE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32</w:t>
            </w:r>
          </w:p>
        </w:tc>
      </w:tr>
      <w:tr w:rsidR="003B2F5D" w:rsidRPr="00815380" w:rsidTr="003C380B">
        <w:trPr>
          <w:trHeight w:val="419"/>
        </w:trPr>
        <w:tc>
          <w:tcPr>
            <w:tcW w:w="993" w:type="dxa"/>
            <w:vMerge/>
            <w:tcBorders>
              <w:left w:val="single" w:sz="4" w:space="0" w:color="auto"/>
              <w:right w:val="single" w:sz="4" w:space="0" w:color="auto"/>
            </w:tcBorders>
            <w:shd w:val="clear" w:color="auto" w:fill="auto"/>
            <w:hideMark/>
          </w:tcPr>
          <w:p w:rsidR="003B2F5D" w:rsidRPr="00815380" w:rsidRDefault="003B2F5D" w:rsidP="003B2F5D">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11</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B2F5D">
            <w:pPr>
              <w:rPr>
                <w:rFonts w:ascii="Calibri" w:hAnsi="Calibri" w:cs="Calibri"/>
                <w:color w:val="000000"/>
                <w:sz w:val="22"/>
                <w:szCs w:val="22"/>
              </w:rPr>
            </w:pPr>
            <w:r>
              <w:rPr>
                <w:rFonts w:ascii="Calibri" w:hAnsi="Calibri" w:cs="Calibri"/>
                <w:color w:val="000000"/>
                <w:sz w:val="22"/>
                <w:szCs w:val="22"/>
              </w:rPr>
              <w:t>OTOSCOPE PEDIATRIQUE</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15</w:t>
            </w:r>
          </w:p>
        </w:tc>
      </w:tr>
      <w:tr w:rsidR="003B2F5D" w:rsidRPr="00815380" w:rsidTr="003C380B">
        <w:trPr>
          <w:trHeight w:val="410"/>
        </w:trPr>
        <w:tc>
          <w:tcPr>
            <w:tcW w:w="993" w:type="dxa"/>
            <w:vMerge/>
            <w:tcBorders>
              <w:left w:val="single" w:sz="4" w:space="0" w:color="auto"/>
              <w:right w:val="single" w:sz="4" w:space="0" w:color="auto"/>
            </w:tcBorders>
            <w:vAlign w:val="center"/>
            <w:hideMark/>
          </w:tcPr>
          <w:p w:rsidR="003B2F5D" w:rsidRPr="00815380" w:rsidRDefault="003B2F5D" w:rsidP="003B2F5D">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olor w:val="000000"/>
                <w:sz w:val="22"/>
                <w:szCs w:val="22"/>
              </w:rPr>
            </w:pPr>
            <w:r>
              <w:rPr>
                <w:rFonts w:ascii="Calibri" w:hAnsi="Calibri"/>
                <w:color w:val="000000"/>
                <w:sz w:val="22"/>
                <w:szCs w:val="22"/>
              </w:rPr>
              <w:t>12</w:t>
            </w:r>
          </w:p>
        </w:tc>
        <w:tc>
          <w:tcPr>
            <w:tcW w:w="6520" w:type="dxa"/>
            <w:tcBorders>
              <w:top w:val="nil"/>
              <w:left w:val="nil"/>
              <w:bottom w:val="single" w:sz="4" w:space="0" w:color="auto"/>
              <w:right w:val="single" w:sz="4" w:space="0" w:color="auto"/>
            </w:tcBorders>
            <w:shd w:val="clear" w:color="auto" w:fill="auto"/>
            <w:vAlign w:val="center"/>
            <w:hideMark/>
          </w:tcPr>
          <w:p w:rsidR="003B2F5D" w:rsidRDefault="003B2F5D" w:rsidP="003B2F5D">
            <w:pPr>
              <w:rPr>
                <w:rFonts w:ascii="Calibri" w:hAnsi="Calibri" w:cs="Calibri"/>
                <w:color w:val="000000"/>
                <w:sz w:val="22"/>
                <w:szCs w:val="22"/>
              </w:rPr>
            </w:pPr>
            <w:r>
              <w:rPr>
                <w:rFonts w:ascii="Calibri" w:hAnsi="Calibri" w:cs="Calibri"/>
                <w:color w:val="000000"/>
                <w:sz w:val="22"/>
                <w:szCs w:val="22"/>
              </w:rPr>
              <w:t>OXYMETRE DE POULS</w:t>
            </w:r>
          </w:p>
        </w:tc>
        <w:tc>
          <w:tcPr>
            <w:tcW w:w="993" w:type="dxa"/>
            <w:tcBorders>
              <w:top w:val="nil"/>
              <w:left w:val="nil"/>
              <w:bottom w:val="single" w:sz="4" w:space="0" w:color="auto"/>
              <w:right w:val="single" w:sz="4" w:space="0" w:color="auto"/>
            </w:tcBorders>
            <w:shd w:val="clear" w:color="auto" w:fill="auto"/>
            <w:vAlign w:val="center"/>
            <w:hideMark/>
          </w:tcPr>
          <w:p w:rsidR="003B2F5D" w:rsidRDefault="003B2F5D" w:rsidP="003B2F5D">
            <w:pPr>
              <w:jc w:val="center"/>
              <w:rPr>
                <w:rFonts w:ascii="Calibri" w:hAnsi="Calibri" w:cs="Calibri"/>
                <w:color w:val="000000"/>
                <w:sz w:val="22"/>
                <w:szCs w:val="22"/>
              </w:rPr>
            </w:pPr>
            <w:r>
              <w:rPr>
                <w:rFonts w:ascii="Calibri" w:hAnsi="Calibri" w:cs="Calibri"/>
                <w:color w:val="000000"/>
                <w:sz w:val="22"/>
                <w:szCs w:val="22"/>
              </w:rPr>
              <w:t>45</w:t>
            </w:r>
          </w:p>
        </w:tc>
      </w:tr>
      <w:tr w:rsidR="003C380B" w:rsidRPr="00815380" w:rsidTr="00EB7ACD">
        <w:trPr>
          <w:trHeight w:val="300"/>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13</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STETHOSCOPE POUR ADULTE ET ENFANT</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123</w:t>
            </w:r>
          </w:p>
        </w:tc>
      </w:tr>
      <w:tr w:rsidR="003C380B" w:rsidRPr="00815380" w:rsidTr="003C380B">
        <w:trPr>
          <w:trHeight w:val="300"/>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14</w:t>
            </w:r>
          </w:p>
        </w:tc>
        <w:tc>
          <w:tcPr>
            <w:tcW w:w="6520" w:type="dxa"/>
            <w:tcBorders>
              <w:top w:val="nil"/>
              <w:left w:val="nil"/>
              <w:bottom w:val="single" w:sz="4" w:space="0" w:color="auto"/>
              <w:right w:val="single" w:sz="4" w:space="0" w:color="auto"/>
            </w:tcBorders>
            <w:shd w:val="clear" w:color="auto" w:fill="auto"/>
            <w:vAlign w:val="center"/>
          </w:tcPr>
          <w:p w:rsidR="003C380B" w:rsidRDefault="003C380B" w:rsidP="003C380B">
            <w:pPr>
              <w:rPr>
                <w:rFonts w:ascii="Calibri" w:hAnsi="Calibri" w:cs="Calibri"/>
                <w:color w:val="000000"/>
                <w:sz w:val="22"/>
                <w:szCs w:val="22"/>
              </w:rPr>
            </w:pPr>
            <w:r>
              <w:rPr>
                <w:rFonts w:ascii="Calibri" w:hAnsi="Calibri" w:cs="Calibri"/>
                <w:color w:val="000000"/>
                <w:sz w:val="22"/>
                <w:szCs w:val="22"/>
              </w:rPr>
              <w:t>TENSIOMETRE ELECTRONIQUE</w:t>
            </w:r>
          </w:p>
        </w:tc>
        <w:tc>
          <w:tcPr>
            <w:tcW w:w="993" w:type="dxa"/>
            <w:tcBorders>
              <w:top w:val="nil"/>
              <w:left w:val="nil"/>
              <w:bottom w:val="single" w:sz="4" w:space="0" w:color="auto"/>
              <w:right w:val="single" w:sz="4" w:space="0" w:color="auto"/>
            </w:tcBorders>
            <w:shd w:val="clear" w:color="auto" w:fill="auto"/>
            <w:vAlign w:val="center"/>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230</w:t>
            </w:r>
          </w:p>
        </w:tc>
      </w:tr>
      <w:tr w:rsidR="003C380B" w:rsidRPr="00815380" w:rsidTr="003C380B">
        <w:trPr>
          <w:trHeight w:val="307"/>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15</w:t>
            </w:r>
          </w:p>
        </w:tc>
        <w:tc>
          <w:tcPr>
            <w:tcW w:w="6520" w:type="dxa"/>
            <w:tcBorders>
              <w:top w:val="nil"/>
              <w:left w:val="nil"/>
              <w:bottom w:val="single" w:sz="4" w:space="0" w:color="auto"/>
              <w:right w:val="single" w:sz="4" w:space="0" w:color="auto"/>
            </w:tcBorders>
            <w:shd w:val="clear" w:color="auto" w:fill="auto"/>
            <w:vAlign w:val="center"/>
          </w:tcPr>
          <w:p w:rsidR="003C380B" w:rsidRDefault="003C380B" w:rsidP="003C380B">
            <w:pPr>
              <w:rPr>
                <w:rFonts w:ascii="Calibri" w:hAnsi="Calibri" w:cs="Calibri"/>
                <w:color w:val="000000"/>
                <w:sz w:val="22"/>
                <w:szCs w:val="22"/>
              </w:rPr>
            </w:pPr>
            <w:r>
              <w:rPr>
                <w:rFonts w:ascii="Calibri" w:hAnsi="Calibri" w:cs="Calibri"/>
                <w:color w:val="000000"/>
                <w:sz w:val="22"/>
                <w:szCs w:val="22"/>
              </w:rPr>
              <w:t>TOISE ADULTE MURALE</w:t>
            </w:r>
          </w:p>
        </w:tc>
        <w:tc>
          <w:tcPr>
            <w:tcW w:w="993" w:type="dxa"/>
            <w:tcBorders>
              <w:top w:val="nil"/>
              <w:left w:val="nil"/>
              <w:bottom w:val="single" w:sz="4" w:space="0" w:color="auto"/>
              <w:right w:val="single" w:sz="4" w:space="0" w:color="auto"/>
            </w:tcBorders>
            <w:shd w:val="clear" w:color="auto" w:fill="auto"/>
            <w:vAlign w:val="center"/>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49</w:t>
            </w:r>
          </w:p>
        </w:tc>
      </w:tr>
      <w:tr w:rsidR="003C380B" w:rsidRPr="00815380" w:rsidTr="003C380B">
        <w:trPr>
          <w:trHeight w:val="413"/>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16</w:t>
            </w:r>
          </w:p>
        </w:tc>
        <w:tc>
          <w:tcPr>
            <w:tcW w:w="6520" w:type="dxa"/>
            <w:tcBorders>
              <w:top w:val="nil"/>
              <w:left w:val="nil"/>
              <w:bottom w:val="single" w:sz="4" w:space="0" w:color="auto"/>
              <w:right w:val="single" w:sz="4" w:space="0" w:color="auto"/>
            </w:tcBorders>
            <w:shd w:val="clear" w:color="auto" w:fill="auto"/>
            <w:vAlign w:val="center"/>
          </w:tcPr>
          <w:p w:rsidR="003C380B" w:rsidRDefault="003C380B" w:rsidP="003C380B">
            <w:pPr>
              <w:rPr>
                <w:rFonts w:ascii="Calibri" w:hAnsi="Calibri" w:cs="Calibri"/>
                <w:color w:val="000000"/>
                <w:sz w:val="22"/>
                <w:szCs w:val="22"/>
              </w:rPr>
            </w:pPr>
            <w:r>
              <w:rPr>
                <w:rFonts w:ascii="Calibri" w:hAnsi="Calibri" w:cs="Calibri"/>
                <w:color w:val="000000"/>
                <w:sz w:val="22"/>
                <w:szCs w:val="22"/>
              </w:rPr>
              <w:t>TOISE MONTEE SUR SOCLE AMOVIBLE</w:t>
            </w:r>
          </w:p>
        </w:tc>
        <w:tc>
          <w:tcPr>
            <w:tcW w:w="993" w:type="dxa"/>
            <w:tcBorders>
              <w:top w:val="nil"/>
              <w:left w:val="nil"/>
              <w:bottom w:val="single" w:sz="4" w:space="0" w:color="auto"/>
              <w:right w:val="single" w:sz="4" w:space="0" w:color="auto"/>
            </w:tcBorders>
            <w:shd w:val="clear" w:color="auto" w:fill="auto"/>
            <w:vAlign w:val="center"/>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9</w:t>
            </w:r>
          </w:p>
        </w:tc>
      </w:tr>
      <w:tr w:rsidR="003C380B" w:rsidRPr="00815380" w:rsidTr="00EB7ACD">
        <w:trPr>
          <w:trHeight w:val="300"/>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17</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TOISE POUR BEBE</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38</w:t>
            </w:r>
          </w:p>
        </w:tc>
      </w:tr>
      <w:tr w:rsidR="003C380B" w:rsidRPr="00815380" w:rsidTr="003C380B">
        <w:trPr>
          <w:trHeight w:val="288"/>
        </w:trPr>
        <w:tc>
          <w:tcPr>
            <w:tcW w:w="993" w:type="dxa"/>
            <w:vMerge/>
            <w:tcBorders>
              <w:left w:val="single" w:sz="4" w:space="0" w:color="auto"/>
              <w:right w:val="single" w:sz="4" w:space="0" w:color="auto"/>
            </w:tcBorders>
            <w:vAlign w:val="center"/>
            <w:hideMark/>
          </w:tcPr>
          <w:p w:rsidR="003C380B" w:rsidRPr="00815380" w:rsidRDefault="003C380B" w:rsidP="003C380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18</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TROUSSE COMBINEE : OTOSCOPE + OPHTALMOSCOPE</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57</w:t>
            </w:r>
          </w:p>
        </w:tc>
      </w:tr>
      <w:tr w:rsidR="003C380B" w:rsidRPr="00815380" w:rsidTr="00CB732B">
        <w:trPr>
          <w:trHeight w:val="60"/>
        </w:trPr>
        <w:tc>
          <w:tcPr>
            <w:tcW w:w="993" w:type="dxa"/>
            <w:vMerge w:val="restart"/>
            <w:tcBorders>
              <w:top w:val="single" w:sz="4" w:space="0" w:color="auto"/>
              <w:left w:val="single" w:sz="4" w:space="0" w:color="auto"/>
              <w:right w:val="single" w:sz="4" w:space="0" w:color="auto"/>
            </w:tcBorders>
            <w:shd w:val="clear" w:color="auto" w:fill="auto"/>
            <w:hideMark/>
          </w:tcPr>
          <w:p w:rsidR="003C380B" w:rsidRDefault="003C380B" w:rsidP="003C380B">
            <w:pPr>
              <w:jc w:val="center"/>
              <w:rPr>
                <w:rFonts w:ascii="Calibri" w:hAnsi="Calibri" w:cs="Calibri"/>
                <w:color w:val="000000"/>
                <w:sz w:val="22"/>
                <w:szCs w:val="22"/>
              </w:rPr>
            </w:pPr>
            <w:r w:rsidRPr="00815380">
              <w:rPr>
                <w:rFonts w:ascii="Calibri" w:hAnsi="Calibri" w:cs="Calibri"/>
                <w:color w:val="000000"/>
                <w:sz w:val="22"/>
                <w:szCs w:val="22"/>
              </w:rPr>
              <w:t>3</w:t>
            </w:r>
          </w:p>
          <w:p w:rsidR="003C380B" w:rsidRDefault="003C380B" w:rsidP="003C380B">
            <w:pPr>
              <w:jc w:val="center"/>
              <w:rPr>
                <w:rFonts w:ascii="Calibri" w:hAnsi="Calibri" w:cs="Calibri"/>
                <w:color w:val="000000"/>
                <w:sz w:val="22"/>
                <w:szCs w:val="22"/>
              </w:rPr>
            </w:pPr>
          </w:p>
          <w:p w:rsidR="003C380B" w:rsidRDefault="003C380B" w:rsidP="00CA505A">
            <w:pPr>
              <w:rPr>
                <w:rFonts w:ascii="Calibri" w:hAnsi="Calibri" w:cs="Calibri"/>
                <w:color w:val="000000"/>
                <w:sz w:val="22"/>
                <w:szCs w:val="22"/>
              </w:rPr>
            </w:pPr>
          </w:p>
          <w:p w:rsidR="003C380B" w:rsidRPr="00815380" w:rsidRDefault="003C380B" w:rsidP="003C380B">
            <w:pPr>
              <w:jc w:val="center"/>
              <w:rPr>
                <w:rFonts w:ascii="Calibri" w:hAnsi="Calibri" w:cs="Calibri"/>
                <w:color w:val="000000"/>
                <w:sz w:val="22"/>
                <w:szCs w:val="22"/>
              </w:rPr>
            </w:pPr>
          </w:p>
          <w:p w:rsidR="003C380B" w:rsidRPr="00815380" w:rsidRDefault="003C380B" w:rsidP="003C380B">
            <w:pPr>
              <w:jc w:val="cente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APPAREIL A EAUX DISTILLEE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35</w:t>
            </w:r>
          </w:p>
        </w:tc>
      </w:tr>
      <w:tr w:rsidR="003C380B" w:rsidRPr="00815380" w:rsidTr="003C380B">
        <w:trPr>
          <w:trHeight w:val="413"/>
        </w:trPr>
        <w:tc>
          <w:tcPr>
            <w:tcW w:w="993" w:type="dxa"/>
            <w:vMerge/>
            <w:tcBorders>
              <w:left w:val="single" w:sz="4" w:space="0" w:color="auto"/>
              <w:right w:val="single" w:sz="4" w:space="0" w:color="auto"/>
            </w:tcBorders>
            <w:vAlign w:val="center"/>
            <w:hideMark/>
          </w:tcPr>
          <w:p w:rsidR="003C380B" w:rsidRPr="00815380" w:rsidRDefault="003C380B" w:rsidP="003C380B">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AUTOCLAVE DE PAILLASSE 23 L</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26</w:t>
            </w:r>
          </w:p>
        </w:tc>
      </w:tr>
      <w:tr w:rsidR="003C380B" w:rsidRPr="00815380" w:rsidTr="003C380B">
        <w:trPr>
          <w:trHeight w:val="418"/>
        </w:trPr>
        <w:tc>
          <w:tcPr>
            <w:tcW w:w="993" w:type="dxa"/>
            <w:vMerge/>
            <w:tcBorders>
              <w:left w:val="single" w:sz="4" w:space="0" w:color="auto"/>
              <w:right w:val="single" w:sz="4" w:space="0" w:color="auto"/>
            </w:tcBorders>
            <w:vAlign w:val="center"/>
            <w:hideMark/>
          </w:tcPr>
          <w:p w:rsidR="003C380B" w:rsidRPr="00815380" w:rsidRDefault="003C380B" w:rsidP="003C380B">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AUTOCLAVE DE PAILLASSE 45 L</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24</w:t>
            </w:r>
          </w:p>
        </w:tc>
      </w:tr>
      <w:tr w:rsidR="003C380B" w:rsidRPr="00815380" w:rsidTr="00CB732B">
        <w:trPr>
          <w:trHeight w:val="536"/>
        </w:trPr>
        <w:tc>
          <w:tcPr>
            <w:tcW w:w="993" w:type="dxa"/>
            <w:vMerge/>
            <w:tcBorders>
              <w:left w:val="single" w:sz="4" w:space="0" w:color="auto"/>
              <w:bottom w:val="single" w:sz="4" w:space="0" w:color="auto"/>
              <w:right w:val="single" w:sz="4" w:space="0" w:color="auto"/>
            </w:tcBorders>
            <w:vAlign w:val="center"/>
            <w:hideMark/>
          </w:tcPr>
          <w:p w:rsidR="003C380B" w:rsidRPr="00815380" w:rsidRDefault="003C380B" w:rsidP="003C380B">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olor w:val="000000"/>
                <w:sz w:val="22"/>
                <w:szCs w:val="22"/>
              </w:rPr>
            </w:pPr>
            <w:r>
              <w:rPr>
                <w:rFonts w:ascii="Calibri" w:hAnsi="Calibri"/>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3C380B" w:rsidRDefault="003C380B" w:rsidP="003C380B">
            <w:pPr>
              <w:rPr>
                <w:rFonts w:ascii="Calibri" w:hAnsi="Calibri" w:cs="Calibri"/>
                <w:color w:val="000000"/>
                <w:sz w:val="22"/>
                <w:szCs w:val="22"/>
              </w:rPr>
            </w:pPr>
            <w:r>
              <w:rPr>
                <w:rFonts w:ascii="Calibri" w:hAnsi="Calibri" w:cs="Calibri"/>
                <w:color w:val="000000"/>
                <w:sz w:val="22"/>
                <w:szCs w:val="22"/>
              </w:rPr>
              <w:t>AUTOCLAVE DE PAILLASSE 60 L</w:t>
            </w:r>
          </w:p>
        </w:tc>
        <w:tc>
          <w:tcPr>
            <w:tcW w:w="993" w:type="dxa"/>
            <w:tcBorders>
              <w:top w:val="nil"/>
              <w:left w:val="nil"/>
              <w:bottom w:val="single" w:sz="4" w:space="0" w:color="auto"/>
              <w:right w:val="single" w:sz="4" w:space="0" w:color="auto"/>
            </w:tcBorders>
            <w:shd w:val="clear" w:color="auto" w:fill="auto"/>
            <w:vAlign w:val="center"/>
            <w:hideMark/>
          </w:tcPr>
          <w:p w:rsidR="003C380B" w:rsidRDefault="003C380B" w:rsidP="003C380B">
            <w:pPr>
              <w:jc w:val="center"/>
              <w:rPr>
                <w:rFonts w:ascii="Calibri" w:hAnsi="Calibri" w:cs="Calibri"/>
                <w:color w:val="000000"/>
                <w:sz w:val="22"/>
                <w:szCs w:val="22"/>
              </w:rPr>
            </w:pPr>
            <w:r>
              <w:rPr>
                <w:rFonts w:ascii="Calibri" w:hAnsi="Calibri" w:cs="Calibri"/>
                <w:color w:val="000000"/>
                <w:sz w:val="22"/>
                <w:szCs w:val="22"/>
              </w:rPr>
              <w:t>22</w:t>
            </w:r>
          </w:p>
        </w:tc>
      </w:tr>
    </w:tbl>
    <w:p w:rsidR="00EB7ACD" w:rsidRDefault="00EB7ACD" w:rsidP="00AB52C5">
      <w:pPr>
        <w:rPr>
          <w:rFonts w:asciiTheme="majorBidi" w:hAnsiTheme="majorBidi" w:cstheme="majorBidi"/>
          <w:b/>
          <w:sz w:val="22"/>
          <w:szCs w:val="22"/>
          <w:u w:val="single"/>
        </w:rPr>
      </w:pPr>
    </w:p>
    <w:p w:rsidR="00EB7ACD" w:rsidRDefault="00EB7ACD" w:rsidP="00AB52C5">
      <w:pPr>
        <w:rPr>
          <w:rFonts w:asciiTheme="majorBidi" w:hAnsiTheme="majorBidi" w:cstheme="majorBidi"/>
          <w:b/>
          <w:sz w:val="22"/>
          <w:szCs w:val="22"/>
          <w:u w:val="single"/>
        </w:rPr>
      </w:pPr>
    </w:p>
    <w:p w:rsidR="004269EC" w:rsidRDefault="004269EC" w:rsidP="00AB52C5">
      <w:pPr>
        <w:rPr>
          <w:rFonts w:asciiTheme="majorBidi" w:hAnsiTheme="majorBidi" w:cstheme="majorBidi"/>
          <w:b/>
          <w:sz w:val="22"/>
          <w:szCs w:val="22"/>
          <w:u w:val="single"/>
        </w:rPr>
      </w:pPr>
    </w:p>
    <w:p w:rsidR="00BB7DA4" w:rsidRDefault="00BB7DA4" w:rsidP="00AB52C5">
      <w:pPr>
        <w:rPr>
          <w:rFonts w:asciiTheme="majorBidi" w:hAnsiTheme="majorBidi" w:cstheme="majorBidi"/>
          <w:b/>
          <w:sz w:val="22"/>
          <w:szCs w:val="22"/>
          <w:u w:val="single"/>
        </w:rPr>
      </w:pPr>
    </w:p>
    <w:p w:rsidR="00BB2F26" w:rsidRPr="00AB52C5" w:rsidRDefault="00BB2F26" w:rsidP="00AB52C5">
      <w:pPr>
        <w:rPr>
          <w:rFonts w:asciiTheme="majorBidi" w:hAnsiTheme="majorBidi" w:cstheme="majorBidi"/>
          <w:b/>
          <w:sz w:val="22"/>
          <w:szCs w:val="22"/>
          <w:u w:val="single"/>
        </w:rPr>
      </w:pPr>
      <w:r w:rsidRPr="00AB52C5">
        <w:rPr>
          <w:rFonts w:asciiTheme="majorBidi" w:hAnsiTheme="majorBidi" w:cstheme="majorBidi"/>
          <w:b/>
          <w:sz w:val="22"/>
          <w:szCs w:val="22"/>
          <w:u w:val="single"/>
        </w:rPr>
        <w:t>3</w:t>
      </w:r>
      <w:r w:rsidR="00604ECB">
        <w:rPr>
          <w:rFonts w:asciiTheme="majorBidi" w:hAnsiTheme="majorBidi" w:cstheme="majorBidi"/>
          <w:b/>
          <w:sz w:val="22"/>
          <w:szCs w:val="22"/>
          <w:u w:val="single"/>
        </w:rPr>
        <w:t>3</w:t>
      </w:r>
      <w:r w:rsidRPr="00AB52C5">
        <w:rPr>
          <w:rFonts w:asciiTheme="majorBidi" w:hAnsiTheme="majorBidi" w:cstheme="majorBidi"/>
          <w:b/>
          <w:sz w:val="22"/>
          <w:szCs w:val="22"/>
          <w:u w:val="single"/>
        </w:rPr>
        <w:t>.2 : Spécifications techniques minimales requises :</w:t>
      </w:r>
    </w:p>
    <w:p w:rsidR="00BB2F26" w:rsidRPr="00AB52C5" w:rsidRDefault="00BB2F26" w:rsidP="00AB52C5">
      <w:pPr>
        <w:rPr>
          <w:rFonts w:asciiTheme="majorBidi" w:hAnsiTheme="majorBidi" w:cstheme="majorBidi"/>
          <w:b/>
          <w:sz w:val="22"/>
          <w:szCs w:val="22"/>
        </w:rPr>
      </w:pPr>
    </w:p>
    <w:tbl>
      <w:tblPr>
        <w:tblpPr w:leftFromText="141" w:rightFromText="141" w:vertAnchor="text" w:horzAnchor="margin" w:tblpY="27"/>
        <w:tblW w:w="10281" w:type="dxa"/>
        <w:tblLayout w:type="fixed"/>
        <w:tblCellMar>
          <w:left w:w="70" w:type="dxa"/>
          <w:right w:w="70" w:type="dxa"/>
        </w:tblCellMar>
        <w:tblLook w:val="04A0"/>
      </w:tblPr>
      <w:tblGrid>
        <w:gridCol w:w="642"/>
        <w:gridCol w:w="851"/>
        <w:gridCol w:w="8788"/>
      </w:tblGrid>
      <w:tr w:rsidR="00155FBA" w:rsidRPr="00AB52C5" w:rsidTr="00155FBA">
        <w:trPr>
          <w:trHeight w:val="401"/>
          <w:tblHeader/>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155FBA" w:rsidRPr="00AB52C5" w:rsidRDefault="00155FBA" w:rsidP="00155FBA">
            <w:pPr>
              <w:jc w:val="center"/>
              <w:rPr>
                <w:rFonts w:asciiTheme="minorHAnsi" w:hAnsiTheme="minorHAnsi" w:cstheme="minorHAnsi"/>
                <w:b/>
                <w:sz w:val="22"/>
                <w:szCs w:val="22"/>
              </w:rPr>
            </w:pPr>
            <w:r w:rsidRPr="00AB52C5">
              <w:rPr>
                <w:rFonts w:asciiTheme="minorHAnsi" w:hAnsiTheme="minorHAnsi" w:cstheme="minorHAnsi"/>
                <w:b/>
                <w:sz w:val="22"/>
                <w:szCs w:val="22"/>
              </w:rPr>
              <w:lastRenderedPageBreak/>
              <w:t>LOT</w:t>
            </w:r>
          </w:p>
        </w:tc>
        <w:tc>
          <w:tcPr>
            <w:tcW w:w="851" w:type="dxa"/>
            <w:tcBorders>
              <w:top w:val="single" w:sz="4" w:space="0" w:color="auto"/>
              <w:left w:val="nil"/>
              <w:bottom w:val="single" w:sz="4" w:space="0" w:color="auto"/>
              <w:right w:val="single" w:sz="4" w:space="0" w:color="auto"/>
            </w:tcBorders>
            <w:shd w:val="clear" w:color="auto" w:fill="auto"/>
            <w:hideMark/>
          </w:tcPr>
          <w:p w:rsidR="00155FBA" w:rsidRPr="00AB52C5" w:rsidRDefault="00155FBA" w:rsidP="00155FBA">
            <w:pPr>
              <w:jc w:val="center"/>
              <w:rPr>
                <w:rFonts w:asciiTheme="minorHAnsi" w:hAnsiTheme="minorHAnsi" w:cstheme="minorHAnsi"/>
                <w:b/>
                <w:sz w:val="22"/>
                <w:szCs w:val="22"/>
              </w:rPr>
            </w:pPr>
            <w:r w:rsidRPr="00AB52C5">
              <w:rPr>
                <w:rFonts w:asciiTheme="minorHAnsi" w:hAnsiTheme="minorHAnsi" w:cstheme="minorHAnsi"/>
                <w:b/>
                <w:sz w:val="22"/>
                <w:szCs w:val="22"/>
              </w:rPr>
              <w:t>ART</w:t>
            </w:r>
          </w:p>
        </w:tc>
        <w:tc>
          <w:tcPr>
            <w:tcW w:w="8788" w:type="dxa"/>
            <w:tcBorders>
              <w:top w:val="single" w:sz="4" w:space="0" w:color="auto"/>
              <w:left w:val="nil"/>
              <w:bottom w:val="single" w:sz="4" w:space="0" w:color="auto"/>
              <w:right w:val="single" w:sz="4" w:space="0" w:color="auto"/>
            </w:tcBorders>
            <w:shd w:val="clear" w:color="auto" w:fill="auto"/>
            <w:hideMark/>
          </w:tcPr>
          <w:p w:rsidR="00155FBA" w:rsidRPr="00AB52C5" w:rsidRDefault="00155FBA" w:rsidP="00155FBA">
            <w:pPr>
              <w:jc w:val="center"/>
              <w:rPr>
                <w:rFonts w:asciiTheme="minorHAnsi" w:hAnsiTheme="minorHAnsi" w:cstheme="minorHAnsi"/>
                <w:b/>
                <w:sz w:val="22"/>
                <w:szCs w:val="22"/>
              </w:rPr>
            </w:pPr>
            <w:r w:rsidRPr="00AB52C5">
              <w:rPr>
                <w:rFonts w:asciiTheme="minorHAnsi" w:hAnsiTheme="minorHAnsi" w:cstheme="minorHAnsi"/>
                <w:b/>
                <w:sz w:val="22"/>
                <w:szCs w:val="22"/>
              </w:rPr>
              <w:t>DESIGNATION</w:t>
            </w:r>
          </w:p>
        </w:tc>
      </w:tr>
      <w:tr w:rsidR="00A375ED" w:rsidRPr="00AB52C5" w:rsidTr="00B70BA2">
        <w:trPr>
          <w:trHeight w:val="315"/>
        </w:trPr>
        <w:tc>
          <w:tcPr>
            <w:tcW w:w="642" w:type="dxa"/>
            <w:vMerge w:val="restart"/>
            <w:tcBorders>
              <w:left w:val="single" w:sz="4" w:space="0" w:color="auto"/>
              <w:right w:val="single" w:sz="4" w:space="0" w:color="auto"/>
            </w:tcBorders>
            <w:hideMark/>
          </w:tcPr>
          <w:p w:rsidR="00A375ED" w:rsidRPr="00AB52C5" w:rsidRDefault="00B70BA2" w:rsidP="00B70BA2">
            <w:pPr>
              <w:jc w:val="center"/>
              <w:rPr>
                <w:rFonts w:asciiTheme="minorHAnsi" w:hAnsiTheme="minorHAnsi" w:cstheme="minorHAnsi"/>
                <w:sz w:val="22"/>
                <w:szCs w:val="22"/>
              </w:rPr>
            </w:pPr>
            <w:r>
              <w:rPr>
                <w:rFonts w:asciiTheme="minorHAnsi" w:hAnsiTheme="minorHAnsi" w:cstheme="minorHAnsi"/>
                <w:sz w:val="22"/>
                <w:szCs w:val="22"/>
              </w:rPr>
              <w:t>1</w:t>
            </w:r>
          </w:p>
        </w:tc>
        <w:tc>
          <w:tcPr>
            <w:tcW w:w="851" w:type="dxa"/>
            <w:tcBorders>
              <w:top w:val="nil"/>
              <w:left w:val="nil"/>
              <w:bottom w:val="single" w:sz="4" w:space="0" w:color="auto"/>
              <w:right w:val="single" w:sz="4" w:space="0" w:color="auto"/>
            </w:tcBorders>
            <w:shd w:val="clear" w:color="auto" w:fill="auto"/>
          </w:tcPr>
          <w:p w:rsidR="00A375ED" w:rsidRPr="00AB52C5" w:rsidRDefault="00B70BA2" w:rsidP="00A375ED">
            <w:pPr>
              <w:jc w:val="center"/>
              <w:rPr>
                <w:rFonts w:asciiTheme="minorHAnsi" w:hAnsiTheme="minorHAnsi" w:cstheme="minorHAnsi"/>
                <w:sz w:val="22"/>
                <w:szCs w:val="22"/>
              </w:rPr>
            </w:pPr>
            <w:r>
              <w:rPr>
                <w:rFonts w:asciiTheme="minorHAnsi" w:hAnsiTheme="minorHAnsi" w:cstheme="minorHAnsi"/>
                <w:sz w:val="22"/>
                <w:szCs w:val="22"/>
              </w:rPr>
              <w:t>1</w:t>
            </w:r>
          </w:p>
        </w:tc>
        <w:tc>
          <w:tcPr>
            <w:tcW w:w="8788" w:type="dxa"/>
            <w:tcBorders>
              <w:top w:val="nil"/>
              <w:left w:val="nil"/>
              <w:bottom w:val="single" w:sz="4" w:space="0" w:color="auto"/>
              <w:right w:val="single" w:sz="4" w:space="0" w:color="auto"/>
            </w:tcBorders>
            <w:shd w:val="clear" w:color="auto" w:fill="auto"/>
          </w:tcPr>
          <w:p w:rsidR="00A375ED" w:rsidRPr="0045233E" w:rsidRDefault="00A375ED" w:rsidP="00BB7DA4">
            <w:pPr>
              <w:rPr>
                <w:rFonts w:ascii="Calibri" w:hAnsi="Calibri" w:cs="Calibri"/>
                <w:b/>
                <w:bCs/>
                <w:sz w:val="22"/>
                <w:szCs w:val="22"/>
                <w:u w:val="single"/>
              </w:rPr>
            </w:pPr>
            <w:r w:rsidRPr="0045233E">
              <w:rPr>
                <w:rFonts w:ascii="Calibri" w:hAnsi="Calibri" w:cs="Calibri"/>
                <w:b/>
                <w:bCs/>
                <w:sz w:val="22"/>
                <w:szCs w:val="22"/>
                <w:u w:val="single"/>
              </w:rPr>
              <w:t>CHARIOT DE SOINS :</w:t>
            </w:r>
          </w:p>
          <w:p w:rsidR="00A375ED" w:rsidRPr="0045233E" w:rsidRDefault="00A375ED" w:rsidP="002F297E">
            <w:pPr>
              <w:numPr>
                <w:ilvl w:val="0"/>
                <w:numId w:val="47"/>
              </w:numPr>
              <w:tabs>
                <w:tab w:val="left" w:pos="4140"/>
              </w:tabs>
              <w:rPr>
                <w:rFonts w:asciiTheme="minorHAnsi" w:hAnsiTheme="minorHAnsi" w:cstheme="minorHAnsi"/>
                <w:sz w:val="22"/>
                <w:szCs w:val="22"/>
              </w:rPr>
            </w:pPr>
            <w:r w:rsidRPr="0045233E">
              <w:rPr>
                <w:rFonts w:asciiTheme="minorHAnsi" w:hAnsiTheme="minorHAnsi" w:cstheme="minorHAnsi"/>
                <w:sz w:val="22"/>
                <w:szCs w:val="22"/>
              </w:rPr>
              <w:t>Plateau de travail en matière plastique, avec galerie sur 3 côtés en plastique</w:t>
            </w:r>
          </w:p>
          <w:p w:rsidR="00A375ED" w:rsidRPr="0045233E" w:rsidRDefault="00A375ED" w:rsidP="002F297E">
            <w:pPr>
              <w:numPr>
                <w:ilvl w:val="0"/>
                <w:numId w:val="47"/>
              </w:numPr>
              <w:tabs>
                <w:tab w:val="num" w:pos="1260"/>
                <w:tab w:val="left" w:pos="4140"/>
              </w:tabs>
              <w:rPr>
                <w:rFonts w:asciiTheme="minorHAnsi" w:hAnsiTheme="minorHAnsi" w:cstheme="minorHAnsi"/>
                <w:sz w:val="22"/>
                <w:szCs w:val="22"/>
              </w:rPr>
            </w:pPr>
            <w:r w:rsidRPr="0045233E">
              <w:rPr>
                <w:rFonts w:asciiTheme="minorHAnsi" w:hAnsiTheme="minorHAnsi" w:cstheme="minorHAnsi"/>
                <w:sz w:val="22"/>
                <w:szCs w:val="22"/>
              </w:rPr>
              <w:t>Plateau de travail inox 18/10</w:t>
            </w:r>
          </w:p>
          <w:p w:rsidR="00A375ED" w:rsidRPr="0045233E" w:rsidRDefault="00A375ED" w:rsidP="002F297E">
            <w:pPr>
              <w:numPr>
                <w:ilvl w:val="0"/>
                <w:numId w:val="47"/>
              </w:numPr>
              <w:tabs>
                <w:tab w:val="num" w:pos="1260"/>
                <w:tab w:val="left" w:pos="4140"/>
              </w:tabs>
              <w:rPr>
                <w:rFonts w:asciiTheme="minorHAnsi" w:hAnsiTheme="minorHAnsi" w:cstheme="minorHAnsi"/>
                <w:sz w:val="22"/>
                <w:szCs w:val="22"/>
              </w:rPr>
            </w:pPr>
            <w:r w:rsidRPr="0045233E">
              <w:rPr>
                <w:rFonts w:asciiTheme="minorHAnsi" w:hAnsiTheme="minorHAnsi" w:cstheme="minorHAnsi"/>
                <w:sz w:val="22"/>
                <w:szCs w:val="22"/>
              </w:rPr>
              <w:t>Mensurations environ : H : 980mm (± 30mm), l : 630mm (± 20mm), P : 560mm (± 20) mm</w:t>
            </w:r>
          </w:p>
          <w:p w:rsidR="00A375ED" w:rsidRPr="0045233E" w:rsidRDefault="00A375ED" w:rsidP="002F297E">
            <w:pPr>
              <w:numPr>
                <w:ilvl w:val="0"/>
                <w:numId w:val="47"/>
              </w:numPr>
              <w:tabs>
                <w:tab w:val="num" w:pos="1260"/>
                <w:tab w:val="left" w:pos="4140"/>
              </w:tabs>
              <w:rPr>
                <w:rFonts w:asciiTheme="minorHAnsi" w:hAnsiTheme="minorHAnsi" w:cstheme="minorHAnsi"/>
                <w:sz w:val="22"/>
                <w:szCs w:val="22"/>
              </w:rPr>
            </w:pPr>
            <w:r w:rsidRPr="0045233E">
              <w:rPr>
                <w:rFonts w:asciiTheme="minorHAnsi" w:hAnsiTheme="minorHAnsi" w:cstheme="minorHAnsi"/>
                <w:sz w:val="22"/>
                <w:szCs w:val="22"/>
              </w:rPr>
              <w:t xml:space="preserve">Avec corps composé de haut en bas : </w:t>
            </w:r>
          </w:p>
          <w:p w:rsidR="00A375ED" w:rsidRPr="0045233E" w:rsidRDefault="00A375ED" w:rsidP="002F297E">
            <w:pPr>
              <w:numPr>
                <w:ilvl w:val="1"/>
                <w:numId w:val="46"/>
              </w:numPr>
              <w:tabs>
                <w:tab w:val="left" w:pos="1620"/>
                <w:tab w:val="left" w:pos="4140"/>
              </w:tabs>
              <w:ind w:firstLine="0"/>
              <w:rPr>
                <w:rFonts w:asciiTheme="minorHAnsi" w:hAnsiTheme="minorHAnsi" w:cstheme="minorHAnsi"/>
                <w:sz w:val="22"/>
                <w:szCs w:val="22"/>
              </w:rPr>
            </w:pPr>
            <w:r w:rsidRPr="0045233E">
              <w:rPr>
                <w:rFonts w:asciiTheme="minorHAnsi" w:hAnsiTheme="minorHAnsi" w:cstheme="minorHAnsi"/>
                <w:sz w:val="22"/>
                <w:szCs w:val="22"/>
              </w:rPr>
              <w:t xml:space="preserve">2 tiroirs de dimensions intérieures (± </w:t>
            </w:r>
            <w:smartTag w:uri="urn:schemas-microsoft-com:office:smarttags" w:element="metricconverter">
              <w:smartTagPr>
                <w:attr w:name="ProductID" w:val="15 mm"/>
              </w:smartTagPr>
              <w:r w:rsidRPr="0045233E">
                <w:rPr>
                  <w:rFonts w:asciiTheme="minorHAnsi" w:hAnsiTheme="minorHAnsi" w:cstheme="minorHAnsi"/>
                  <w:sz w:val="22"/>
                  <w:szCs w:val="22"/>
                </w:rPr>
                <w:t>15 mm</w:t>
              </w:r>
            </w:smartTag>
            <w:r w:rsidRPr="0045233E">
              <w:rPr>
                <w:rFonts w:asciiTheme="minorHAnsi" w:hAnsiTheme="minorHAnsi" w:cstheme="minorHAnsi"/>
                <w:sz w:val="22"/>
                <w:szCs w:val="22"/>
              </w:rPr>
              <w:t xml:space="preserve">) : 65 x 520 x </w:t>
            </w:r>
            <w:smartTag w:uri="urn:schemas-microsoft-com:office:smarttags" w:element="metricconverter">
              <w:smartTagPr>
                <w:attr w:name="ProductID" w:val="460 mm"/>
              </w:smartTagPr>
              <w:r w:rsidRPr="0045233E">
                <w:rPr>
                  <w:rFonts w:asciiTheme="minorHAnsi" w:hAnsiTheme="minorHAnsi" w:cstheme="minorHAnsi"/>
                  <w:sz w:val="22"/>
                  <w:szCs w:val="22"/>
                </w:rPr>
                <w:t>460 mm</w:t>
              </w:r>
            </w:smartTag>
            <w:r w:rsidRPr="0045233E">
              <w:rPr>
                <w:rFonts w:asciiTheme="minorHAnsi" w:hAnsiTheme="minorHAnsi" w:cstheme="minorHAnsi"/>
                <w:sz w:val="22"/>
                <w:szCs w:val="22"/>
              </w:rPr>
              <w:t xml:space="preserve">   (HxlxP)</w:t>
            </w:r>
          </w:p>
          <w:p w:rsidR="00A375ED" w:rsidRPr="0045233E" w:rsidRDefault="00A375ED" w:rsidP="00A375ED">
            <w:pPr>
              <w:tabs>
                <w:tab w:val="left" w:pos="1620"/>
                <w:tab w:val="left" w:pos="4140"/>
              </w:tabs>
              <w:ind w:left="1440"/>
              <w:rPr>
                <w:rFonts w:asciiTheme="minorHAnsi" w:hAnsiTheme="minorHAnsi" w:cstheme="minorHAnsi"/>
                <w:sz w:val="22"/>
                <w:szCs w:val="22"/>
              </w:rPr>
            </w:pPr>
            <w:r w:rsidRPr="0045233E">
              <w:rPr>
                <w:rFonts w:asciiTheme="minorHAnsi" w:hAnsiTheme="minorHAnsi" w:cstheme="minorHAnsi"/>
                <w:sz w:val="22"/>
                <w:szCs w:val="22"/>
              </w:rPr>
              <w:tab/>
              <w:t xml:space="preserve">Ces tiroirs seront subdivisés par des séparations ajustables et détachables, ménageant 9 cases </w:t>
            </w:r>
          </w:p>
          <w:p w:rsidR="00A375ED" w:rsidRPr="0045233E" w:rsidRDefault="00A375ED" w:rsidP="002F297E">
            <w:pPr>
              <w:numPr>
                <w:ilvl w:val="1"/>
                <w:numId w:val="46"/>
              </w:numPr>
              <w:tabs>
                <w:tab w:val="left" w:pos="1620"/>
                <w:tab w:val="left" w:pos="4140"/>
              </w:tabs>
              <w:ind w:firstLine="0"/>
              <w:rPr>
                <w:rFonts w:asciiTheme="minorHAnsi" w:hAnsiTheme="minorHAnsi" w:cstheme="minorHAnsi"/>
                <w:sz w:val="22"/>
                <w:szCs w:val="22"/>
              </w:rPr>
            </w:pPr>
            <w:r w:rsidRPr="0045233E">
              <w:rPr>
                <w:rFonts w:asciiTheme="minorHAnsi" w:hAnsiTheme="minorHAnsi" w:cstheme="minorHAnsi"/>
                <w:sz w:val="22"/>
                <w:szCs w:val="22"/>
              </w:rPr>
              <w:t xml:space="preserve">2 tiroirs de dimensions intérieures (± </w:t>
            </w:r>
            <w:smartTag w:uri="urn:schemas-microsoft-com:office:smarttags" w:element="metricconverter">
              <w:smartTagPr>
                <w:attr w:name="ProductID" w:val="15 mm"/>
              </w:smartTagPr>
              <w:r w:rsidRPr="0045233E">
                <w:rPr>
                  <w:rFonts w:asciiTheme="minorHAnsi" w:hAnsiTheme="minorHAnsi" w:cstheme="minorHAnsi"/>
                  <w:sz w:val="22"/>
                  <w:szCs w:val="22"/>
                </w:rPr>
                <w:t>15 mm</w:t>
              </w:r>
            </w:smartTag>
            <w:r w:rsidRPr="0045233E">
              <w:rPr>
                <w:rFonts w:asciiTheme="minorHAnsi" w:hAnsiTheme="minorHAnsi" w:cstheme="minorHAnsi"/>
                <w:sz w:val="22"/>
                <w:szCs w:val="22"/>
              </w:rPr>
              <w:t xml:space="preserve">) : 135 x 520 x </w:t>
            </w:r>
            <w:smartTag w:uri="urn:schemas-microsoft-com:office:smarttags" w:element="metricconverter">
              <w:smartTagPr>
                <w:attr w:name="ProductID" w:val="460 mm"/>
              </w:smartTagPr>
              <w:r w:rsidRPr="0045233E">
                <w:rPr>
                  <w:rFonts w:asciiTheme="minorHAnsi" w:hAnsiTheme="minorHAnsi" w:cstheme="minorHAnsi"/>
                  <w:sz w:val="22"/>
                  <w:szCs w:val="22"/>
                </w:rPr>
                <w:t>460 mm</w:t>
              </w:r>
            </w:smartTag>
            <w:r w:rsidRPr="0045233E">
              <w:rPr>
                <w:rFonts w:asciiTheme="minorHAnsi" w:hAnsiTheme="minorHAnsi" w:cstheme="minorHAnsi"/>
                <w:sz w:val="22"/>
                <w:szCs w:val="22"/>
              </w:rPr>
              <w:t xml:space="preserve"> (HxlxP)</w:t>
            </w:r>
          </w:p>
          <w:p w:rsidR="00A375ED" w:rsidRPr="0045233E" w:rsidRDefault="00A375ED" w:rsidP="002F297E">
            <w:pPr>
              <w:numPr>
                <w:ilvl w:val="1"/>
                <w:numId w:val="46"/>
              </w:numPr>
              <w:tabs>
                <w:tab w:val="left" w:pos="1620"/>
                <w:tab w:val="left" w:pos="4140"/>
              </w:tabs>
              <w:ind w:firstLine="0"/>
              <w:rPr>
                <w:rFonts w:asciiTheme="minorHAnsi" w:hAnsiTheme="minorHAnsi" w:cstheme="minorHAnsi"/>
                <w:sz w:val="22"/>
                <w:szCs w:val="22"/>
              </w:rPr>
            </w:pPr>
            <w:r w:rsidRPr="0045233E">
              <w:rPr>
                <w:rFonts w:asciiTheme="minorHAnsi" w:hAnsiTheme="minorHAnsi" w:cstheme="minorHAnsi"/>
                <w:sz w:val="22"/>
                <w:szCs w:val="22"/>
              </w:rPr>
              <w:t xml:space="preserve">1 tiroir de dimensions intérieures (± </w:t>
            </w:r>
            <w:smartTag w:uri="urn:schemas-microsoft-com:office:smarttags" w:element="metricconverter">
              <w:smartTagPr>
                <w:attr w:name="ProductID" w:val="15 mm"/>
              </w:smartTagPr>
              <w:r w:rsidRPr="0045233E">
                <w:rPr>
                  <w:rFonts w:asciiTheme="minorHAnsi" w:hAnsiTheme="minorHAnsi" w:cstheme="minorHAnsi"/>
                  <w:sz w:val="22"/>
                  <w:szCs w:val="22"/>
                </w:rPr>
                <w:t>15 mm</w:t>
              </w:r>
            </w:smartTag>
            <w:r w:rsidRPr="0045233E">
              <w:rPr>
                <w:rFonts w:asciiTheme="minorHAnsi" w:hAnsiTheme="minorHAnsi" w:cstheme="minorHAnsi"/>
                <w:sz w:val="22"/>
                <w:szCs w:val="22"/>
              </w:rPr>
              <w:t xml:space="preserve">) : 250x 520x460 mm (HxlxP) </w:t>
            </w:r>
          </w:p>
          <w:p w:rsidR="00A375ED" w:rsidRPr="0045233E" w:rsidRDefault="00A375ED" w:rsidP="002F297E">
            <w:pPr>
              <w:numPr>
                <w:ilvl w:val="0"/>
                <w:numId w:val="48"/>
              </w:numPr>
              <w:tabs>
                <w:tab w:val="num" w:pos="1260"/>
                <w:tab w:val="left" w:pos="4140"/>
              </w:tabs>
              <w:rPr>
                <w:rFonts w:asciiTheme="minorHAnsi" w:hAnsiTheme="minorHAnsi" w:cstheme="minorHAnsi"/>
                <w:sz w:val="22"/>
                <w:szCs w:val="22"/>
              </w:rPr>
            </w:pPr>
            <w:r w:rsidRPr="0045233E">
              <w:rPr>
                <w:rFonts w:asciiTheme="minorHAnsi" w:hAnsiTheme="minorHAnsi" w:cstheme="minorHAnsi"/>
                <w:sz w:val="22"/>
                <w:szCs w:val="22"/>
              </w:rPr>
              <w:t xml:space="preserve">3 rails latéraux dont 2 à droite, et 1 à gauche </w:t>
            </w:r>
          </w:p>
          <w:p w:rsidR="00A375ED" w:rsidRPr="0045233E" w:rsidRDefault="00A375ED" w:rsidP="002F297E">
            <w:pPr>
              <w:numPr>
                <w:ilvl w:val="0"/>
                <w:numId w:val="48"/>
              </w:numPr>
              <w:tabs>
                <w:tab w:val="num" w:pos="1260"/>
                <w:tab w:val="left" w:pos="4140"/>
              </w:tabs>
              <w:rPr>
                <w:rFonts w:asciiTheme="minorHAnsi" w:hAnsiTheme="minorHAnsi" w:cstheme="minorHAnsi"/>
                <w:sz w:val="22"/>
                <w:szCs w:val="22"/>
              </w:rPr>
            </w:pPr>
            <w:r w:rsidRPr="0045233E">
              <w:rPr>
                <w:rFonts w:asciiTheme="minorHAnsi" w:hAnsiTheme="minorHAnsi" w:cstheme="minorHAnsi"/>
                <w:sz w:val="22"/>
                <w:szCs w:val="22"/>
              </w:rPr>
              <w:t>Les accessoires accrochés aux rails latéraux</w:t>
            </w:r>
          </w:p>
          <w:p w:rsidR="00A375ED" w:rsidRPr="0045233E" w:rsidRDefault="00A375ED" w:rsidP="002F297E">
            <w:pPr>
              <w:numPr>
                <w:ilvl w:val="1"/>
                <w:numId w:val="46"/>
              </w:numPr>
              <w:tabs>
                <w:tab w:val="left" w:pos="1620"/>
                <w:tab w:val="left" w:pos="4140"/>
              </w:tabs>
              <w:ind w:firstLine="0"/>
              <w:rPr>
                <w:rFonts w:asciiTheme="minorHAnsi" w:hAnsiTheme="minorHAnsi" w:cstheme="minorHAnsi"/>
                <w:sz w:val="22"/>
                <w:szCs w:val="22"/>
              </w:rPr>
            </w:pPr>
            <w:r w:rsidRPr="0045233E">
              <w:rPr>
                <w:rFonts w:asciiTheme="minorHAnsi" w:hAnsiTheme="minorHAnsi" w:cstheme="minorHAnsi"/>
                <w:sz w:val="22"/>
                <w:szCs w:val="22"/>
              </w:rPr>
              <w:t>1 Porte-Sac à déchets en plastiques sur rail droit</w:t>
            </w:r>
          </w:p>
          <w:p w:rsidR="00A375ED" w:rsidRPr="0045233E" w:rsidRDefault="00A375ED" w:rsidP="002F297E">
            <w:pPr>
              <w:numPr>
                <w:ilvl w:val="1"/>
                <w:numId w:val="46"/>
              </w:numPr>
              <w:tabs>
                <w:tab w:val="clear" w:pos="1440"/>
                <w:tab w:val="num" w:pos="1620"/>
                <w:tab w:val="left" w:pos="4140"/>
              </w:tabs>
              <w:ind w:left="1620" w:hanging="180"/>
              <w:rPr>
                <w:rFonts w:asciiTheme="minorHAnsi" w:hAnsiTheme="minorHAnsi" w:cstheme="minorHAnsi"/>
                <w:sz w:val="22"/>
                <w:szCs w:val="22"/>
              </w:rPr>
            </w:pPr>
            <w:r w:rsidRPr="0045233E">
              <w:rPr>
                <w:rFonts w:asciiTheme="minorHAnsi" w:hAnsiTheme="minorHAnsi" w:cstheme="minorHAnsi"/>
                <w:sz w:val="22"/>
                <w:szCs w:val="22"/>
              </w:rPr>
              <w:t>Dispensateur pour désinfectants pour un logement d’un récipient de 500ml, avec un bac collecteur pour le dispensateur. Sur rail gauche supérieur</w:t>
            </w:r>
          </w:p>
          <w:p w:rsidR="00A375ED" w:rsidRPr="0045233E" w:rsidRDefault="00A375ED" w:rsidP="002F297E">
            <w:pPr>
              <w:numPr>
                <w:ilvl w:val="1"/>
                <w:numId w:val="46"/>
              </w:numPr>
              <w:tabs>
                <w:tab w:val="clear" w:pos="1440"/>
                <w:tab w:val="num" w:pos="1620"/>
                <w:tab w:val="left" w:pos="4140"/>
              </w:tabs>
              <w:ind w:left="1620" w:hanging="180"/>
              <w:rPr>
                <w:rFonts w:asciiTheme="minorHAnsi" w:hAnsiTheme="minorHAnsi" w:cstheme="minorHAnsi"/>
                <w:sz w:val="22"/>
                <w:szCs w:val="22"/>
              </w:rPr>
            </w:pPr>
            <w:r w:rsidRPr="0045233E">
              <w:rPr>
                <w:rFonts w:asciiTheme="minorHAnsi" w:hAnsiTheme="minorHAnsi" w:cstheme="minorHAnsi"/>
                <w:sz w:val="22"/>
                <w:szCs w:val="22"/>
              </w:rPr>
              <w:t xml:space="preserve">Support pour gants, réglable pour toutes les pointures de gants usuelles (en paquets), thermolaqué, sur rail gauche supérieur </w:t>
            </w:r>
          </w:p>
          <w:p w:rsidR="00A375ED" w:rsidRPr="0045233E" w:rsidRDefault="00A375ED" w:rsidP="002F297E">
            <w:pPr>
              <w:numPr>
                <w:ilvl w:val="1"/>
                <w:numId w:val="46"/>
              </w:numPr>
              <w:tabs>
                <w:tab w:val="left" w:pos="1620"/>
                <w:tab w:val="left" w:pos="4140"/>
              </w:tabs>
              <w:ind w:firstLine="0"/>
              <w:rPr>
                <w:rFonts w:asciiTheme="minorHAnsi" w:hAnsiTheme="minorHAnsi" w:cstheme="minorHAnsi"/>
                <w:sz w:val="22"/>
                <w:szCs w:val="22"/>
              </w:rPr>
            </w:pPr>
            <w:r w:rsidRPr="0045233E">
              <w:rPr>
                <w:rFonts w:asciiTheme="minorHAnsi" w:hAnsiTheme="minorHAnsi" w:cstheme="minorHAnsi"/>
                <w:sz w:val="22"/>
                <w:szCs w:val="22"/>
              </w:rPr>
              <w:t xml:space="preserve">Boîte à déchets (aiguilles) sur rail gauche inférieur. </w:t>
            </w:r>
          </w:p>
          <w:p w:rsidR="00A375ED" w:rsidRPr="0045233E" w:rsidRDefault="00A375ED" w:rsidP="00A375ED">
            <w:pPr>
              <w:tabs>
                <w:tab w:val="left" w:pos="1620"/>
                <w:tab w:val="left" w:pos="4140"/>
              </w:tabs>
              <w:ind w:left="1440"/>
              <w:rPr>
                <w:rFonts w:asciiTheme="minorHAnsi" w:hAnsiTheme="minorHAnsi" w:cstheme="minorHAnsi"/>
                <w:sz w:val="22"/>
                <w:szCs w:val="22"/>
              </w:rPr>
            </w:pPr>
          </w:p>
          <w:p w:rsidR="00A375ED" w:rsidRPr="0045233E" w:rsidRDefault="00A375ED" w:rsidP="00A375ED">
            <w:pPr>
              <w:tabs>
                <w:tab w:val="left" w:pos="1620"/>
                <w:tab w:val="left" w:pos="4140"/>
              </w:tabs>
              <w:ind w:left="1440"/>
              <w:rPr>
                <w:rFonts w:asciiTheme="minorHAnsi" w:hAnsiTheme="minorHAnsi" w:cstheme="minorHAnsi"/>
                <w:sz w:val="22"/>
                <w:szCs w:val="22"/>
              </w:rPr>
            </w:pPr>
          </w:p>
        </w:tc>
      </w:tr>
      <w:tr w:rsidR="00A375ED" w:rsidRPr="00AB52C5" w:rsidTr="00D71ABF">
        <w:trPr>
          <w:trHeight w:val="315"/>
        </w:trPr>
        <w:tc>
          <w:tcPr>
            <w:tcW w:w="642" w:type="dxa"/>
            <w:vMerge/>
            <w:tcBorders>
              <w:left w:val="single" w:sz="4" w:space="0" w:color="auto"/>
              <w:right w:val="single" w:sz="4" w:space="0" w:color="auto"/>
            </w:tcBorders>
            <w:shd w:val="clear" w:color="auto" w:fill="auto"/>
          </w:tcPr>
          <w:p w:rsidR="00A375ED" w:rsidRPr="00AB52C5" w:rsidRDefault="00A375ED" w:rsidP="00A375ED">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A375ED" w:rsidRDefault="00B70BA2" w:rsidP="00A375ED">
            <w:pPr>
              <w:jc w:val="center"/>
              <w:rPr>
                <w:rFonts w:asciiTheme="minorHAnsi" w:hAnsiTheme="minorHAnsi" w:cstheme="minorHAnsi"/>
                <w:sz w:val="22"/>
                <w:szCs w:val="22"/>
              </w:rPr>
            </w:pPr>
            <w:r>
              <w:rPr>
                <w:rFonts w:asciiTheme="minorHAnsi" w:hAnsiTheme="minorHAnsi" w:cstheme="minorHAnsi"/>
                <w:sz w:val="22"/>
                <w:szCs w:val="22"/>
              </w:rPr>
              <w:t>2</w:t>
            </w:r>
          </w:p>
        </w:tc>
        <w:tc>
          <w:tcPr>
            <w:tcW w:w="8788" w:type="dxa"/>
            <w:tcBorders>
              <w:top w:val="nil"/>
              <w:left w:val="nil"/>
              <w:bottom w:val="single" w:sz="4" w:space="0" w:color="auto"/>
              <w:right w:val="single" w:sz="4" w:space="0" w:color="auto"/>
            </w:tcBorders>
            <w:shd w:val="clear" w:color="auto" w:fill="auto"/>
          </w:tcPr>
          <w:p w:rsidR="00A375ED" w:rsidRPr="0045233E" w:rsidRDefault="00A375ED" w:rsidP="00A375ED">
            <w:pPr>
              <w:rPr>
                <w:rFonts w:asciiTheme="minorHAnsi" w:hAnsiTheme="minorHAnsi" w:cstheme="minorHAnsi"/>
                <w:b/>
                <w:sz w:val="22"/>
                <w:szCs w:val="22"/>
                <w:u w:val="single"/>
              </w:rPr>
            </w:pPr>
            <w:bookmarkStart w:id="54" w:name="_GoBack"/>
            <w:r w:rsidRPr="0045233E">
              <w:rPr>
                <w:rFonts w:asciiTheme="minorHAnsi" w:hAnsiTheme="minorHAnsi" w:cstheme="minorHAnsi"/>
                <w:b/>
                <w:sz w:val="22"/>
                <w:szCs w:val="22"/>
                <w:u w:val="single"/>
              </w:rPr>
              <w:t>CHARIOT</w:t>
            </w:r>
            <w:bookmarkEnd w:id="54"/>
            <w:r w:rsidRPr="0045233E">
              <w:rPr>
                <w:rFonts w:asciiTheme="minorHAnsi" w:hAnsiTheme="minorHAnsi" w:cstheme="minorHAnsi"/>
                <w:b/>
                <w:sz w:val="22"/>
                <w:szCs w:val="22"/>
                <w:u w:val="single"/>
              </w:rPr>
              <w:t xml:space="preserve"> D'URGENCE :</w:t>
            </w:r>
          </w:p>
          <w:p w:rsidR="00A375ED" w:rsidRPr="0045233E" w:rsidRDefault="00A375ED" w:rsidP="00A375ED">
            <w:pPr>
              <w:rPr>
                <w:b/>
                <w:bCs/>
                <w:u w:val="single"/>
              </w:rPr>
            </w:pP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chariot en polyéthylène haute densité sans latex coloris/ bleu avec poignées bleues.</w:t>
            </w:r>
            <w:r w:rsidRPr="0045233E">
              <w:rPr>
                <w:rFonts w:asciiTheme="minorHAnsi" w:hAnsiTheme="minorHAnsi" w:cstheme="minorHAnsi"/>
                <w:sz w:val="22"/>
                <w:szCs w:val="22"/>
              </w:rPr>
              <w:tab/>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1 poignée de poussée intégrée, active: poignée enfoncée= blocage 5ème roue directionnelle.  poignée libre= 4 roues pivotantes.</w:t>
            </w:r>
          </w:p>
          <w:p w:rsidR="00A375ED" w:rsidRPr="0045233E" w:rsidRDefault="002C0572"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1 support bouteille O2</w:t>
            </w:r>
            <w:r w:rsidR="00A375ED" w:rsidRPr="0045233E">
              <w:rPr>
                <w:rFonts w:asciiTheme="minorHAnsi" w:hAnsiTheme="minorHAnsi" w:cstheme="minorHAnsi"/>
                <w:sz w:val="22"/>
                <w:szCs w:val="22"/>
              </w:rPr>
              <w:t xml:space="preserve"> intégré.</w:t>
            </w:r>
            <w:r w:rsidR="00A375ED" w:rsidRPr="0045233E">
              <w:rPr>
                <w:rFonts w:asciiTheme="minorHAnsi" w:hAnsiTheme="minorHAnsi" w:cstheme="minorHAnsi"/>
                <w:sz w:val="22"/>
                <w:szCs w:val="22"/>
              </w:rPr>
              <w:tab/>
            </w:r>
            <w:r w:rsidR="00A375ED" w:rsidRPr="0045233E">
              <w:rPr>
                <w:rFonts w:asciiTheme="minorHAnsi" w:hAnsiTheme="minorHAnsi" w:cstheme="minorHAnsi"/>
                <w:sz w:val="22"/>
                <w:szCs w:val="22"/>
              </w:rPr>
              <w:tab/>
            </w:r>
            <w:r w:rsidR="00A375ED" w:rsidRPr="0045233E">
              <w:rPr>
                <w:rFonts w:asciiTheme="minorHAnsi" w:hAnsiTheme="minorHAnsi" w:cstheme="minorHAnsi"/>
                <w:sz w:val="22"/>
                <w:szCs w:val="22"/>
              </w:rPr>
              <w:tab/>
            </w:r>
            <w:r w:rsidR="00A375ED" w:rsidRPr="0045233E">
              <w:rPr>
                <w:rFonts w:asciiTheme="minorHAnsi" w:hAnsiTheme="minorHAnsi" w:cstheme="minorHAnsi"/>
                <w:sz w:val="22"/>
                <w:szCs w:val="22"/>
              </w:rPr>
              <w:tab/>
            </w:r>
            <w:r w:rsidR="00A375ED" w:rsidRPr="0045233E">
              <w:rPr>
                <w:rFonts w:asciiTheme="minorHAnsi" w:hAnsiTheme="minorHAnsi" w:cstheme="minorHAnsi"/>
                <w:sz w:val="22"/>
                <w:szCs w:val="22"/>
              </w:rPr>
              <w:tab/>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compartiment supérieur pour rangement des accessoires de ventilation.</w:t>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4 roues pivotantes, faible résistance sur toutes surfaces dont 2 à frein diam 125mm.</w:t>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 xml:space="preserve">une 5eme roue de diamètre 100mm fonctionne avec la poignée pour activer le processus  de guidage, afin d'éviter le zig </w:t>
            </w:r>
            <w:r w:rsidR="002C0572" w:rsidRPr="0045233E">
              <w:rPr>
                <w:rFonts w:asciiTheme="minorHAnsi" w:hAnsiTheme="minorHAnsi" w:cstheme="minorHAnsi"/>
                <w:sz w:val="22"/>
                <w:szCs w:val="22"/>
              </w:rPr>
              <w:t>zag pendant les déplacements,</w:t>
            </w:r>
            <w:r w:rsidR="002C0572" w:rsidRPr="0045233E">
              <w:rPr>
                <w:rFonts w:asciiTheme="minorHAnsi" w:hAnsiTheme="minorHAnsi" w:cstheme="minorHAnsi"/>
                <w:sz w:val="22"/>
                <w:szCs w:val="22"/>
              </w:rPr>
              <w:tab/>
            </w:r>
            <w:r w:rsidR="002C0572" w:rsidRPr="0045233E">
              <w:rPr>
                <w:rFonts w:asciiTheme="minorHAnsi" w:hAnsiTheme="minorHAnsi" w:cstheme="minorHAnsi"/>
                <w:sz w:val="22"/>
                <w:szCs w:val="22"/>
              </w:rPr>
              <w:tab/>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revêtement anti bactérien Microban .</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49"/>
              </w:numPr>
              <w:rPr>
                <w:rFonts w:asciiTheme="minorHAnsi" w:hAnsiTheme="minorHAnsi" w:cstheme="minorHAnsi"/>
                <w:sz w:val="22"/>
                <w:szCs w:val="22"/>
              </w:rPr>
            </w:pPr>
            <w:r w:rsidRPr="0045233E">
              <w:rPr>
                <w:rFonts w:asciiTheme="minorHAnsi" w:hAnsiTheme="minorHAnsi" w:cstheme="minorHAnsi"/>
                <w:sz w:val="22"/>
                <w:szCs w:val="22"/>
              </w:rPr>
              <w:t>Marquage CE, répond aux normes FDA.</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A375ED">
            <w:pPr>
              <w:rPr>
                <w:rFonts w:asciiTheme="minorHAnsi" w:hAnsiTheme="minorHAnsi" w:cstheme="minorHAnsi"/>
                <w:sz w:val="22"/>
                <w:szCs w:val="22"/>
              </w:rPr>
            </w:pP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composition:</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compartiment supérieur verouillable avec couvercle.</w:t>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2 tiroirs H 75mm.</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tiroir 150mm.</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tiroir 230mm.</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perche a perfusion 2 crochets.</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support container à aiguille usagées.</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1 jeu de 100 scellés numérotés.</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2F297E">
            <w:pPr>
              <w:numPr>
                <w:ilvl w:val="0"/>
                <w:numId w:val="50"/>
              </w:numPr>
              <w:rPr>
                <w:rFonts w:asciiTheme="minorHAnsi" w:hAnsiTheme="minorHAnsi" w:cstheme="minorHAnsi"/>
                <w:sz w:val="22"/>
                <w:szCs w:val="22"/>
              </w:rPr>
            </w:pPr>
            <w:r w:rsidRPr="0045233E">
              <w:rPr>
                <w:rFonts w:asciiTheme="minorHAnsi" w:hAnsiTheme="minorHAnsi" w:cstheme="minorHAnsi"/>
                <w:sz w:val="22"/>
                <w:szCs w:val="22"/>
              </w:rPr>
              <w:t xml:space="preserve">1 planche de massage cardiaque. </w:t>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r w:rsidRPr="0045233E">
              <w:rPr>
                <w:rFonts w:asciiTheme="minorHAnsi" w:hAnsiTheme="minorHAnsi" w:cstheme="minorHAnsi"/>
                <w:sz w:val="22"/>
                <w:szCs w:val="22"/>
              </w:rPr>
              <w:tab/>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Une crémaillère qui verrouille l’accès aux tiroirs et compartiment supérieur, possibilité d’accessoiriser par la suite avec des bacs latéraux, un support pompe aspirante</w:t>
            </w:r>
          </w:p>
          <w:p w:rsidR="00A375ED" w:rsidRPr="0045233E" w:rsidRDefault="00A375ED" w:rsidP="00A375ED">
            <w:pPr>
              <w:jc w:val="both"/>
              <w:rPr>
                <w:b/>
                <w:bCs/>
                <w:u w:val="single"/>
              </w:rPr>
            </w:pPr>
          </w:p>
        </w:tc>
      </w:tr>
      <w:tr w:rsidR="00A375ED" w:rsidRPr="00AB52C5" w:rsidTr="00BB7DA4">
        <w:trPr>
          <w:trHeight w:val="315"/>
        </w:trPr>
        <w:tc>
          <w:tcPr>
            <w:tcW w:w="642" w:type="dxa"/>
            <w:vMerge/>
            <w:tcBorders>
              <w:left w:val="single" w:sz="4" w:space="0" w:color="auto"/>
              <w:right w:val="single" w:sz="4" w:space="0" w:color="auto"/>
            </w:tcBorders>
            <w:shd w:val="clear" w:color="auto" w:fill="auto"/>
            <w:hideMark/>
          </w:tcPr>
          <w:p w:rsidR="00A375ED" w:rsidRPr="00AB52C5" w:rsidRDefault="00A375ED" w:rsidP="00A375ED">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A375ED" w:rsidRPr="00AB52C5" w:rsidRDefault="00B70BA2" w:rsidP="00A375ED">
            <w:pPr>
              <w:jc w:val="center"/>
              <w:rPr>
                <w:rFonts w:asciiTheme="minorHAnsi" w:hAnsiTheme="minorHAnsi" w:cstheme="minorHAnsi"/>
                <w:sz w:val="22"/>
                <w:szCs w:val="22"/>
              </w:rPr>
            </w:pPr>
            <w:r>
              <w:rPr>
                <w:rFonts w:asciiTheme="minorHAnsi" w:hAnsiTheme="minorHAnsi" w:cstheme="minorHAnsi"/>
                <w:sz w:val="22"/>
                <w:szCs w:val="22"/>
              </w:rPr>
              <w:t>3</w:t>
            </w:r>
          </w:p>
        </w:tc>
        <w:tc>
          <w:tcPr>
            <w:tcW w:w="8788" w:type="dxa"/>
            <w:tcBorders>
              <w:top w:val="nil"/>
              <w:left w:val="nil"/>
              <w:bottom w:val="single" w:sz="4" w:space="0" w:color="auto"/>
              <w:right w:val="single" w:sz="4" w:space="0" w:color="auto"/>
            </w:tcBorders>
            <w:shd w:val="clear" w:color="auto" w:fill="auto"/>
            <w:hideMark/>
          </w:tcPr>
          <w:p w:rsidR="00A375ED" w:rsidRPr="0045233E" w:rsidRDefault="00A375ED" w:rsidP="00A375ED">
            <w:pPr>
              <w:rPr>
                <w:rFonts w:asciiTheme="minorHAnsi" w:hAnsiTheme="minorHAnsi" w:cstheme="minorHAnsi"/>
                <w:b/>
                <w:sz w:val="22"/>
                <w:szCs w:val="22"/>
                <w:u w:val="single"/>
              </w:rPr>
            </w:pPr>
            <w:r w:rsidRPr="0045233E">
              <w:rPr>
                <w:rFonts w:asciiTheme="minorHAnsi" w:hAnsiTheme="minorHAnsi" w:cstheme="minorHAnsi"/>
                <w:b/>
                <w:sz w:val="22"/>
                <w:szCs w:val="22"/>
                <w:u w:val="single"/>
              </w:rPr>
              <w:t>DIVAN D'EXAMEN :</w:t>
            </w:r>
          </w:p>
          <w:p w:rsidR="00A375ED" w:rsidRPr="0045233E" w:rsidRDefault="00A375ED" w:rsidP="00A375ED">
            <w:pPr>
              <w:contextualSpacing/>
              <w:rPr>
                <w:rFonts w:asciiTheme="minorHAnsi" w:hAnsiTheme="minorHAnsi" w:cstheme="minorHAnsi"/>
                <w:sz w:val="22"/>
                <w:szCs w:val="22"/>
              </w:rPr>
            </w:pPr>
            <w:r w:rsidRPr="0045233E">
              <w:rPr>
                <w:rFonts w:asciiTheme="minorHAnsi" w:hAnsiTheme="minorHAnsi" w:cstheme="minorHAnsi"/>
                <w:sz w:val="22"/>
                <w:szCs w:val="22"/>
              </w:rPr>
              <w:t>Divan d'examen à 2 sections permettant l’inclinaison du dossier et réglage de la hauteur assistée par vérin à gaz.</w:t>
            </w:r>
          </w:p>
          <w:p w:rsidR="00A375ED" w:rsidRPr="0045233E" w:rsidRDefault="00A375ED" w:rsidP="00A375ED">
            <w:pPr>
              <w:contextualSpacing/>
              <w:rPr>
                <w:rFonts w:asciiTheme="minorHAnsi" w:hAnsiTheme="minorHAnsi" w:cstheme="minorHAnsi"/>
                <w:sz w:val="22"/>
                <w:szCs w:val="22"/>
              </w:rPr>
            </w:pPr>
            <w:r w:rsidRPr="0045233E">
              <w:rPr>
                <w:rFonts w:asciiTheme="minorHAnsi" w:hAnsiTheme="minorHAnsi" w:cstheme="minorHAnsi"/>
                <w:sz w:val="22"/>
                <w:szCs w:val="22"/>
              </w:rPr>
              <w:t>Doit être de norme CE.</w:t>
            </w:r>
          </w:p>
          <w:p w:rsidR="00A375ED" w:rsidRPr="0045233E" w:rsidRDefault="00A375ED" w:rsidP="00A375ED">
            <w:pPr>
              <w:contextualSpacing/>
              <w:rPr>
                <w:rFonts w:asciiTheme="minorHAnsi" w:eastAsia="Calibri" w:hAnsiTheme="minorHAnsi" w:cstheme="minorHAnsi"/>
                <w:sz w:val="22"/>
                <w:szCs w:val="22"/>
              </w:rPr>
            </w:pPr>
            <w:r w:rsidRPr="0045233E">
              <w:rPr>
                <w:rFonts w:asciiTheme="minorHAnsi" w:eastAsia="Calibri" w:hAnsiTheme="minorHAnsi" w:cstheme="minorHAnsi"/>
                <w:bCs/>
                <w:sz w:val="22"/>
                <w:szCs w:val="22"/>
                <w:u w:val="single"/>
              </w:rPr>
              <w:t xml:space="preserve">Caractéristiques générales : </w:t>
            </w:r>
            <w:r w:rsidRPr="0045233E">
              <w:rPr>
                <w:rFonts w:asciiTheme="minorHAnsi" w:eastAsia="Calibri" w:hAnsiTheme="minorHAnsi" w:cstheme="minorHAnsi"/>
                <w:sz w:val="22"/>
                <w:szCs w:val="22"/>
              </w:rPr>
              <w:br/>
              <w:t>• 2 sections.</w:t>
            </w:r>
          </w:p>
          <w:p w:rsidR="00A375ED" w:rsidRPr="0045233E" w:rsidRDefault="00A375ED" w:rsidP="00D03601">
            <w:pPr>
              <w:contextualSpacing/>
              <w:rPr>
                <w:rFonts w:asciiTheme="minorHAnsi" w:eastAsia="Calibri" w:hAnsiTheme="minorHAnsi" w:cstheme="minorHAnsi"/>
                <w:b/>
                <w:bCs/>
                <w:sz w:val="22"/>
                <w:szCs w:val="22"/>
              </w:rPr>
            </w:pPr>
            <w:r w:rsidRPr="0045233E">
              <w:rPr>
                <w:rFonts w:asciiTheme="minorHAnsi" w:eastAsia="Calibri" w:hAnsiTheme="minorHAnsi" w:cstheme="minorHAnsi"/>
                <w:sz w:val="22"/>
                <w:szCs w:val="22"/>
              </w:rPr>
              <w:t>• Longueur des sections : dossier 650mm minimum, assise 1250mm minimum.</w:t>
            </w:r>
            <w:r w:rsidRPr="0045233E">
              <w:rPr>
                <w:rFonts w:asciiTheme="minorHAnsi" w:eastAsia="Calibri" w:hAnsiTheme="minorHAnsi" w:cstheme="minorHAnsi"/>
                <w:sz w:val="22"/>
                <w:szCs w:val="22"/>
              </w:rPr>
              <w:br/>
              <w:t>• Largeur 670mm minimum.</w:t>
            </w:r>
            <w:r w:rsidRPr="0045233E">
              <w:rPr>
                <w:rFonts w:asciiTheme="minorHAnsi" w:eastAsia="Calibri" w:hAnsiTheme="minorHAnsi" w:cstheme="minorHAnsi"/>
                <w:sz w:val="22"/>
                <w:szCs w:val="22"/>
              </w:rPr>
              <w:br/>
            </w:r>
            <w:r w:rsidRPr="0045233E">
              <w:rPr>
                <w:rFonts w:asciiTheme="minorHAnsi" w:eastAsia="Calibri" w:hAnsiTheme="minorHAnsi" w:cstheme="minorHAnsi"/>
                <w:sz w:val="22"/>
                <w:szCs w:val="22"/>
              </w:rPr>
              <w:lastRenderedPageBreak/>
              <w:t>• Charge minimum :200 kg.</w:t>
            </w:r>
            <w:r w:rsidRPr="0045233E">
              <w:rPr>
                <w:rFonts w:asciiTheme="minorHAnsi" w:eastAsia="Calibri" w:hAnsiTheme="minorHAnsi" w:cstheme="minorHAnsi"/>
                <w:sz w:val="22"/>
                <w:szCs w:val="22"/>
              </w:rPr>
              <w:br/>
              <w:t>• Un porte-rouleau drap d’examen sur côté tête..</w:t>
            </w:r>
          </w:p>
          <w:p w:rsidR="00A375ED" w:rsidRPr="0045233E" w:rsidRDefault="00A375ED" w:rsidP="00A375ED">
            <w:pPr>
              <w:contextualSpacing/>
              <w:rPr>
                <w:rFonts w:asciiTheme="minorHAnsi" w:eastAsia="Calibri" w:hAnsiTheme="minorHAnsi" w:cstheme="minorHAnsi"/>
                <w:sz w:val="22"/>
                <w:szCs w:val="22"/>
              </w:rPr>
            </w:pPr>
            <w:r w:rsidRPr="0045233E">
              <w:rPr>
                <w:rFonts w:asciiTheme="minorHAnsi" w:eastAsia="Calibri" w:hAnsiTheme="minorHAnsi" w:cstheme="minorHAnsi"/>
                <w:bCs/>
                <w:sz w:val="22"/>
                <w:szCs w:val="22"/>
                <w:u w:val="single"/>
              </w:rPr>
              <w:t>Structure (châssis et piètement) :</w:t>
            </w:r>
            <w:r w:rsidRPr="0045233E">
              <w:rPr>
                <w:rFonts w:asciiTheme="minorHAnsi" w:eastAsia="Calibri" w:hAnsiTheme="minorHAnsi" w:cstheme="minorHAnsi"/>
                <w:sz w:val="22"/>
                <w:szCs w:val="22"/>
              </w:rPr>
              <w:br/>
              <w:t>• Matériau et revêtement de la structure, acier qualité 102, recouvert de peinture époxy de couleur blanche.</w:t>
            </w:r>
            <w:r w:rsidRPr="0045233E">
              <w:rPr>
                <w:rFonts w:asciiTheme="minorHAnsi" w:eastAsia="Calibri" w:hAnsiTheme="minorHAnsi" w:cstheme="minorHAnsi"/>
                <w:sz w:val="22"/>
                <w:szCs w:val="22"/>
              </w:rPr>
              <w:br/>
              <w:t>• Sécurisation du châssis par 4 barres  situées sous l’assise.</w:t>
            </w:r>
            <w:r w:rsidRPr="0045233E">
              <w:rPr>
                <w:rFonts w:asciiTheme="minorHAnsi" w:eastAsia="Calibri" w:hAnsiTheme="minorHAnsi" w:cstheme="minorHAnsi"/>
                <w:sz w:val="22"/>
                <w:szCs w:val="22"/>
              </w:rPr>
              <w:br/>
            </w:r>
            <w:r w:rsidRPr="0045233E">
              <w:rPr>
                <w:rFonts w:asciiTheme="minorHAnsi" w:hAnsiTheme="minorHAnsi" w:cstheme="minorHAnsi"/>
                <w:sz w:val="22"/>
                <w:szCs w:val="22"/>
              </w:rPr>
              <w:t>• Base sur quatre pieds avec roulettes escamotables pour déplacer le divan.</w:t>
            </w:r>
            <w:r w:rsidRPr="0045233E">
              <w:rPr>
                <w:rFonts w:asciiTheme="minorHAnsi" w:eastAsia="Calibri" w:hAnsiTheme="minorHAnsi" w:cstheme="minorHAnsi"/>
                <w:sz w:val="22"/>
                <w:szCs w:val="22"/>
              </w:rPr>
              <w:br/>
              <w:t>• Compatibilité du divan avec tous les lève-malades.</w:t>
            </w:r>
            <w:r w:rsidRPr="0045233E">
              <w:rPr>
                <w:rFonts w:asciiTheme="minorHAnsi" w:eastAsia="Calibri" w:hAnsiTheme="minorHAnsi" w:cstheme="minorHAnsi"/>
                <w:sz w:val="22"/>
                <w:szCs w:val="22"/>
              </w:rPr>
              <w:br/>
            </w:r>
            <w:r w:rsidRPr="0045233E">
              <w:rPr>
                <w:rFonts w:asciiTheme="minorHAnsi" w:eastAsia="Calibri" w:hAnsiTheme="minorHAnsi" w:cstheme="minorHAnsi"/>
                <w:bCs/>
                <w:sz w:val="22"/>
                <w:szCs w:val="22"/>
                <w:u w:val="single"/>
              </w:rPr>
              <w:t xml:space="preserve">Plateau : </w:t>
            </w:r>
            <w:r w:rsidRPr="0045233E">
              <w:rPr>
                <w:rFonts w:asciiTheme="minorHAnsi" w:eastAsia="Calibri" w:hAnsiTheme="minorHAnsi" w:cstheme="minorHAnsi"/>
                <w:sz w:val="22"/>
                <w:szCs w:val="22"/>
                <w:u w:val="single"/>
              </w:rPr>
              <w:br/>
            </w:r>
            <w:r w:rsidRPr="0045233E">
              <w:rPr>
                <w:rFonts w:asciiTheme="minorHAnsi" w:eastAsia="Calibri" w:hAnsiTheme="minorHAnsi" w:cstheme="minorHAnsi"/>
                <w:sz w:val="22"/>
                <w:szCs w:val="22"/>
              </w:rPr>
              <w:t>• Hauteur variable par vérin à gaz de 520mm à 900mm.</w:t>
            </w:r>
            <w:r w:rsidRPr="0045233E">
              <w:rPr>
                <w:rFonts w:asciiTheme="minorHAnsi" w:eastAsia="Calibri" w:hAnsiTheme="minorHAnsi" w:cstheme="minorHAnsi"/>
                <w:sz w:val="22"/>
                <w:szCs w:val="22"/>
              </w:rPr>
              <w:br/>
            </w:r>
            <w:r w:rsidRPr="0045233E">
              <w:rPr>
                <w:rFonts w:asciiTheme="minorHAnsi" w:hAnsiTheme="minorHAnsi" w:cstheme="minorHAnsi"/>
                <w:sz w:val="22"/>
                <w:szCs w:val="22"/>
              </w:rPr>
              <w:t xml:space="preserve">• Pédale de commande pour réglage de la hauteur. </w:t>
            </w:r>
            <w:r w:rsidRPr="0045233E">
              <w:rPr>
                <w:rFonts w:asciiTheme="minorHAnsi" w:eastAsia="Calibri" w:hAnsiTheme="minorHAnsi" w:cstheme="minorHAnsi"/>
                <w:sz w:val="22"/>
                <w:szCs w:val="22"/>
              </w:rPr>
              <w:br/>
            </w:r>
            <w:r w:rsidRPr="0045233E">
              <w:rPr>
                <w:rFonts w:asciiTheme="minorHAnsi" w:eastAsia="Calibri" w:hAnsiTheme="minorHAnsi" w:cstheme="minorHAnsi"/>
                <w:bCs/>
                <w:sz w:val="22"/>
                <w:szCs w:val="22"/>
                <w:u w:val="single"/>
              </w:rPr>
              <w:t xml:space="preserve">Dossier : </w:t>
            </w:r>
            <w:r w:rsidRPr="0045233E">
              <w:rPr>
                <w:rFonts w:asciiTheme="minorHAnsi" w:eastAsia="Calibri" w:hAnsiTheme="minorHAnsi" w:cstheme="minorHAnsi"/>
                <w:sz w:val="22"/>
                <w:szCs w:val="22"/>
              </w:rPr>
              <w:br/>
              <w:t>• Inclinaison assistée par vérin à gaz.</w:t>
            </w:r>
            <w:r w:rsidRPr="0045233E">
              <w:rPr>
                <w:rFonts w:asciiTheme="minorHAnsi" w:eastAsia="Calibri" w:hAnsiTheme="minorHAnsi" w:cstheme="minorHAnsi"/>
                <w:sz w:val="22"/>
                <w:szCs w:val="22"/>
              </w:rPr>
              <w:br/>
              <w:t>• Inclinaison maximum 65° minimum.</w:t>
            </w:r>
            <w:r w:rsidRPr="0045233E">
              <w:rPr>
                <w:rFonts w:asciiTheme="minorHAnsi" w:eastAsia="Calibri" w:hAnsiTheme="minorHAnsi" w:cstheme="minorHAnsi"/>
                <w:sz w:val="22"/>
                <w:szCs w:val="22"/>
              </w:rPr>
              <w:br/>
            </w:r>
            <w:r w:rsidRPr="0045233E">
              <w:rPr>
                <w:rFonts w:asciiTheme="minorHAnsi" w:hAnsiTheme="minorHAnsi" w:cstheme="minorHAnsi"/>
                <w:sz w:val="22"/>
                <w:szCs w:val="22"/>
                <w:u w:val="single"/>
              </w:rPr>
              <w:t>Sellerie :</w:t>
            </w:r>
            <w:r w:rsidRPr="0045233E">
              <w:rPr>
                <w:rFonts w:asciiTheme="minorHAnsi" w:hAnsiTheme="minorHAnsi" w:cstheme="minorHAnsi"/>
                <w:sz w:val="22"/>
                <w:szCs w:val="22"/>
              </w:rPr>
              <w:br/>
              <w:t xml:space="preserve">• Sellerie tendue. </w:t>
            </w:r>
            <w:r w:rsidRPr="0045233E">
              <w:rPr>
                <w:rFonts w:asciiTheme="minorHAnsi" w:hAnsiTheme="minorHAnsi" w:cstheme="minorHAnsi"/>
                <w:sz w:val="22"/>
                <w:szCs w:val="22"/>
              </w:rPr>
              <w:br/>
              <w:t xml:space="preserve">• Revêtement de classe M1, une charte de couleur doit être fournie pour le choix de couleur. </w:t>
            </w:r>
          </w:p>
          <w:p w:rsidR="00A375ED" w:rsidRPr="0045233E" w:rsidRDefault="00A375ED" w:rsidP="00A375ED">
            <w:pPr>
              <w:rPr>
                <w:rStyle w:val="lev"/>
                <w:rFonts w:asciiTheme="minorHAnsi" w:hAnsiTheme="minorHAnsi" w:cstheme="minorHAnsi"/>
                <w:b w:val="0"/>
                <w:bCs w:val="0"/>
                <w:sz w:val="22"/>
                <w:szCs w:val="22"/>
              </w:rPr>
            </w:pPr>
            <w:r w:rsidRPr="0045233E">
              <w:rPr>
                <w:rFonts w:asciiTheme="minorHAnsi" w:hAnsiTheme="minorHAnsi" w:cstheme="minorHAnsi"/>
                <w:sz w:val="22"/>
                <w:szCs w:val="22"/>
              </w:rPr>
              <w:t xml:space="preserve">• Mousse polyuréthane épaisseur : 6 cm minimum, densité : 30 kg/m3 minimum. </w:t>
            </w:r>
          </w:p>
          <w:p w:rsidR="00A375ED" w:rsidRPr="0045233E" w:rsidRDefault="00A375ED" w:rsidP="00A375ED">
            <w:pPr>
              <w:rPr>
                <w:rFonts w:asciiTheme="minorHAnsi" w:hAnsiTheme="minorHAnsi" w:cstheme="minorHAnsi"/>
                <w:b/>
                <w:sz w:val="22"/>
                <w:szCs w:val="22"/>
                <w:u w:val="single"/>
              </w:rPr>
            </w:pPr>
            <w:r w:rsidRPr="0045233E">
              <w:rPr>
                <w:rFonts w:asciiTheme="minorHAnsi" w:hAnsiTheme="minorHAnsi" w:cstheme="minorHAnsi"/>
                <w:b/>
                <w:sz w:val="22"/>
                <w:szCs w:val="22"/>
                <w:u w:val="single"/>
              </w:rPr>
              <w:t>Le divan doit être avec :</w:t>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Escabeau antidérapant à 2 marches</w:t>
            </w:r>
            <w:r w:rsidR="00D03601" w:rsidRPr="0045233E">
              <w:rPr>
                <w:rFonts w:asciiTheme="minorHAnsi" w:hAnsiTheme="minorHAnsi" w:cstheme="minorHAnsi"/>
                <w:sz w:val="22"/>
                <w:szCs w:val="22"/>
              </w:rPr>
              <w:t xml:space="preserve"> </w:t>
            </w:r>
            <w:r w:rsidRPr="0045233E">
              <w:rPr>
                <w:rFonts w:asciiTheme="minorHAnsi" w:hAnsiTheme="minorHAnsi" w:cstheme="minorHAnsi"/>
                <w:sz w:val="22"/>
                <w:szCs w:val="22"/>
              </w:rPr>
              <w:t>même marque</w:t>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 xml:space="preserve"> _ Structure en tube en inox</w:t>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 xml:space="preserve">_  Marches en inox  recouvertes avec revêtement antidérapante. </w:t>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 xml:space="preserve">_  Capacité de charge maximum : 150 Kg. </w:t>
            </w:r>
          </w:p>
          <w:p w:rsidR="00A375ED" w:rsidRPr="0045233E" w:rsidRDefault="00A375ED" w:rsidP="00A375ED">
            <w:pPr>
              <w:rPr>
                <w:rFonts w:asciiTheme="minorHAnsi" w:hAnsiTheme="minorHAnsi" w:cstheme="minorHAnsi"/>
                <w:sz w:val="22"/>
                <w:szCs w:val="22"/>
              </w:rPr>
            </w:pPr>
            <w:r w:rsidRPr="0045233E">
              <w:rPr>
                <w:rFonts w:asciiTheme="minorHAnsi" w:hAnsiTheme="minorHAnsi" w:cstheme="minorHAnsi"/>
                <w:sz w:val="22"/>
                <w:szCs w:val="22"/>
              </w:rPr>
              <w:t xml:space="preserve">_  Dimensions : L.50cm x l. 36cmx Hauteur: 1ère marche = 13.5cm, 2eme marche = 40cm </w:t>
            </w:r>
          </w:p>
          <w:p w:rsidR="00A375ED" w:rsidRPr="0045233E" w:rsidRDefault="00A375ED" w:rsidP="00A375ED">
            <w:pPr>
              <w:rPr>
                <w:rFonts w:asciiTheme="minorHAnsi" w:hAnsiTheme="minorHAnsi" w:cstheme="minorHAnsi"/>
                <w:b/>
                <w:sz w:val="22"/>
                <w:szCs w:val="22"/>
                <w:u w:val="single"/>
              </w:rPr>
            </w:pPr>
          </w:p>
        </w:tc>
      </w:tr>
      <w:tr w:rsidR="00A375ED" w:rsidRPr="00AB52C5" w:rsidTr="00BB7DA4">
        <w:trPr>
          <w:trHeight w:val="315"/>
        </w:trPr>
        <w:tc>
          <w:tcPr>
            <w:tcW w:w="642" w:type="dxa"/>
            <w:vMerge/>
            <w:tcBorders>
              <w:left w:val="single" w:sz="4" w:space="0" w:color="auto"/>
              <w:right w:val="single" w:sz="4" w:space="0" w:color="auto"/>
            </w:tcBorders>
            <w:shd w:val="clear" w:color="auto" w:fill="auto"/>
            <w:hideMark/>
          </w:tcPr>
          <w:p w:rsidR="00A375ED" w:rsidRPr="00AB52C5" w:rsidRDefault="00A375ED" w:rsidP="00A375ED">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A375ED" w:rsidRPr="00AB52C5" w:rsidRDefault="00B70BA2" w:rsidP="00A375ED">
            <w:pPr>
              <w:jc w:val="center"/>
              <w:rPr>
                <w:rFonts w:asciiTheme="minorHAnsi" w:hAnsiTheme="minorHAnsi" w:cstheme="minorHAnsi"/>
                <w:sz w:val="22"/>
                <w:szCs w:val="22"/>
              </w:rPr>
            </w:pPr>
            <w:r>
              <w:rPr>
                <w:rFonts w:asciiTheme="minorHAnsi" w:hAnsiTheme="minorHAnsi" w:cstheme="minorHAnsi"/>
                <w:sz w:val="22"/>
                <w:szCs w:val="22"/>
              </w:rPr>
              <w:t>4</w:t>
            </w:r>
          </w:p>
        </w:tc>
        <w:tc>
          <w:tcPr>
            <w:tcW w:w="8788" w:type="dxa"/>
            <w:tcBorders>
              <w:top w:val="nil"/>
              <w:left w:val="nil"/>
              <w:bottom w:val="single" w:sz="4" w:space="0" w:color="auto"/>
              <w:right w:val="single" w:sz="4" w:space="0" w:color="auto"/>
            </w:tcBorders>
            <w:shd w:val="clear" w:color="auto" w:fill="auto"/>
            <w:vAlign w:val="center"/>
            <w:hideMark/>
          </w:tcPr>
          <w:tbl>
            <w:tblPr>
              <w:tblW w:w="9801" w:type="dxa"/>
              <w:tblLayout w:type="fixed"/>
              <w:tblCellMar>
                <w:left w:w="70" w:type="dxa"/>
                <w:right w:w="70" w:type="dxa"/>
              </w:tblCellMar>
              <w:tblLook w:val="04A0"/>
            </w:tblPr>
            <w:tblGrid>
              <w:gridCol w:w="9801"/>
            </w:tblGrid>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A375ED" w:rsidRPr="0045233E" w:rsidRDefault="00A375ED" w:rsidP="003E7332">
                  <w:pPr>
                    <w:framePr w:hSpace="141" w:wrap="around" w:vAnchor="text" w:hAnchor="margin" w:y="27"/>
                    <w:rPr>
                      <w:rFonts w:asciiTheme="minorHAnsi" w:hAnsiTheme="minorHAnsi" w:cstheme="minorHAnsi"/>
                      <w:b/>
                      <w:sz w:val="22"/>
                      <w:szCs w:val="22"/>
                      <w:u w:val="single"/>
                    </w:rPr>
                  </w:pPr>
                  <w:r w:rsidRPr="0045233E">
                    <w:rPr>
                      <w:rFonts w:asciiTheme="minorHAnsi" w:hAnsiTheme="minorHAnsi" w:cstheme="minorHAnsi"/>
                      <w:b/>
                      <w:sz w:val="22"/>
                      <w:szCs w:val="22"/>
                      <w:u w:val="single"/>
                    </w:rPr>
                    <w:t>FAUTEUIL ROULANT :</w:t>
                  </w:r>
                </w:p>
                <w:p w:rsidR="00A375ED" w:rsidRPr="0045233E" w:rsidRDefault="00A375ED" w:rsidP="003E7332">
                  <w:pPr>
                    <w:framePr w:hSpace="141" w:wrap="around" w:vAnchor="text" w:hAnchor="margin" w:y="27"/>
                    <w:rPr>
                      <w:b/>
                      <w:bCs/>
                      <w:sz w:val="24"/>
                      <w:szCs w:val="24"/>
                      <w:u w:val="single"/>
                    </w:rPr>
                  </w:pP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A375ED" w:rsidRPr="0045233E" w:rsidRDefault="00A375ED" w:rsidP="003E7332">
                  <w:pPr>
                    <w:framePr w:hSpace="141" w:wrap="around" w:vAnchor="text" w:hAnchor="margin" w:y="27"/>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Fauteuil roulant pliant, </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A375ED" w:rsidRPr="0045233E" w:rsidRDefault="00A375ED" w:rsidP="003E7332">
                  <w:pPr>
                    <w:framePr w:hSpace="141" w:wrap="around" w:vAnchor="text" w:hAnchor="margin" w:y="27"/>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Garniture simili-cuir,</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A375ED" w:rsidRPr="0045233E" w:rsidRDefault="00A375ED" w:rsidP="003E7332">
                  <w:pPr>
                    <w:framePr w:hSpace="141" w:wrap="around" w:vAnchor="text" w:hAnchor="margin" w:y="27"/>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Armature métallique laquée, </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A375ED" w:rsidRPr="0045233E" w:rsidRDefault="00A375ED" w:rsidP="003E7332">
                  <w:pPr>
                    <w:framePr w:hSpace="141" w:wrap="around" w:vAnchor="text" w:hAnchor="margin" w:y="27"/>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Piétement 4 roues pleines (sans chambre  air) dont 2  orientables </w:t>
                  </w:r>
                </w:p>
              </w:tc>
            </w:tr>
            <w:tr w:rsidR="0045233E" w:rsidRPr="0045233E" w:rsidTr="00BB7DA4">
              <w:trPr>
                <w:trHeight w:val="330"/>
              </w:trPr>
              <w:tc>
                <w:tcPr>
                  <w:tcW w:w="8383" w:type="dxa"/>
                  <w:tcBorders>
                    <w:top w:val="nil"/>
                    <w:left w:val="nil"/>
                    <w:bottom w:val="single" w:sz="8" w:space="0" w:color="auto"/>
                    <w:right w:val="single" w:sz="8" w:space="0" w:color="auto"/>
                  </w:tcBorders>
                  <w:shd w:val="clear" w:color="auto" w:fill="auto"/>
                  <w:vAlign w:val="center"/>
                  <w:hideMark/>
                </w:tcPr>
                <w:p w:rsidR="00A375ED" w:rsidRPr="0045233E" w:rsidRDefault="00A375ED" w:rsidP="003E7332">
                  <w:pPr>
                    <w:framePr w:hSpace="141" w:wrap="around" w:vAnchor="text" w:hAnchor="margin" w:y="27"/>
                    <w:widowControl w:val="0"/>
                    <w:adjustRightInd w:val="0"/>
                    <w:ind w:left="481" w:right="125"/>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   Avec repose-pied repliables.</w:t>
                  </w:r>
                </w:p>
                <w:p w:rsidR="00A375ED" w:rsidRPr="0045233E" w:rsidRDefault="00A375ED" w:rsidP="003E7332">
                  <w:pPr>
                    <w:framePr w:hSpace="141" w:wrap="around" w:vAnchor="text" w:hAnchor="margin" w:y="27"/>
                    <w:widowControl w:val="0"/>
                    <w:adjustRightInd w:val="0"/>
                    <w:ind w:left="481" w:right="125"/>
                    <w:textAlignment w:val="baseline"/>
                    <w:rPr>
                      <w:rFonts w:asciiTheme="minorHAnsi" w:hAnsiTheme="minorHAnsi" w:cstheme="minorHAnsi"/>
                      <w:sz w:val="22"/>
                      <w:szCs w:val="22"/>
                    </w:rPr>
                  </w:pPr>
                </w:p>
              </w:tc>
            </w:tr>
          </w:tbl>
          <w:p w:rsidR="00A375ED" w:rsidRPr="0045233E" w:rsidRDefault="00A375ED" w:rsidP="00A375ED">
            <w:pPr>
              <w:rPr>
                <w:b/>
                <w:bCs/>
                <w:sz w:val="24"/>
                <w:szCs w:val="24"/>
                <w:u w:val="single"/>
              </w:rPr>
            </w:pPr>
          </w:p>
        </w:tc>
      </w:tr>
      <w:tr w:rsidR="00A375ED" w:rsidRPr="00AB52C5" w:rsidTr="00D71ABF">
        <w:trPr>
          <w:trHeight w:val="315"/>
        </w:trPr>
        <w:tc>
          <w:tcPr>
            <w:tcW w:w="642" w:type="dxa"/>
            <w:vMerge/>
            <w:tcBorders>
              <w:left w:val="single" w:sz="4" w:space="0" w:color="auto"/>
              <w:right w:val="single" w:sz="4" w:space="0" w:color="auto"/>
            </w:tcBorders>
            <w:vAlign w:val="center"/>
          </w:tcPr>
          <w:p w:rsidR="00A375ED" w:rsidRPr="00AB52C5" w:rsidRDefault="00A375ED" w:rsidP="00A375ED">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A375ED" w:rsidRPr="00AB52C5" w:rsidRDefault="00B70BA2" w:rsidP="00A375ED">
            <w:pPr>
              <w:jc w:val="center"/>
              <w:rPr>
                <w:rFonts w:asciiTheme="minorHAnsi" w:hAnsiTheme="minorHAnsi" w:cstheme="minorHAnsi"/>
                <w:sz w:val="22"/>
                <w:szCs w:val="22"/>
              </w:rPr>
            </w:pPr>
            <w:r>
              <w:rPr>
                <w:rFonts w:asciiTheme="minorHAnsi" w:hAnsiTheme="minorHAnsi" w:cstheme="minorHAnsi"/>
                <w:sz w:val="22"/>
                <w:szCs w:val="22"/>
              </w:rPr>
              <w:t>5</w:t>
            </w:r>
          </w:p>
        </w:tc>
        <w:tc>
          <w:tcPr>
            <w:tcW w:w="8788" w:type="dxa"/>
            <w:tcBorders>
              <w:top w:val="nil"/>
              <w:left w:val="nil"/>
              <w:bottom w:val="single" w:sz="4" w:space="0" w:color="auto"/>
              <w:right w:val="single" w:sz="4" w:space="0" w:color="auto"/>
            </w:tcBorders>
            <w:shd w:val="clear" w:color="auto" w:fill="auto"/>
          </w:tcPr>
          <w:p w:rsidR="00A375ED" w:rsidRPr="0045233E" w:rsidRDefault="00A375ED" w:rsidP="00A375ED">
            <w:pPr>
              <w:rPr>
                <w:rFonts w:asciiTheme="minorHAnsi" w:hAnsiTheme="minorHAnsi" w:cstheme="minorHAnsi"/>
                <w:b/>
                <w:sz w:val="22"/>
                <w:szCs w:val="22"/>
                <w:u w:val="single"/>
              </w:rPr>
            </w:pPr>
            <w:r w:rsidRPr="0045233E">
              <w:rPr>
                <w:rFonts w:asciiTheme="minorHAnsi" w:hAnsiTheme="minorHAnsi" w:cstheme="minorHAnsi"/>
                <w:b/>
                <w:sz w:val="22"/>
                <w:szCs w:val="22"/>
                <w:u w:val="single"/>
              </w:rPr>
              <w:t>GUERIDON 2 PLATEUX AVEC TIROIR :</w:t>
            </w:r>
          </w:p>
          <w:p w:rsidR="00A375ED" w:rsidRPr="0045233E" w:rsidRDefault="00A375ED" w:rsidP="002F297E">
            <w:pPr>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Guéridon roulant en acier inox, 2 plateaux 60 x </w:t>
            </w:r>
            <w:smartTag w:uri="urn:schemas-microsoft-com:office:smarttags" w:element="metricconverter">
              <w:smartTagPr>
                <w:attr w:name="ProductID" w:val="40 cm"/>
              </w:smartTagPr>
              <w:r w:rsidRPr="0045233E">
                <w:rPr>
                  <w:rFonts w:asciiTheme="minorHAnsi" w:hAnsiTheme="minorHAnsi" w:cstheme="minorHAnsi"/>
                  <w:sz w:val="22"/>
                  <w:szCs w:val="22"/>
                </w:rPr>
                <w:t>40 cm</w:t>
              </w:r>
            </w:smartTag>
            <w:r w:rsidRPr="0045233E">
              <w:rPr>
                <w:rFonts w:asciiTheme="minorHAnsi" w:hAnsiTheme="minorHAnsi" w:cstheme="minorHAnsi"/>
                <w:sz w:val="22"/>
                <w:szCs w:val="22"/>
              </w:rPr>
              <w:t xml:space="preserve"> minimum. </w:t>
            </w:r>
          </w:p>
          <w:p w:rsidR="00A375ED" w:rsidRPr="0045233E" w:rsidRDefault="00A375ED" w:rsidP="002F297E">
            <w:pPr>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Construction soudée</w:t>
            </w:r>
          </w:p>
          <w:p w:rsidR="00A375ED" w:rsidRPr="0045233E" w:rsidRDefault="00A375ED" w:rsidP="002F297E">
            <w:pPr>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Galeries </w:t>
            </w:r>
            <w:r w:rsidR="001E20AA" w:rsidRPr="0045233E">
              <w:rPr>
                <w:rFonts w:asciiTheme="minorHAnsi" w:hAnsiTheme="minorHAnsi" w:cstheme="minorHAnsi"/>
                <w:sz w:val="22"/>
                <w:szCs w:val="22"/>
              </w:rPr>
              <w:t>sur le</w:t>
            </w:r>
            <w:r w:rsidRPr="0045233E">
              <w:rPr>
                <w:rFonts w:asciiTheme="minorHAnsi" w:hAnsiTheme="minorHAnsi" w:cstheme="minorHAnsi"/>
                <w:sz w:val="22"/>
                <w:szCs w:val="22"/>
              </w:rPr>
              <w:t xml:space="preserve"> </w:t>
            </w:r>
            <w:r w:rsidR="001E20AA" w:rsidRPr="0045233E">
              <w:rPr>
                <w:rFonts w:asciiTheme="minorHAnsi" w:hAnsiTheme="minorHAnsi" w:cstheme="minorHAnsi"/>
                <w:sz w:val="22"/>
                <w:szCs w:val="22"/>
              </w:rPr>
              <w:t>plateau supérieur</w:t>
            </w:r>
            <w:r w:rsidRPr="0045233E">
              <w:rPr>
                <w:rFonts w:asciiTheme="minorHAnsi" w:hAnsiTheme="minorHAnsi" w:cstheme="minorHAnsi"/>
                <w:sz w:val="22"/>
                <w:szCs w:val="22"/>
              </w:rPr>
              <w:t xml:space="preserve">,  </w:t>
            </w:r>
          </w:p>
          <w:p w:rsidR="00A375ED" w:rsidRPr="0045233E" w:rsidRDefault="00A375ED" w:rsidP="002F297E">
            <w:pPr>
              <w:widowControl w:val="0"/>
              <w:numPr>
                <w:ilvl w:val="0"/>
                <w:numId w:val="31"/>
              </w:numPr>
              <w:tabs>
                <w:tab w:val="clear" w:pos="360"/>
                <w:tab w:val="num" w:pos="499"/>
              </w:tabs>
              <w:adjustRightInd w:val="0"/>
              <w:ind w:left="481" w:right="125" w:hanging="266"/>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Piétement   </w:t>
            </w:r>
            <w:r w:rsidR="001E20AA" w:rsidRPr="0045233E">
              <w:rPr>
                <w:rFonts w:asciiTheme="minorHAnsi" w:hAnsiTheme="minorHAnsi" w:cstheme="minorHAnsi"/>
                <w:sz w:val="22"/>
                <w:szCs w:val="22"/>
              </w:rPr>
              <w:t xml:space="preserve">tube </w:t>
            </w:r>
            <w:r w:rsidR="00164543" w:rsidRPr="0045233E">
              <w:rPr>
                <w:rFonts w:asciiTheme="minorHAnsi" w:hAnsiTheme="minorHAnsi" w:cstheme="minorHAnsi"/>
                <w:sz w:val="22"/>
                <w:szCs w:val="22"/>
              </w:rPr>
              <w:t>carré ou</w:t>
            </w:r>
            <w:r w:rsidRPr="0045233E">
              <w:rPr>
                <w:rFonts w:asciiTheme="minorHAnsi" w:hAnsiTheme="minorHAnsi" w:cstheme="minorHAnsi"/>
                <w:sz w:val="22"/>
                <w:szCs w:val="22"/>
              </w:rPr>
              <w:t xml:space="preserve"> </w:t>
            </w:r>
            <w:r w:rsidR="00164543" w:rsidRPr="0045233E">
              <w:rPr>
                <w:rFonts w:asciiTheme="minorHAnsi" w:hAnsiTheme="minorHAnsi" w:cstheme="minorHAnsi"/>
                <w:sz w:val="22"/>
                <w:szCs w:val="22"/>
              </w:rPr>
              <w:t>rond de 25</w:t>
            </w:r>
            <w:r w:rsidRPr="0045233E">
              <w:rPr>
                <w:rFonts w:asciiTheme="minorHAnsi" w:hAnsiTheme="minorHAnsi" w:cstheme="minorHAnsi"/>
                <w:sz w:val="22"/>
                <w:szCs w:val="22"/>
              </w:rPr>
              <w:t xml:space="preserve"> mm de diamètre minimum, roulettes de </w:t>
            </w:r>
            <w:smartTag w:uri="urn:schemas-microsoft-com:office:smarttags" w:element="metricconverter">
              <w:smartTagPr>
                <w:attr w:name="ProductID" w:val="8 cm"/>
              </w:smartTagPr>
              <w:r w:rsidRPr="0045233E">
                <w:rPr>
                  <w:rFonts w:asciiTheme="minorHAnsi" w:hAnsiTheme="minorHAnsi" w:cstheme="minorHAnsi"/>
                  <w:sz w:val="22"/>
                  <w:szCs w:val="22"/>
                </w:rPr>
                <w:t>8 cm</w:t>
              </w:r>
            </w:smartTag>
            <w:r w:rsidRPr="0045233E">
              <w:rPr>
                <w:rFonts w:asciiTheme="minorHAnsi" w:hAnsiTheme="minorHAnsi" w:cstheme="minorHAnsi"/>
                <w:sz w:val="22"/>
                <w:szCs w:val="22"/>
              </w:rPr>
              <w:t xml:space="preserve"> de diamètre minimum.</w:t>
            </w:r>
          </w:p>
          <w:p w:rsidR="00A375ED" w:rsidRPr="0045233E" w:rsidRDefault="00A375ED" w:rsidP="00A375ED">
            <w:pPr>
              <w:rPr>
                <w:rFonts w:asciiTheme="minorHAnsi" w:hAnsiTheme="minorHAnsi" w:cstheme="minorHAnsi"/>
                <w:b/>
                <w:sz w:val="22"/>
                <w:szCs w:val="22"/>
                <w:u w:val="single"/>
              </w:rPr>
            </w:pPr>
            <w:r w:rsidRPr="0045233E">
              <w:rPr>
                <w:rFonts w:asciiTheme="minorHAnsi" w:hAnsiTheme="minorHAnsi" w:cstheme="minorHAnsi"/>
                <w:sz w:val="22"/>
                <w:szCs w:val="22"/>
              </w:rPr>
              <w:t xml:space="preserve">Hauteur totale avec roues et poignet de </w:t>
            </w:r>
            <w:smartTag w:uri="urn:schemas-microsoft-com:office:smarttags" w:element="metricconverter">
              <w:smartTagPr>
                <w:attr w:name="ProductID" w:val="90 cm"/>
              </w:smartTagPr>
              <w:r w:rsidRPr="0045233E">
                <w:rPr>
                  <w:rFonts w:asciiTheme="minorHAnsi" w:hAnsiTheme="minorHAnsi" w:cstheme="minorHAnsi"/>
                  <w:sz w:val="22"/>
                  <w:szCs w:val="22"/>
                </w:rPr>
                <w:t>90 cm</w:t>
              </w:r>
            </w:smartTag>
            <w:r w:rsidRPr="0045233E">
              <w:rPr>
                <w:rFonts w:asciiTheme="minorHAnsi" w:hAnsiTheme="minorHAnsi" w:cstheme="minorHAnsi"/>
                <w:sz w:val="22"/>
                <w:szCs w:val="22"/>
              </w:rPr>
              <w:t xml:space="preserve"> minimum.</w:t>
            </w:r>
          </w:p>
        </w:tc>
      </w:tr>
      <w:tr w:rsidR="0072053E" w:rsidRPr="00AB52C5" w:rsidTr="00BB7DA4">
        <w:trPr>
          <w:trHeight w:val="315"/>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6</w:t>
            </w:r>
          </w:p>
        </w:tc>
        <w:tc>
          <w:tcPr>
            <w:tcW w:w="8788" w:type="dxa"/>
            <w:tcBorders>
              <w:top w:val="nil"/>
              <w:left w:val="nil"/>
              <w:bottom w:val="single" w:sz="4" w:space="0" w:color="auto"/>
              <w:right w:val="single" w:sz="4" w:space="0" w:color="auto"/>
            </w:tcBorders>
            <w:shd w:val="clear" w:color="auto" w:fill="auto"/>
            <w:vAlign w:val="bottom"/>
          </w:tcPr>
          <w:p w:rsidR="0072053E" w:rsidRPr="0045233E" w:rsidRDefault="002C0572" w:rsidP="002C0572">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PARAVENT MODULAIRE MOBILE :</w:t>
            </w:r>
          </w:p>
          <w:p w:rsidR="0072053E" w:rsidRPr="0045233E" w:rsidRDefault="0072053E" w:rsidP="002F297E">
            <w:pPr>
              <w:widowControl w:val="0"/>
              <w:numPr>
                <w:ilvl w:val="0"/>
                <w:numId w:val="31"/>
              </w:numPr>
              <w:tabs>
                <w:tab w:val="clear" w:pos="360"/>
                <w:tab w:val="num" w:pos="499"/>
              </w:tabs>
              <w:adjustRightInd w:val="0"/>
              <w:ind w:left="215" w:right="125" w:firstLine="0"/>
              <w:textAlignment w:val="baseline"/>
              <w:rPr>
                <w:rFonts w:asciiTheme="minorHAnsi" w:hAnsiTheme="minorHAnsi" w:cstheme="minorHAnsi"/>
                <w:sz w:val="22"/>
                <w:szCs w:val="22"/>
              </w:rPr>
            </w:pPr>
            <w:r w:rsidRPr="0045233E">
              <w:rPr>
                <w:rFonts w:asciiTheme="minorHAnsi" w:hAnsiTheme="minorHAnsi" w:cstheme="minorHAnsi"/>
                <w:sz w:val="22"/>
                <w:szCs w:val="22"/>
              </w:rPr>
              <w:t>Paravent modulaire roulant à 2 panneaux, armature en inox,</w:t>
            </w:r>
          </w:p>
          <w:p w:rsidR="0072053E" w:rsidRPr="0045233E" w:rsidRDefault="0072053E" w:rsidP="002F297E">
            <w:pPr>
              <w:widowControl w:val="0"/>
              <w:numPr>
                <w:ilvl w:val="0"/>
                <w:numId w:val="31"/>
              </w:numPr>
              <w:tabs>
                <w:tab w:val="clear" w:pos="360"/>
                <w:tab w:val="num" w:pos="499"/>
              </w:tabs>
              <w:adjustRightInd w:val="0"/>
              <w:ind w:left="214" w:right="124" w:firstLine="0"/>
              <w:textAlignment w:val="baseline"/>
              <w:rPr>
                <w:rFonts w:asciiTheme="minorHAnsi" w:hAnsiTheme="minorHAnsi" w:cstheme="minorHAnsi"/>
                <w:sz w:val="22"/>
                <w:szCs w:val="22"/>
              </w:rPr>
            </w:pPr>
            <w:r w:rsidRPr="0045233E">
              <w:rPr>
                <w:rFonts w:asciiTheme="minorHAnsi" w:hAnsiTheme="minorHAnsi" w:cstheme="minorHAnsi"/>
                <w:sz w:val="22"/>
                <w:szCs w:val="22"/>
              </w:rPr>
              <w:t>Construction soudée</w:t>
            </w:r>
          </w:p>
          <w:p w:rsidR="0072053E" w:rsidRPr="0045233E" w:rsidRDefault="0072053E" w:rsidP="002F297E">
            <w:pPr>
              <w:widowControl w:val="0"/>
              <w:numPr>
                <w:ilvl w:val="0"/>
                <w:numId w:val="31"/>
              </w:numPr>
              <w:tabs>
                <w:tab w:val="clear" w:pos="360"/>
                <w:tab w:val="num" w:pos="499"/>
              </w:tabs>
              <w:adjustRightInd w:val="0"/>
              <w:ind w:left="214" w:right="124" w:firstLine="0"/>
              <w:textAlignment w:val="baseline"/>
              <w:rPr>
                <w:rFonts w:asciiTheme="minorHAnsi" w:hAnsiTheme="minorHAnsi" w:cstheme="minorHAnsi"/>
                <w:sz w:val="22"/>
                <w:szCs w:val="22"/>
              </w:rPr>
            </w:pPr>
            <w:r w:rsidRPr="0045233E">
              <w:rPr>
                <w:rFonts w:asciiTheme="minorHAnsi" w:hAnsiTheme="minorHAnsi" w:cstheme="minorHAnsi"/>
                <w:sz w:val="22"/>
                <w:szCs w:val="22"/>
              </w:rPr>
              <w:t>Panneaux modulaires avec fixation entre eux par système velcro.</w:t>
            </w:r>
          </w:p>
          <w:p w:rsidR="0072053E" w:rsidRPr="0045233E" w:rsidRDefault="0072053E" w:rsidP="002F297E">
            <w:pPr>
              <w:widowControl w:val="0"/>
              <w:numPr>
                <w:ilvl w:val="0"/>
                <w:numId w:val="31"/>
              </w:numPr>
              <w:tabs>
                <w:tab w:val="clear" w:pos="360"/>
                <w:tab w:val="num" w:pos="499"/>
              </w:tabs>
              <w:adjustRightInd w:val="0"/>
              <w:ind w:left="214" w:right="124" w:firstLine="0"/>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Hauteur </w:t>
            </w:r>
            <w:smartTag w:uri="urn:schemas-microsoft-com:office:smarttags" w:element="metricconverter">
              <w:smartTagPr>
                <w:attr w:name="ProductID" w:val="185 cm"/>
              </w:smartTagPr>
              <w:r w:rsidRPr="0045233E">
                <w:rPr>
                  <w:rFonts w:asciiTheme="minorHAnsi" w:hAnsiTheme="minorHAnsi" w:cstheme="minorHAnsi"/>
                  <w:sz w:val="22"/>
                  <w:szCs w:val="22"/>
                </w:rPr>
                <w:t>185 cm</w:t>
              </w:r>
            </w:smartTag>
            <w:r w:rsidRPr="0045233E">
              <w:rPr>
                <w:rFonts w:asciiTheme="minorHAnsi" w:hAnsiTheme="minorHAnsi" w:cstheme="minorHAnsi"/>
                <w:sz w:val="22"/>
                <w:szCs w:val="22"/>
              </w:rPr>
              <w:t xml:space="preserve"> minimum,</w:t>
            </w:r>
          </w:p>
          <w:p w:rsidR="0072053E" w:rsidRPr="0045233E" w:rsidRDefault="0072053E" w:rsidP="002F297E">
            <w:pPr>
              <w:widowControl w:val="0"/>
              <w:numPr>
                <w:ilvl w:val="0"/>
                <w:numId w:val="31"/>
              </w:numPr>
              <w:tabs>
                <w:tab w:val="clear" w:pos="360"/>
                <w:tab w:val="num" w:pos="499"/>
              </w:tabs>
              <w:adjustRightInd w:val="0"/>
              <w:ind w:left="214" w:right="124" w:firstLine="0"/>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Largeur de chaque panneau : </w:t>
            </w:r>
            <w:smartTag w:uri="urn:schemas-microsoft-com:office:smarttags" w:element="metricconverter">
              <w:smartTagPr>
                <w:attr w:name="ProductID" w:val="60 cm"/>
              </w:smartTagPr>
              <w:r w:rsidRPr="0045233E">
                <w:rPr>
                  <w:rFonts w:asciiTheme="minorHAnsi" w:hAnsiTheme="minorHAnsi" w:cstheme="minorHAnsi"/>
                  <w:sz w:val="22"/>
                  <w:szCs w:val="22"/>
                </w:rPr>
                <w:t>60 cm</w:t>
              </w:r>
            </w:smartTag>
            <w:r w:rsidRPr="0045233E">
              <w:rPr>
                <w:rFonts w:asciiTheme="minorHAnsi" w:hAnsiTheme="minorHAnsi" w:cstheme="minorHAnsi"/>
                <w:sz w:val="22"/>
                <w:szCs w:val="22"/>
              </w:rPr>
              <w:t xml:space="preserve"> minimum. </w:t>
            </w:r>
          </w:p>
          <w:p w:rsidR="0072053E" w:rsidRPr="0045233E" w:rsidRDefault="0072053E" w:rsidP="002F297E">
            <w:pPr>
              <w:widowControl w:val="0"/>
              <w:numPr>
                <w:ilvl w:val="0"/>
                <w:numId w:val="31"/>
              </w:numPr>
              <w:tabs>
                <w:tab w:val="clear" w:pos="360"/>
                <w:tab w:val="num" w:pos="499"/>
              </w:tabs>
              <w:adjustRightInd w:val="0"/>
              <w:ind w:left="214" w:right="124" w:firstLine="0"/>
              <w:textAlignment w:val="baseline"/>
              <w:rPr>
                <w:rFonts w:asciiTheme="minorHAnsi" w:hAnsiTheme="minorHAnsi" w:cstheme="minorHAnsi"/>
                <w:sz w:val="22"/>
                <w:szCs w:val="22"/>
              </w:rPr>
            </w:pPr>
            <w:r w:rsidRPr="0045233E">
              <w:rPr>
                <w:rFonts w:asciiTheme="minorHAnsi" w:hAnsiTheme="minorHAnsi" w:cstheme="minorHAnsi"/>
                <w:sz w:val="22"/>
                <w:szCs w:val="22"/>
              </w:rPr>
              <w:t>Toile blanche.</w:t>
            </w:r>
          </w:p>
          <w:p w:rsidR="0072053E" w:rsidRPr="0045233E" w:rsidRDefault="0072053E" w:rsidP="0072053E">
            <w:pPr>
              <w:rPr>
                <w:sz w:val="24"/>
                <w:szCs w:val="24"/>
                <w:highlight w:val="yellow"/>
              </w:rPr>
            </w:pPr>
          </w:p>
        </w:tc>
      </w:tr>
      <w:tr w:rsidR="0072053E" w:rsidRPr="00AB52C5" w:rsidTr="00164543">
        <w:trPr>
          <w:trHeight w:val="615"/>
        </w:trPr>
        <w:tc>
          <w:tcPr>
            <w:tcW w:w="642" w:type="dxa"/>
            <w:vMerge/>
            <w:tcBorders>
              <w:left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7</w:t>
            </w:r>
          </w:p>
        </w:tc>
        <w:tc>
          <w:tcPr>
            <w:tcW w:w="8788" w:type="dxa"/>
            <w:tcBorders>
              <w:top w:val="nil"/>
              <w:left w:val="nil"/>
              <w:bottom w:val="single" w:sz="4" w:space="0" w:color="auto"/>
              <w:right w:val="single" w:sz="4" w:space="0" w:color="auto"/>
            </w:tcBorders>
            <w:shd w:val="clear" w:color="auto" w:fill="auto"/>
          </w:tcPr>
          <w:p w:rsidR="0072053E" w:rsidRPr="0045233E" w:rsidRDefault="0072053E" w:rsidP="0072053E">
            <w:pPr>
              <w:spacing w:line="240" w:lineRule="atLeast"/>
              <w:rPr>
                <w:rFonts w:asciiTheme="minorHAnsi" w:hAnsiTheme="minorHAnsi" w:cstheme="minorHAnsi"/>
                <w:b/>
                <w:sz w:val="22"/>
                <w:szCs w:val="22"/>
                <w:u w:val="single"/>
              </w:rPr>
            </w:pPr>
            <w:r w:rsidRPr="0045233E">
              <w:rPr>
                <w:rFonts w:asciiTheme="minorHAnsi" w:hAnsiTheme="minorHAnsi" w:cstheme="minorHAnsi"/>
                <w:b/>
                <w:sz w:val="22"/>
                <w:szCs w:val="22"/>
                <w:u w:val="single"/>
              </w:rPr>
              <w:t xml:space="preserve">PARAVENT TELESCOPIQUE MOBILE : </w:t>
            </w:r>
          </w:p>
          <w:p w:rsidR="002C0572" w:rsidRPr="0045233E" w:rsidRDefault="0072053E" w:rsidP="0072053E">
            <w:pPr>
              <w:spacing w:line="240" w:lineRule="atLeast"/>
              <w:rPr>
                <w:rFonts w:asciiTheme="minorHAnsi" w:hAnsiTheme="minorHAnsi" w:cstheme="minorHAnsi"/>
                <w:sz w:val="22"/>
                <w:szCs w:val="22"/>
              </w:rPr>
            </w:pPr>
            <w:r w:rsidRPr="0045233E">
              <w:rPr>
                <w:rFonts w:asciiTheme="minorHAnsi" w:hAnsiTheme="minorHAnsi" w:cstheme="minorHAnsi"/>
                <w:sz w:val="22"/>
                <w:szCs w:val="22"/>
              </w:rPr>
              <w:t>Système de séparation par rideau destiné à tous les services de médecine composé de :</w:t>
            </w:r>
          </w:p>
          <w:p w:rsidR="0072053E" w:rsidRPr="0045233E" w:rsidRDefault="0072053E" w:rsidP="0072053E">
            <w:pPr>
              <w:spacing w:line="240" w:lineRule="atLeast"/>
              <w:rPr>
                <w:rFonts w:asciiTheme="minorHAnsi" w:hAnsiTheme="minorHAnsi" w:cstheme="minorHAnsi"/>
                <w:sz w:val="22"/>
                <w:szCs w:val="22"/>
              </w:rPr>
            </w:pPr>
            <w:r w:rsidRPr="0045233E">
              <w:rPr>
                <w:rFonts w:asciiTheme="minorHAnsi" w:hAnsiTheme="minorHAnsi" w:cstheme="minorHAnsi"/>
                <w:sz w:val="22"/>
                <w:szCs w:val="22"/>
              </w:rPr>
              <w:br/>
              <w:t xml:space="preserve">- Télescope en acier inoxydable </w:t>
            </w:r>
          </w:p>
          <w:p w:rsidR="0072053E" w:rsidRPr="0045233E" w:rsidRDefault="0072053E" w:rsidP="002F297E">
            <w:pPr>
              <w:numPr>
                <w:ilvl w:val="0"/>
                <w:numId w:val="51"/>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Télescope pliable  pour réaliser un gain de place lors du rangement</w:t>
            </w:r>
          </w:p>
          <w:p w:rsidR="0072053E" w:rsidRPr="0045233E" w:rsidRDefault="0072053E" w:rsidP="002F297E">
            <w:pPr>
              <w:numPr>
                <w:ilvl w:val="0"/>
                <w:numId w:val="51"/>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Pivote sur lui-même</w:t>
            </w:r>
          </w:p>
          <w:p w:rsidR="0072053E" w:rsidRPr="0045233E" w:rsidRDefault="0072053E" w:rsidP="002F297E">
            <w:pPr>
              <w:numPr>
                <w:ilvl w:val="0"/>
                <w:numId w:val="51"/>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 xml:space="preserve">Dimension minimales : Position rallongé 180 - </w:t>
            </w:r>
            <w:smartTag w:uri="urn:schemas-microsoft-com:office:smarttags" w:element="metricconverter">
              <w:smartTagPr>
                <w:attr w:name="ProductID" w:val="220 cm"/>
              </w:smartTagPr>
              <w:r w:rsidRPr="0045233E">
                <w:rPr>
                  <w:rFonts w:asciiTheme="minorHAnsi" w:hAnsiTheme="minorHAnsi" w:cstheme="minorHAnsi"/>
                  <w:sz w:val="22"/>
                  <w:szCs w:val="22"/>
                </w:rPr>
                <w:t>220 cm</w:t>
              </w:r>
            </w:smartTag>
            <w:r w:rsidRPr="0045233E">
              <w:rPr>
                <w:rFonts w:asciiTheme="minorHAnsi" w:hAnsiTheme="minorHAnsi" w:cstheme="minorHAnsi"/>
                <w:sz w:val="22"/>
                <w:szCs w:val="22"/>
              </w:rPr>
              <w:t xml:space="preserve">                                   </w:t>
            </w:r>
          </w:p>
          <w:p w:rsidR="0072053E" w:rsidRPr="0045233E" w:rsidRDefault="0072053E" w:rsidP="0072053E">
            <w:pPr>
              <w:spacing w:line="240" w:lineRule="atLeast"/>
              <w:ind w:left="360"/>
              <w:rPr>
                <w:rFonts w:asciiTheme="minorHAnsi" w:hAnsiTheme="minorHAnsi" w:cstheme="minorHAnsi"/>
                <w:sz w:val="22"/>
                <w:szCs w:val="22"/>
              </w:rPr>
            </w:pPr>
            <w:r w:rsidRPr="0045233E">
              <w:rPr>
                <w:rFonts w:asciiTheme="minorHAnsi" w:hAnsiTheme="minorHAnsi" w:cstheme="minorHAnsi"/>
                <w:sz w:val="22"/>
                <w:szCs w:val="22"/>
              </w:rPr>
              <w:lastRenderedPageBreak/>
              <w:t xml:space="preserve">                                             Position plié </w:t>
            </w:r>
            <w:smartTag w:uri="urn:schemas-microsoft-com:office:smarttags" w:element="metricconverter">
              <w:smartTagPr>
                <w:attr w:name="ProductID" w:val="50 cm"/>
              </w:smartTagPr>
              <w:r w:rsidRPr="0045233E">
                <w:rPr>
                  <w:rFonts w:asciiTheme="minorHAnsi" w:hAnsiTheme="minorHAnsi" w:cstheme="minorHAnsi"/>
                  <w:sz w:val="22"/>
                  <w:szCs w:val="22"/>
                </w:rPr>
                <w:t>50 cm</w:t>
              </w:r>
            </w:smartTag>
            <w:r w:rsidRPr="0045233E">
              <w:rPr>
                <w:rFonts w:asciiTheme="minorHAnsi" w:hAnsiTheme="minorHAnsi" w:cstheme="minorHAnsi"/>
                <w:sz w:val="22"/>
                <w:szCs w:val="22"/>
              </w:rPr>
              <w:t xml:space="preserve"> maximum</w:t>
            </w:r>
          </w:p>
          <w:p w:rsidR="0072053E" w:rsidRPr="0045233E" w:rsidRDefault="0072053E" w:rsidP="002F297E">
            <w:pPr>
              <w:numPr>
                <w:ilvl w:val="0"/>
                <w:numId w:val="51"/>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Crosses, bagues de coulissement, butées d’arrêt, anneaux en matière plastique</w:t>
            </w:r>
          </w:p>
          <w:p w:rsidR="0072053E" w:rsidRPr="0045233E" w:rsidRDefault="0072053E" w:rsidP="002F297E">
            <w:pPr>
              <w:numPr>
                <w:ilvl w:val="0"/>
                <w:numId w:val="51"/>
              </w:numPr>
              <w:autoSpaceDE w:val="0"/>
              <w:autoSpaceDN w:val="0"/>
              <w:adjustRightInd w:val="0"/>
              <w:rPr>
                <w:rFonts w:asciiTheme="minorHAnsi" w:hAnsiTheme="minorHAnsi" w:cstheme="minorHAnsi"/>
                <w:sz w:val="22"/>
                <w:szCs w:val="22"/>
              </w:rPr>
            </w:pPr>
            <w:r w:rsidRPr="0045233E">
              <w:rPr>
                <w:rFonts w:asciiTheme="minorHAnsi" w:hAnsiTheme="minorHAnsi" w:cstheme="minorHAnsi"/>
                <w:sz w:val="22"/>
                <w:szCs w:val="22"/>
              </w:rPr>
              <w:t>Anneaux incassables avec système d’escamotage afin d’éviter d’endommager les tubes (lors d’effort violent sur le rideau)</w:t>
            </w:r>
          </w:p>
          <w:p w:rsidR="0072053E" w:rsidRPr="0045233E" w:rsidRDefault="0072053E" w:rsidP="002F297E">
            <w:pPr>
              <w:numPr>
                <w:ilvl w:val="0"/>
                <w:numId w:val="51"/>
              </w:numPr>
              <w:tabs>
                <w:tab w:val="clear" w:pos="720"/>
                <w:tab w:val="num" w:pos="229"/>
              </w:tabs>
              <w:spacing w:line="240" w:lineRule="atLeast"/>
              <w:ind w:left="229" w:firstLine="180"/>
              <w:rPr>
                <w:rFonts w:asciiTheme="minorHAnsi" w:hAnsiTheme="minorHAnsi" w:cstheme="minorHAnsi"/>
                <w:sz w:val="22"/>
                <w:szCs w:val="22"/>
              </w:rPr>
            </w:pPr>
            <w:r w:rsidRPr="0045233E">
              <w:rPr>
                <w:rFonts w:asciiTheme="minorHAnsi" w:hAnsiTheme="minorHAnsi" w:cstheme="minorHAnsi"/>
                <w:sz w:val="22"/>
                <w:szCs w:val="22"/>
              </w:rPr>
              <w:t>Les tubes sont en aluminium anodisé couleur naturelle</w:t>
            </w:r>
          </w:p>
          <w:p w:rsidR="0072053E" w:rsidRPr="0045233E" w:rsidRDefault="0072053E" w:rsidP="0072053E">
            <w:pPr>
              <w:spacing w:line="240" w:lineRule="atLeast"/>
              <w:ind w:left="229"/>
              <w:rPr>
                <w:rFonts w:asciiTheme="minorHAnsi" w:hAnsiTheme="minorHAnsi" w:cstheme="minorHAnsi"/>
                <w:sz w:val="22"/>
                <w:szCs w:val="22"/>
              </w:rPr>
            </w:pPr>
          </w:p>
          <w:p w:rsidR="0072053E" w:rsidRPr="0045233E" w:rsidRDefault="0072053E" w:rsidP="0072053E">
            <w:pPr>
              <w:spacing w:line="240" w:lineRule="atLeast"/>
              <w:ind w:left="49"/>
              <w:rPr>
                <w:rFonts w:asciiTheme="minorHAnsi" w:hAnsiTheme="minorHAnsi" w:cstheme="minorHAnsi"/>
                <w:sz w:val="22"/>
                <w:szCs w:val="22"/>
              </w:rPr>
            </w:pPr>
            <w:r w:rsidRPr="0045233E">
              <w:rPr>
                <w:rFonts w:asciiTheme="minorHAnsi" w:hAnsiTheme="minorHAnsi" w:cstheme="minorHAnsi"/>
                <w:sz w:val="22"/>
                <w:szCs w:val="22"/>
              </w:rPr>
              <w:t>- Support en inox ou acier époxy avec cache fixé par vis</w:t>
            </w:r>
          </w:p>
          <w:p w:rsidR="0072053E" w:rsidRPr="0045233E" w:rsidRDefault="0072053E" w:rsidP="0072053E">
            <w:pPr>
              <w:spacing w:line="240" w:lineRule="atLeast"/>
              <w:ind w:left="49"/>
              <w:rPr>
                <w:rFonts w:asciiTheme="minorHAnsi" w:hAnsiTheme="minorHAnsi" w:cstheme="minorHAnsi"/>
                <w:sz w:val="22"/>
                <w:szCs w:val="22"/>
              </w:rPr>
            </w:pPr>
            <w:r w:rsidRPr="0045233E">
              <w:rPr>
                <w:rFonts w:asciiTheme="minorHAnsi" w:hAnsiTheme="minorHAnsi" w:cstheme="minorHAnsi"/>
                <w:sz w:val="22"/>
                <w:szCs w:val="22"/>
              </w:rPr>
              <w:br/>
              <w:t>- Rideau en tissu ignifugé classe M1</w:t>
            </w:r>
          </w:p>
          <w:p w:rsidR="0072053E" w:rsidRPr="0045233E" w:rsidRDefault="0072053E" w:rsidP="002F297E">
            <w:pPr>
              <w:numPr>
                <w:ilvl w:val="0"/>
                <w:numId w:val="52"/>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Dimensions minimales 230 x170 cm</w:t>
            </w:r>
          </w:p>
          <w:p w:rsidR="0072053E" w:rsidRPr="0045233E" w:rsidRDefault="0072053E" w:rsidP="002F297E">
            <w:pPr>
              <w:numPr>
                <w:ilvl w:val="0"/>
                <w:numId w:val="52"/>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Antibactérien</w:t>
            </w:r>
          </w:p>
          <w:p w:rsidR="0072053E" w:rsidRPr="0045233E" w:rsidRDefault="0072053E" w:rsidP="002F297E">
            <w:pPr>
              <w:numPr>
                <w:ilvl w:val="0"/>
                <w:numId w:val="52"/>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 xml:space="preserve">Lavages à </w:t>
            </w:r>
            <w:smartTag w:uri="urn:schemas-microsoft-com:office:smarttags" w:element="metricconverter">
              <w:smartTagPr>
                <w:attr w:name="ProductID" w:val="60ﾰC"/>
              </w:smartTagPr>
              <w:r w:rsidRPr="0045233E">
                <w:rPr>
                  <w:rFonts w:asciiTheme="minorHAnsi" w:hAnsiTheme="minorHAnsi" w:cstheme="minorHAnsi"/>
                  <w:sz w:val="22"/>
                  <w:szCs w:val="22"/>
                </w:rPr>
                <w:t>60°C</w:t>
              </w:r>
            </w:smartTag>
            <w:r w:rsidRPr="0045233E">
              <w:rPr>
                <w:rFonts w:asciiTheme="minorHAnsi" w:hAnsiTheme="minorHAnsi" w:cstheme="minorHAnsi"/>
                <w:sz w:val="22"/>
                <w:szCs w:val="22"/>
              </w:rPr>
              <w:t>, nettoyage à sec, séchage en machine à 90° C</w:t>
            </w:r>
          </w:p>
          <w:p w:rsidR="0072053E" w:rsidRPr="0045233E" w:rsidRDefault="0072053E" w:rsidP="002F297E">
            <w:pPr>
              <w:numPr>
                <w:ilvl w:val="0"/>
                <w:numId w:val="52"/>
              </w:numPr>
              <w:spacing w:line="240" w:lineRule="atLeast"/>
              <w:rPr>
                <w:rFonts w:asciiTheme="minorHAnsi" w:hAnsiTheme="minorHAnsi" w:cstheme="minorHAnsi"/>
                <w:sz w:val="22"/>
                <w:szCs w:val="22"/>
              </w:rPr>
            </w:pPr>
            <w:r w:rsidRPr="0045233E">
              <w:rPr>
                <w:rFonts w:asciiTheme="minorHAnsi" w:hAnsiTheme="minorHAnsi" w:cstheme="minorHAnsi"/>
                <w:sz w:val="22"/>
                <w:szCs w:val="22"/>
              </w:rPr>
              <w:t>Livré avec les anneaux</w:t>
            </w:r>
          </w:p>
          <w:p w:rsidR="0072053E" w:rsidRPr="0045233E" w:rsidRDefault="0072053E" w:rsidP="0072053E">
            <w:pPr>
              <w:spacing w:line="240" w:lineRule="atLeast"/>
              <w:rPr>
                <w:rFonts w:asciiTheme="minorHAnsi" w:hAnsiTheme="minorHAnsi" w:cstheme="minorHAnsi"/>
                <w:sz w:val="22"/>
                <w:szCs w:val="22"/>
              </w:rPr>
            </w:pPr>
            <w:r w:rsidRPr="0045233E">
              <w:rPr>
                <w:rFonts w:asciiTheme="minorHAnsi" w:hAnsiTheme="minorHAnsi" w:cstheme="minorHAnsi"/>
                <w:sz w:val="22"/>
                <w:szCs w:val="22"/>
              </w:rPr>
              <w:t>Y compis toutes sujestions de livraison et de pose.</w:t>
            </w:r>
          </w:p>
        </w:tc>
      </w:tr>
      <w:tr w:rsidR="0072053E" w:rsidRPr="00AB52C5" w:rsidTr="00BB7DA4">
        <w:trPr>
          <w:trHeight w:val="6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8</w:t>
            </w:r>
          </w:p>
        </w:tc>
        <w:tc>
          <w:tcPr>
            <w:tcW w:w="8788" w:type="dxa"/>
            <w:tcBorders>
              <w:top w:val="nil"/>
              <w:left w:val="nil"/>
              <w:bottom w:val="single" w:sz="4" w:space="0" w:color="auto"/>
              <w:right w:val="single" w:sz="4" w:space="0" w:color="auto"/>
            </w:tcBorders>
            <w:shd w:val="clear" w:color="auto" w:fill="auto"/>
          </w:tcPr>
          <w:tbl>
            <w:tblPr>
              <w:tblW w:w="10632" w:type="dxa"/>
              <w:tblLayout w:type="fixed"/>
              <w:tblCellMar>
                <w:left w:w="70" w:type="dxa"/>
                <w:right w:w="70" w:type="dxa"/>
              </w:tblCellMar>
              <w:tblLook w:val="04A0"/>
            </w:tblPr>
            <w:tblGrid>
              <w:gridCol w:w="10632"/>
            </w:tblGrid>
            <w:tr w:rsidR="0045233E" w:rsidRPr="0045233E" w:rsidTr="00BB7DA4">
              <w:trPr>
                <w:trHeight w:val="259"/>
              </w:trPr>
              <w:tc>
                <w:tcPr>
                  <w:tcW w:w="9485" w:type="dxa"/>
                  <w:tcBorders>
                    <w:top w:val="nil"/>
                    <w:left w:val="nil"/>
                    <w:bottom w:val="nil"/>
                    <w:right w:val="single" w:sz="8" w:space="0" w:color="auto"/>
                  </w:tcBorders>
                  <w:shd w:val="clear" w:color="auto" w:fill="auto"/>
                  <w:vAlign w:val="bottom"/>
                  <w:hideMark/>
                </w:tcPr>
                <w:p w:rsidR="0072053E" w:rsidRPr="0045233E" w:rsidRDefault="0072053E" w:rsidP="003E7332">
                  <w:pPr>
                    <w:framePr w:hSpace="141" w:wrap="around" w:vAnchor="text" w:hAnchor="margin" w:y="27"/>
                    <w:rPr>
                      <w:b/>
                      <w:bCs/>
                      <w:u w:val="single"/>
                    </w:rPr>
                  </w:pPr>
                  <w:r w:rsidRPr="0045233E">
                    <w:rPr>
                      <w:rFonts w:asciiTheme="minorHAnsi" w:hAnsiTheme="minorHAnsi" w:cstheme="minorHAnsi"/>
                      <w:b/>
                      <w:sz w:val="22"/>
                      <w:szCs w:val="22"/>
                      <w:u w:val="single"/>
                    </w:rPr>
                    <w:t>POTENCE À SÉRUM MOBILE :</w:t>
                  </w:r>
                </w:p>
              </w:tc>
            </w:tr>
            <w:tr w:rsidR="0045233E" w:rsidRPr="0045233E" w:rsidTr="00BB7DA4">
              <w:trPr>
                <w:trHeight w:val="259"/>
              </w:trPr>
              <w:tc>
                <w:tcPr>
                  <w:tcW w:w="9485" w:type="dxa"/>
                  <w:tcBorders>
                    <w:top w:val="nil"/>
                    <w:left w:val="nil"/>
                    <w:bottom w:val="nil"/>
                    <w:right w:val="single" w:sz="8" w:space="0" w:color="auto"/>
                  </w:tcBorders>
                  <w:shd w:val="clear" w:color="auto" w:fill="auto"/>
                  <w:vAlign w:val="bottom"/>
                  <w:hideMark/>
                </w:tcPr>
                <w:p w:rsidR="0072053E" w:rsidRPr="0045233E" w:rsidRDefault="0072053E" w:rsidP="003E7332">
                  <w:pPr>
                    <w:pStyle w:val="Paragraphedeliste"/>
                    <w:framePr w:hSpace="141" w:wrap="around" w:vAnchor="text" w:hAnchor="margin" w:y="27"/>
                    <w:numPr>
                      <w:ilvl w:val="0"/>
                      <w:numId w:val="58"/>
                    </w:numPr>
                    <w:rPr>
                      <w:rFonts w:asciiTheme="minorHAnsi" w:hAnsiTheme="minorHAnsi" w:cstheme="minorHAnsi"/>
                      <w:sz w:val="22"/>
                      <w:szCs w:val="22"/>
                    </w:rPr>
                  </w:pPr>
                  <w:r w:rsidRPr="0045233E">
                    <w:rPr>
                      <w:rFonts w:asciiTheme="minorHAnsi" w:hAnsiTheme="minorHAnsi" w:cstheme="minorHAnsi"/>
                      <w:sz w:val="22"/>
                      <w:szCs w:val="22"/>
                    </w:rPr>
                    <w:t xml:space="preserve"> Tige porte sérum à tige télescopique, à deux  crochets inox, </w:t>
                  </w:r>
                </w:p>
              </w:tc>
            </w:tr>
            <w:tr w:rsidR="0045233E" w:rsidRPr="0045233E" w:rsidTr="00BB7DA4">
              <w:trPr>
                <w:trHeight w:val="259"/>
              </w:trPr>
              <w:tc>
                <w:tcPr>
                  <w:tcW w:w="9485" w:type="dxa"/>
                  <w:tcBorders>
                    <w:top w:val="nil"/>
                    <w:left w:val="nil"/>
                    <w:bottom w:val="nil"/>
                    <w:right w:val="single" w:sz="8" w:space="0" w:color="auto"/>
                  </w:tcBorders>
                  <w:shd w:val="clear" w:color="auto" w:fill="auto"/>
                  <w:vAlign w:val="bottom"/>
                  <w:hideMark/>
                </w:tcPr>
                <w:p w:rsidR="0072053E" w:rsidRPr="0045233E" w:rsidRDefault="0072053E" w:rsidP="003E7332">
                  <w:pPr>
                    <w:pStyle w:val="Paragraphedeliste"/>
                    <w:framePr w:hSpace="141" w:wrap="around" w:vAnchor="text" w:hAnchor="margin" w:y="27"/>
                    <w:numPr>
                      <w:ilvl w:val="0"/>
                      <w:numId w:val="58"/>
                    </w:numPr>
                    <w:rPr>
                      <w:rFonts w:asciiTheme="minorHAnsi" w:hAnsiTheme="minorHAnsi" w:cstheme="minorHAnsi"/>
                      <w:sz w:val="22"/>
                      <w:szCs w:val="22"/>
                    </w:rPr>
                  </w:pPr>
                  <w:r w:rsidRPr="0045233E">
                    <w:rPr>
                      <w:rFonts w:asciiTheme="minorHAnsi" w:hAnsiTheme="minorHAnsi" w:cstheme="minorHAnsi"/>
                      <w:sz w:val="22"/>
                      <w:szCs w:val="22"/>
                    </w:rPr>
                    <w:t xml:space="preserve"> Pied quadripôle ou à cinq branches inox, sur roulettes. </w:t>
                  </w:r>
                </w:p>
              </w:tc>
            </w:tr>
            <w:tr w:rsidR="0045233E" w:rsidRPr="0045233E" w:rsidTr="00BB7DA4">
              <w:trPr>
                <w:trHeight w:val="259"/>
              </w:trPr>
              <w:tc>
                <w:tcPr>
                  <w:tcW w:w="9485" w:type="dxa"/>
                  <w:tcBorders>
                    <w:top w:val="nil"/>
                    <w:left w:val="nil"/>
                    <w:bottom w:val="nil"/>
                    <w:right w:val="single" w:sz="8" w:space="0" w:color="auto"/>
                  </w:tcBorders>
                  <w:shd w:val="clear" w:color="auto" w:fill="auto"/>
                  <w:vAlign w:val="bottom"/>
                  <w:hideMark/>
                </w:tcPr>
                <w:p w:rsidR="0072053E" w:rsidRPr="0045233E" w:rsidRDefault="0072053E" w:rsidP="003E7332">
                  <w:pPr>
                    <w:pStyle w:val="Paragraphedeliste"/>
                    <w:framePr w:hSpace="141" w:wrap="around" w:vAnchor="text" w:hAnchor="margin" w:y="27"/>
                    <w:numPr>
                      <w:ilvl w:val="0"/>
                      <w:numId w:val="58"/>
                    </w:numPr>
                    <w:rPr>
                      <w:rFonts w:asciiTheme="minorHAnsi" w:hAnsiTheme="minorHAnsi" w:cstheme="minorHAnsi"/>
                      <w:sz w:val="22"/>
                      <w:szCs w:val="22"/>
                    </w:rPr>
                  </w:pPr>
                  <w:r w:rsidRPr="0045233E">
                    <w:rPr>
                      <w:rFonts w:asciiTheme="minorHAnsi" w:hAnsiTheme="minorHAnsi" w:cstheme="minorHAnsi"/>
                      <w:sz w:val="22"/>
                      <w:szCs w:val="22"/>
                    </w:rPr>
                    <w:t xml:space="preserve"> Deux porte-flacon en acier inoxydable. </w:t>
                  </w:r>
                </w:p>
              </w:tc>
            </w:tr>
            <w:tr w:rsidR="0045233E" w:rsidRPr="0045233E" w:rsidTr="00BB7DA4">
              <w:trPr>
                <w:trHeight w:val="259"/>
              </w:trPr>
              <w:tc>
                <w:tcPr>
                  <w:tcW w:w="9485" w:type="dxa"/>
                  <w:tcBorders>
                    <w:top w:val="nil"/>
                    <w:left w:val="nil"/>
                    <w:bottom w:val="single" w:sz="8" w:space="0" w:color="auto"/>
                    <w:right w:val="single" w:sz="8" w:space="0" w:color="auto"/>
                  </w:tcBorders>
                  <w:shd w:val="clear" w:color="auto" w:fill="auto"/>
                  <w:vAlign w:val="bottom"/>
                  <w:hideMark/>
                </w:tcPr>
                <w:p w:rsidR="0072053E" w:rsidRPr="0045233E" w:rsidRDefault="0072053E" w:rsidP="003E7332">
                  <w:pPr>
                    <w:pStyle w:val="Paragraphedeliste"/>
                    <w:framePr w:hSpace="141" w:wrap="around" w:vAnchor="text" w:hAnchor="margin" w:y="27"/>
                    <w:numPr>
                      <w:ilvl w:val="0"/>
                      <w:numId w:val="58"/>
                    </w:numPr>
                    <w:rPr>
                      <w:rFonts w:asciiTheme="minorHAnsi" w:hAnsiTheme="minorHAnsi" w:cstheme="minorHAnsi"/>
                      <w:sz w:val="22"/>
                      <w:szCs w:val="22"/>
                    </w:rPr>
                  </w:pPr>
                  <w:r w:rsidRPr="0045233E">
                    <w:rPr>
                      <w:rFonts w:asciiTheme="minorHAnsi" w:hAnsiTheme="minorHAnsi" w:cstheme="minorHAnsi"/>
                      <w:sz w:val="22"/>
                      <w:szCs w:val="22"/>
                    </w:rPr>
                    <w:t xml:space="preserve"> Hauteur  maximale : 2 mètres.</w:t>
                  </w:r>
                </w:p>
              </w:tc>
            </w:tr>
          </w:tbl>
          <w:p w:rsidR="0072053E" w:rsidRPr="0045233E" w:rsidRDefault="0072053E" w:rsidP="0072053E">
            <w:pPr>
              <w:spacing w:line="259" w:lineRule="auto"/>
              <w:ind w:left="720"/>
              <w:contextualSpacing/>
              <w:rPr>
                <w:rFonts w:asciiTheme="minorHAnsi" w:hAnsiTheme="minorHAnsi" w:cstheme="minorHAnsi"/>
                <w:b/>
                <w:sz w:val="22"/>
                <w:szCs w:val="22"/>
                <w:u w:val="single"/>
              </w:rPr>
            </w:pPr>
          </w:p>
        </w:tc>
      </w:tr>
      <w:tr w:rsidR="0072053E" w:rsidRPr="00AB52C5" w:rsidTr="00BB7DA4">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9</w:t>
            </w:r>
          </w:p>
        </w:tc>
        <w:tc>
          <w:tcPr>
            <w:tcW w:w="8788" w:type="dxa"/>
            <w:tcBorders>
              <w:top w:val="nil"/>
              <w:left w:val="nil"/>
              <w:bottom w:val="single" w:sz="4" w:space="0" w:color="auto"/>
              <w:right w:val="single" w:sz="4" w:space="0" w:color="auto"/>
            </w:tcBorders>
            <w:shd w:val="clear" w:color="auto" w:fill="auto"/>
          </w:tcPr>
          <w:p w:rsidR="0072053E" w:rsidRPr="0045233E" w:rsidRDefault="0072053E" w:rsidP="002C0572">
            <w:pPr>
              <w:ind w:right="397"/>
              <w:rPr>
                <w:rFonts w:asciiTheme="minorHAnsi" w:hAnsiTheme="minorHAnsi" w:cstheme="minorHAnsi"/>
                <w:b/>
                <w:sz w:val="22"/>
                <w:szCs w:val="22"/>
                <w:u w:val="single"/>
              </w:rPr>
            </w:pPr>
            <w:r w:rsidRPr="0045233E">
              <w:rPr>
                <w:rFonts w:asciiTheme="minorHAnsi" w:hAnsiTheme="minorHAnsi" w:cstheme="minorHAnsi"/>
                <w:b/>
                <w:sz w:val="22"/>
                <w:szCs w:val="22"/>
                <w:u w:val="single"/>
              </w:rPr>
              <w:t>TABLE D’EX</w:t>
            </w:r>
            <w:r w:rsidR="002C0572" w:rsidRPr="0045233E">
              <w:rPr>
                <w:rFonts w:asciiTheme="minorHAnsi" w:hAnsiTheme="minorHAnsi" w:cstheme="minorHAnsi"/>
                <w:b/>
                <w:sz w:val="22"/>
                <w:szCs w:val="22"/>
                <w:u w:val="single"/>
              </w:rPr>
              <w:t>AMEN D'UROLOGIE / GYNECOLOGIE :</w:t>
            </w:r>
          </w:p>
          <w:p w:rsidR="002C0572" w:rsidRPr="0045233E" w:rsidRDefault="002C0572" w:rsidP="002C0572">
            <w:pPr>
              <w:ind w:right="397"/>
              <w:rPr>
                <w:rFonts w:asciiTheme="minorHAnsi" w:hAnsiTheme="minorHAnsi" w:cstheme="minorHAnsi"/>
                <w:b/>
                <w:sz w:val="22"/>
                <w:szCs w:val="22"/>
                <w:u w:val="single"/>
              </w:rPr>
            </w:pPr>
          </w:p>
          <w:p w:rsidR="0072053E" w:rsidRPr="0045233E" w:rsidRDefault="0072053E" w:rsidP="0072053E">
            <w:pPr>
              <w:rPr>
                <w:rFonts w:asciiTheme="minorHAnsi" w:hAnsiTheme="minorHAnsi" w:cstheme="minorHAnsi"/>
                <w:sz w:val="22"/>
                <w:szCs w:val="22"/>
              </w:rPr>
            </w:pPr>
            <w:r w:rsidRPr="0045233E">
              <w:rPr>
                <w:rFonts w:asciiTheme="minorHAnsi" w:hAnsiTheme="minorHAnsi" w:cstheme="minorHAnsi"/>
                <w:sz w:val="22"/>
                <w:szCs w:val="22"/>
              </w:rPr>
              <w:t xml:space="preserve">Table </w:t>
            </w:r>
            <w:r w:rsidR="00946722" w:rsidRPr="0045233E">
              <w:rPr>
                <w:rFonts w:asciiTheme="minorHAnsi" w:hAnsiTheme="minorHAnsi" w:cstheme="minorHAnsi"/>
                <w:sz w:val="22"/>
                <w:szCs w:val="22"/>
              </w:rPr>
              <w:t>fixe pour examens gynécologiques</w:t>
            </w:r>
            <w:r w:rsidRPr="0045233E">
              <w:rPr>
                <w:rFonts w:asciiTheme="minorHAnsi" w:hAnsiTheme="minorHAnsi" w:cstheme="minorHAnsi"/>
                <w:sz w:val="22"/>
                <w:szCs w:val="22"/>
              </w:rPr>
              <w:t>, avec :</w:t>
            </w:r>
          </w:p>
          <w:p w:rsidR="0072053E" w:rsidRPr="0045233E" w:rsidRDefault="0072053E" w:rsidP="002F297E">
            <w:pPr>
              <w:numPr>
                <w:ilvl w:val="0"/>
                <w:numId w:val="34"/>
              </w:numPr>
              <w:rPr>
                <w:rFonts w:asciiTheme="minorHAnsi" w:hAnsiTheme="minorHAnsi" w:cstheme="minorHAnsi"/>
                <w:sz w:val="22"/>
                <w:szCs w:val="22"/>
              </w:rPr>
            </w:pPr>
            <w:r w:rsidRPr="0045233E">
              <w:rPr>
                <w:rFonts w:asciiTheme="minorHAnsi" w:hAnsiTheme="minorHAnsi" w:cstheme="minorHAnsi"/>
                <w:sz w:val="22"/>
                <w:szCs w:val="22"/>
              </w:rPr>
              <w:t>Plateau à trois éléme</w:t>
            </w:r>
            <w:r w:rsidR="00946722" w:rsidRPr="0045233E">
              <w:rPr>
                <w:rFonts w:asciiTheme="minorHAnsi" w:hAnsiTheme="minorHAnsi" w:cstheme="minorHAnsi"/>
                <w:sz w:val="22"/>
                <w:szCs w:val="22"/>
              </w:rPr>
              <w:t>nts : dossier, siège et jambes.</w:t>
            </w:r>
          </w:p>
          <w:p w:rsidR="0072053E" w:rsidRPr="0045233E" w:rsidRDefault="0072053E" w:rsidP="002F297E">
            <w:pPr>
              <w:numPr>
                <w:ilvl w:val="0"/>
                <w:numId w:val="34"/>
              </w:numPr>
              <w:rPr>
                <w:rFonts w:asciiTheme="minorHAnsi" w:hAnsiTheme="minorHAnsi" w:cstheme="minorHAnsi"/>
                <w:sz w:val="22"/>
                <w:szCs w:val="22"/>
              </w:rPr>
            </w:pPr>
            <w:r w:rsidRPr="0045233E">
              <w:rPr>
                <w:rFonts w:asciiTheme="minorHAnsi" w:hAnsiTheme="minorHAnsi" w:cstheme="minorHAnsi"/>
                <w:sz w:val="22"/>
                <w:szCs w:val="22"/>
              </w:rPr>
              <w:t>Partie jambes rabattable ou escamotable sous la partie siè</w:t>
            </w:r>
            <w:r w:rsidR="00946722" w:rsidRPr="0045233E">
              <w:rPr>
                <w:rFonts w:asciiTheme="minorHAnsi" w:hAnsiTheme="minorHAnsi" w:cstheme="minorHAnsi"/>
                <w:sz w:val="22"/>
                <w:szCs w:val="22"/>
              </w:rPr>
              <w:t>ge du plateau (non détachable).</w:t>
            </w:r>
          </w:p>
          <w:p w:rsidR="0072053E" w:rsidRPr="0045233E" w:rsidRDefault="00946722" w:rsidP="002F297E">
            <w:pPr>
              <w:numPr>
                <w:ilvl w:val="0"/>
                <w:numId w:val="34"/>
              </w:numPr>
              <w:jc w:val="both"/>
              <w:rPr>
                <w:rFonts w:asciiTheme="minorHAnsi" w:hAnsiTheme="minorHAnsi" w:cstheme="minorHAnsi"/>
                <w:sz w:val="22"/>
                <w:szCs w:val="22"/>
              </w:rPr>
            </w:pPr>
            <w:r w:rsidRPr="0045233E">
              <w:rPr>
                <w:rFonts w:asciiTheme="minorHAnsi" w:hAnsiTheme="minorHAnsi" w:cstheme="minorHAnsi"/>
                <w:sz w:val="22"/>
                <w:szCs w:val="22"/>
              </w:rPr>
              <w:t>Position trendelenburg.</w:t>
            </w:r>
          </w:p>
          <w:p w:rsidR="0072053E" w:rsidRPr="0045233E" w:rsidRDefault="0072053E" w:rsidP="002F297E">
            <w:pPr>
              <w:numPr>
                <w:ilvl w:val="0"/>
                <w:numId w:val="34"/>
              </w:numPr>
              <w:jc w:val="both"/>
              <w:rPr>
                <w:rFonts w:asciiTheme="minorHAnsi" w:hAnsiTheme="minorHAnsi" w:cstheme="minorHAnsi"/>
                <w:sz w:val="22"/>
                <w:szCs w:val="22"/>
              </w:rPr>
            </w:pPr>
            <w:r w:rsidRPr="0045233E">
              <w:rPr>
                <w:rFonts w:asciiTheme="minorHAnsi" w:hAnsiTheme="minorHAnsi" w:cstheme="minorHAnsi"/>
                <w:sz w:val="22"/>
                <w:szCs w:val="22"/>
              </w:rPr>
              <w:t>Dossier réglable par vérin à gaz jusqu’à p</w:t>
            </w:r>
            <w:r w:rsidR="00946722" w:rsidRPr="0045233E">
              <w:rPr>
                <w:rFonts w:asciiTheme="minorHAnsi" w:hAnsiTheme="minorHAnsi" w:cstheme="minorHAnsi"/>
                <w:sz w:val="22"/>
                <w:szCs w:val="22"/>
              </w:rPr>
              <w:t>osition demi – assise.</w:t>
            </w:r>
          </w:p>
          <w:p w:rsidR="0072053E" w:rsidRPr="0045233E" w:rsidRDefault="0072053E" w:rsidP="002F297E">
            <w:pPr>
              <w:numPr>
                <w:ilvl w:val="0"/>
                <w:numId w:val="34"/>
              </w:numPr>
              <w:jc w:val="both"/>
              <w:rPr>
                <w:rFonts w:asciiTheme="minorHAnsi" w:hAnsiTheme="minorHAnsi" w:cstheme="minorHAnsi"/>
                <w:sz w:val="22"/>
                <w:szCs w:val="22"/>
              </w:rPr>
            </w:pPr>
            <w:r w:rsidRPr="0045233E">
              <w:rPr>
                <w:rFonts w:asciiTheme="minorHAnsi" w:hAnsiTheme="minorHAnsi" w:cstheme="minorHAnsi"/>
                <w:sz w:val="22"/>
                <w:szCs w:val="22"/>
              </w:rPr>
              <w:t>Bâti et piétement robustes, de construct</w:t>
            </w:r>
            <w:r w:rsidR="00946722" w:rsidRPr="0045233E">
              <w:rPr>
                <w:rFonts w:asciiTheme="minorHAnsi" w:hAnsiTheme="minorHAnsi" w:cstheme="minorHAnsi"/>
                <w:sz w:val="22"/>
                <w:szCs w:val="22"/>
              </w:rPr>
              <w:t>ion rigide en acier peint époxy.</w:t>
            </w:r>
          </w:p>
          <w:p w:rsidR="0072053E" w:rsidRPr="0045233E" w:rsidRDefault="00946722" w:rsidP="002F297E">
            <w:pPr>
              <w:numPr>
                <w:ilvl w:val="0"/>
                <w:numId w:val="34"/>
              </w:numPr>
              <w:rPr>
                <w:rFonts w:asciiTheme="minorHAnsi" w:hAnsiTheme="minorHAnsi" w:cstheme="minorHAnsi"/>
                <w:sz w:val="22"/>
                <w:szCs w:val="22"/>
              </w:rPr>
            </w:pPr>
            <w:r w:rsidRPr="0045233E">
              <w:rPr>
                <w:rFonts w:asciiTheme="minorHAnsi" w:hAnsiTheme="minorHAnsi" w:cstheme="minorHAnsi"/>
                <w:sz w:val="22"/>
                <w:szCs w:val="22"/>
              </w:rPr>
              <w:t>Construction soudée.</w:t>
            </w:r>
          </w:p>
          <w:p w:rsidR="0072053E" w:rsidRPr="0045233E" w:rsidRDefault="0072053E" w:rsidP="002F297E">
            <w:pPr>
              <w:numPr>
                <w:ilvl w:val="0"/>
                <w:numId w:val="34"/>
              </w:numPr>
              <w:jc w:val="both"/>
              <w:rPr>
                <w:rFonts w:asciiTheme="minorHAnsi" w:hAnsiTheme="minorHAnsi" w:cstheme="minorHAnsi"/>
                <w:sz w:val="22"/>
                <w:szCs w:val="22"/>
              </w:rPr>
            </w:pPr>
            <w:r w:rsidRPr="0045233E">
              <w:rPr>
                <w:rFonts w:asciiTheme="minorHAnsi" w:hAnsiTheme="minorHAnsi" w:cstheme="minorHAnsi"/>
                <w:sz w:val="22"/>
                <w:szCs w:val="22"/>
              </w:rPr>
              <w:t>Piètement sur patins au sol dont au moins deux réglables</w:t>
            </w:r>
            <w:r w:rsidR="00946722" w:rsidRPr="0045233E">
              <w:rPr>
                <w:rFonts w:asciiTheme="minorHAnsi" w:hAnsiTheme="minorHAnsi" w:cstheme="minorHAnsi"/>
                <w:sz w:val="22"/>
                <w:szCs w:val="22"/>
              </w:rPr>
              <w:t>.</w:t>
            </w:r>
          </w:p>
          <w:p w:rsidR="0072053E" w:rsidRPr="0045233E" w:rsidRDefault="0072053E" w:rsidP="002F297E">
            <w:pPr>
              <w:numPr>
                <w:ilvl w:val="0"/>
                <w:numId w:val="31"/>
              </w:numPr>
              <w:ind w:left="720"/>
              <w:jc w:val="both"/>
              <w:rPr>
                <w:rFonts w:asciiTheme="minorHAnsi" w:hAnsiTheme="minorHAnsi" w:cstheme="minorHAnsi"/>
                <w:sz w:val="22"/>
                <w:szCs w:val="22"/>
              </w:rPr>
            </w:pPr>
            <w:r w:rsidRPr="0045233E">
              <w:rPr>
                <w:rFonts w:asciiTheme="minorHAnsi" w:hAnsiTheme="minorHAnsi" w:cstheme="minorHAnsi"/>
                <w:sz w:val="22"/>
                <w:szCs w:val="22"/>
              </w:rPr>
              <w:t>Matelas, à recouvrement imperméable, lessivable, résistant aux produits désinfectant et facile à nettoyer, épaisseur supérieure ou égale à 7 cm</w:t>
            </w:r>
            <w:r w:rsidR="00946722" w:rsidRPr="0045233E">
              <w:rPr>
                <w:rFonts w:asciiTheme="minorHAnsi" w:hAnsiTheme="minorHAnsi" w:cstheme="minorHAnsi"/>
                <w:sz w:val="22"/>
                <w:szCs w:val="22"/>
              </w:rPr>
              <w:t>.</w:t>
            </w:r>
          </w:p>
          <w:p w:rsidR="0072053E" w:rsidRPr="0045233E" w:rsidRDefault="0072053E" w:rsidP="002F297E">
            <w:pPr>
              <w:numPr>
                <w:ilvl w:val="0"/>
                <w:numId w:val="31"/>
              </w:numPr>
              <w:ind w:left="720"/>
              <w:jc w:val="both"/>
              <w:rPr>
                <w:rFonts w:asciiTheme="minorHAnsi" w:hAnsiTheme="minorHAnsi" w:cstheme="minorHAnsi"/>
                <w:sz w:val="22"/>
                <w:szCs w:val="22"/>
              </w:rPr>
            </w:pPr>
            <w:r w:rsidRPr="0045233E">
              <w:rPr>
                <w:rFonts w:asciiTheme="minorHAnsi" w:hAnsiTheme="minorHAnsi" w:cstheme="minorHAnsi"/>
                <w:sz w:val="22"/>
                <w:szCs w:val="22"/>
              </w:rPr>
              <w:t xml:space="preserve">Dimensions minimales : </w:t>
            </w:r>
          </w:p>
          <w:p w:rsidR="0072053E" w:rsidRPr="0045233E" w:rsidRDefault="0072053E" w:rsidP="002F297E">
            <w:pPr>
              <w:numPr>
                <w:ilvl w:val="0"/>
                <w:numId w:val="53"/>
              </w:numPr>
              <w:tabs>
                <w:tab w:val="clear" w:pos="360"/>
                <w:tab w:val="num" w:pos="1115"/>
              </w:tabs>
              <w:ind w:left="1115" w:hanging="283"/>
              <w:jc w:val="both"/>
              <w:rPr>
                <w:rFonts w:asciiTheme="minorHAnsi" w:hAnsiTheme="minorHAnsi" w:cstheme="minorHAnsi"/>
                <w:sz w:val="22"/>
                <w:szCs w:val="22"/>
              </w:rPr>
            </w:pPr>
            <w:r w:rsidRPr="0045233E">
              <w:rPr>
                <w:rFonts w:asciiTheme="minorHAnsi" w:hAnsiTheme="minorHAnsi" w:cstheme="minorHAnsi"/>
                <w:sz w:val="22"/>
                <w:szCs w:val="22"/>
              </w:rPr>
              <w:t xml:space="preserve">Longueur : </w:t>
            </w:r>
            <w:smartTag w:uri="urn:schemas-microsoft-com:office:smarttags" w:element="metricconverter">
              <w:smartTagPr>
                <w:attr w:name="ProductID" w:val="190 cm"/>
              </w:smartTagPr>
              <w:r w:rsidRPr="0045233E">
                <w:rPr>
                  <w:rFonts w:asciiTheme="minorHAnsi" w:hAnsiTheme="minorHAnsi" w:cstheme="minorHAnsi"/>
                  <w:sz w:val="22"/>
                  <w:szCs w:val="22"/>
                </w:rPr>
                <w:t>190 cm</w:t>
              </w:r>
            </w:smartTag>
          </w:p>
          <w:p w:rsidR="0072053E" w:rsidRPr="0045233E" w:rsidRDefault="0072053E" w:rsidP="002F297E">
            <w:pPr>
              <w:numPr>
                <w:ilvl w:val="0"/>
                <w:numId w:val="53"/>
              </w:numPr>
              <w:tabs>
                <w:tab w:val="clear" w:pos="360"/>
                <w:tab w:val="num" w:pos="1115"/>
              </w:tabs>
              <w:ind w:left="1115" w:hanging="283"/>
              <w:jc w:val="both"/>
              <w:rPr>
                <w:rFonts w:asciiTheme="minorHAnsi" w:hAnsiTheme="minorHAnsi" w:cstheme="minorHAnsi"/>
                <w:sz w:val="22"/>
                <w:szCs w:val="22"/>
              </w:rPr>
            </w:pPr>
            <w:r w:rsidRPr="0045233E">
              <w:rPr>
                <w:rFonts w:asciiTheme="minorHAnsi" w:hAnsiTheme="minorHAnsi" w:cstheme="minorHAnsi"/>
                <w:sz w:val="22"/>
                <w:szCs w:val="22"/>
              </w:rPr>
              <w:t xml:space="preserve">Largeur     : </w:t>
            </w:r>
            <w:smartTag w:uri="urn:schemas-microsoft-com:office:smarttags" w:element="metricconverter">
              <w:smartTagPr>
                <w:attr w:name="ProductID" w:val="60 cm"/>
              </w:smartTagPr>
              <w:r w:rsidRPr="0045233E">
                <w:rPr>
                  <w:rFonts w:asciiTheme="minorHAnsi" w:hAnsiTheme="minorHAnsi" w:cstheme="minorHAnsi"/>
                  <w:sz w:val="22"/>
                  <w:szCs w:val="22"/>
                </w:rPr>
                <w:t>60 cm</w:t>
              </w:r>
            </w:smartTag>
          </w:p>
          <w:p w:rsidR="0072053E" w:rsidRPr="0045233E" w:rsidRDefault="0072053E" w:rsidP="002F297E">
            <w:pPr>
              <w:numPr>
                <w:ilvl w:val="0"/>
                <w:numId w:val="53"/>
              </w:numPr>
              <w:tabs>
                <w:tab w:val="clear" w:pos="360"/>
                <w:tab w:val="num" w:pos="1115"/>
              </w:tabs>
              <w:ind w:left="1115" w:hanging="283"/>
              <w:jc w:val="both"/>
              <w:rPr>
                <w:rFonts w:asciiTheme="minorHAnsi" w:hAnsiTheme="minorHAnsi" w:cstheme="minorHAnsi"/>
                <w:sz w:val="22"/>
                <w:szCs w:val="22"/>
              </w:rPr>
            </w:pPr>
            <w:r w:rsidRPr="0045233E">
              <w:rPr>
                <w:rFonts w:asciiTheme="minorHAnsi" w:hAnsiTheme="minorHAnsi" w:cstheme="minorHAnsi"/>
                <w:sz w:val="22"/>
                <w:szCs w:val="22"/>
              </w:rPr>
              <w:t xml:space="preserve">Hauteur     : </w:t>
            </w:r>
            <w:smartTag w:uri="urn:schemas-microsoft-com:office:smarttags" w:element="metricconverter">
              <w:smartTagPr>
                <w:attr w:name="ProductID" w:val="85 cm"/>
              </w:smartTagPr>
              <w:r w:rsidRPr="0045233E">
                <w:rPr>
                  <w:rFonts w:asciiTheme="minorHAnsi" w:hAnsiTheme="minorHAnsi" w:cstheme="minorHAnsi"/>
                  <w:sz w:val="22"/>
                  <w:szCs w:val="22"/>
                </w:rPr>
                <w:t>85 cm</w:t>
              </w:r>
            </w:smartTag>
          </w:p>
          <w:p w:rsidR="0072053E" w:rsidRPr="0045233E" w:rsidRDefault="0072053E" w:rsidP="0072053E">
            <w:pPr>
              <w:ind w:left="60"/>
              <w:jc w:val="both"/>
              <w:rPr>
                <w:rFonts w:asciiTheme="minorHAnsi" w:hAnsiTheme="minorHAnsi" w:cstheme="minorHAnsi"/>
                <w:sz w:val="22"/>
                <w:szCs w:val="22"/>
              </w:rPr>
            </w:pPr>
            <w:r w:rsidRPr="0045233E">
              <w:rPr>
                <w:rFonts w:asciiTheme="minorHAnsi" w:hAnsiTheme="minorHAnsi" w:cstheme="minorHAnsi"/>
                <w:sz w:val="22"/>
                <w:szCs w:val="22"/>
              </w:rPr>
              <w:t>Tous les organes et systèmes de commande doivent être apparents et  d’utilisation pratique.</w:t>
            </w:r>
          </w:p>
          <w:p w:rsidR="0072053E" w:rsidRPr="0045233E" w:rsidRDefault="0072053E" w:rsidP="0072053E">
            <w:pPr>
              <w:rPr>
                <w:rFonts w:asciiTheme="minorHAnsi" w:hAnsiTheme="minorHAnsi" w:cstheme="minorHAnsi"/>
                <w:sz w:val="22"/>
                <w:szCs w:val="22"/>
              </w:rPr>
            </w:pPr>
            <w:r w:rsidRPr="0045233E">
              <w:rPr>
                <w:rFonts w:asciiTheme="minorHAnsi" w:hAnsiTheme="minorHAnsi" w:cstheme="minorHAnsi"/>
                <w:sz w:val="22"/>
                <w:szCs w:val="22"/>
              </w:rPr>
              <w:t>La table sera livrée avec :</w:t>
            </w:r>
          </w:p>
          <w:p w:rsidR="0072053E" w:rsidRPr="0045233E" w:rsidRDefault="0072053E" w:rsidP="002F297E">
            <w:pPr>
              <w:numPr>
                <w:ilvl w:val="0"/>
                <w:numId w:val="30"/>
              </w:numPr>
              <w:jc w:val="both"/>
              <w:rPr>
                <w:rFonts w:asciiTheme="minorHAnsi" w:hAnsiTheme="minorHAnsi" w:cstheme="minorHAnsi"/>
                <w:sz w:val="22"/>
                <w:szCs w:val="22"/>
              </w:rPr>
            </w:pPr>
            <w:r w:rsidRPr="0045233E">
              <w:rPr>
                <w:rFonts w:asciiTheme="minorHAnsi" w:hAnsiTheme="minorHAnsi" w:cstheme="minorHAnsi"/>
                <w:sz w:val="22"/>
                <w:szCs w:val="22"/>
              </w:rPr>
              <w:t>Des barres latérales en acier inoxydable pour la fixation des accessoires sur le siège et le dossier.</w:t>
            </w:r>
          </w:p>
          <w:p w:rsidR="0072053E" w:rsidRPr="0045233E" w:rsidRDefault="0072053E" w:rsidP="002F297E">
            <w:pPr>
              <w:numPr>
                <w:ilvl w:val="0"/>
                <w:numId w:val="30"/>
              </w:numPr>
              <w:tabs>
                <w:tab w:val="num" w:pos="1477"/>
              </w:tabs>
              <w:jc w:val="both"/>
              <w:rPr>
                <w:rFonts w:asciiTheme="minorHAnsi" w:hAnsiTheme="minorHAnsi" w:cstheme="minorHAnsi"/>
                <w:sz w:val="22"/>
                <w:szCs w:val="22"/>
              </w:rPr>
            </w:pPr>
            <w:r w:rsidRPr="0045233E">
              <w:rPr>
                <w:rFonts w:asciiTheme="minorHAnsi" w:hAnsiTheme="minorHAnsi" w:cstheme="minorHAnsi"/>
                <w:sz w:val="22"/>
                <w:szCs w:val="22"/>
              </w:rPr>
              <w:t>Une cuvette en acier inoxydable, étanche, escamotable, avec couvre – cuvette ; (la cuvette doit apparaître lorsque la partie jambes est dégagée)</w:t>
            </w:r>
            <w:r w:rsidR="00D60955" w:rsidRPr="0045233E">
              <w:rPr>
                <w:rFonts w:asciiTheme="minorHAnsi" w:hAnsiTheme="minorHAnsi" w:cstheme="minorHAnsi"/>
                <w:sz w:val="22"/>
                <w:szCs w:val="22"/>
              </w:rPr>
              <w:t>.</w:t>
            </w:r>
          </w:p>
          <w:p w:rsidR="0072053E" w:rsidRPr="0045233E" w:rsidRDefault="0072053E" w:rsidP="002F297E">
            <w:pPr>
              <w:numPr>
                <w:ilvl w:val="0"/>
                <w:numId w:val="30"/>
              </w:numPr>
              <w:jc w:val="both"/>
              <w:rPr>
                <w:rFonts w:asciiTheme="minorHAnsi" w:hAnsiTheme="minorHAnsi" w:cstheme="minorHAnsi"/>
                <w:sz w:val="22"/>
                <w:szCs w:val="22"/>
              </w:rPr>
            </w:pPr>
            <w:r w:rsidRPr="0045233E">
              <w:rPr>
                <w:rFonts w:asciiTheme="minorHAnsi" w:hAnsiTheme="minorHAnsi" w:cstheme="minorHAnsi"/>
                <w:sz w:val="22"/>
                <w:szCs w:val="22"/>
              </w:rPr>
              <w:t>Une paire d’étriers gynécologiques articulés en inox, permettant une fixation rigide au corps de la table.</w:t>
            </w:r>
          </w:p>
          <w:p w:rsidR="0072053E" w:rsidRPr="0045233E" w:rsidRDefault="0072053E" w:rsidP="00D60955">
            <w:pPr>
              <w:ind w:left="708"/>
              <w:rPr>
                <w:rFonts w:asciiTheme="minorHAnsi" w:hAnsiTheme="minorHAnsi" w:cstheme="minorHAnsi"/>
                <w:sz w:val="22"/>
                <w:szCs w:val="22"/>
              </w:rPr>
            </w:pPr>
            <w:r w:rsidRPr="0045233E">
              <w:rPr>
                <w:rFonts w:asciiTheme="minorHAnsi" w:hAnsiTheme="minorHAnsi" w:cstheme="minorHAnsi"/>
                <w:sz w:val="22"/>
                <w:szCs w:val="22"/>
              </w:rPr>
              <w:t>Escabeau à 2 marches :</w:t>
            </w:r>
          </w:p>
          <w:p w:rsidR="0072053E" w:rsidRPr="0045233E" w:rsidRDefault="0072053E" w:rsidP="002F297E">
            <w:pPr>
              <w:pStyle w:val="Paragraphedeliste"/>
              <w:numPr>
                <w:ilvl w:val="0"/>
                <w:numId w:val="60"/>
              </w:numPr>
              <w:tabs>
                <w:tab w:val="num" w:pos="1383"/>
              </w:tabs>
              <w:rPr>
                <w:rFonts w:asciiTheme="minorHAnsi" w:hAnsiTheme="minorHAnsi" w:cstheme="minorHAnsi"/>
                <w:sz w:val="22"/>
                <w:szCs w:val="22"/>
              </w:rPr>
            </w:pPr>
            <w:r w:rsidRPr="0045233E">
              <w:rPr>
                <w:rFonts w:asciiTheme="minorHAnsi" w:hAnsiTheme="minorHAnsi" w:cstheme="minorHAnsi"/>
                <w:sz w:val="22"/>
                <w:szCs w:val="22"/>
              </w:rPr>
              <w:t xml:space="preserve">Bâti en tube acier inoxydable diamètre </w:t>
            </w:r>
            <w:smartTag w:uri="urn:schemas-microsoft-com:office:smarttags" w:element="metricconverter">
              <w:smartTagPr>
                <w:attr w:name="ProductID" w:val="25 mm"/>
              </w:smartTagPr>
              <w:r w:rsidRPr="0045233E">
                <w:rPr>
                  <w:rFonts w:asciiTheme="minorHAnsi" w:hAnsiTheme="minorHAnsi" w:cstheme="minorHAnsi"/>
                  <w:sz w:val="22"/>
                  <w:szCs w:val="22"/>
                </w:rPr>
                <w:t>25 mm</w:t>
              </w:r>
            </w:smartTag>
          </w:p>
          <w:p w:rsidR="0072053E" w:rsidRPr="0045233E" w:rsidRDefault="0072053E" w:rsidP="002F297E">
            <w:pPr>
              <w:pStyle w:val="Paragraphedeliste"/>
              <w:numPr>
                <w:ilvl w:val="0"/>
                <w:numId w:val="60"/>
              </w:numPr>
              <w:tabs>
                <w:tab w:val="num" w:pos="1383"/>
              </w:tabs>
              <w:rPr>
                <w:rFonts w:asciiTheme="minorHAnsi" w:hAnsiTheme="minorHAnsi" w:cstheme="minorHAnsi"/>
                <w:sz w:val="22"/>
                <w:szCs w:val="22"/>
              </w:rPr>
            </w:pPr>
            <w:r w:rsidRPr="0045233E">
              <w:rPr>
                <w:rFonts w:asciiTheme="minorHAnsi" w:hAnsiTheme="minorHAnsi" w:cstheme="minorHAnsi"/>
                <w:sz w:val="22"/>
                <w:szCs w:val="22"/>
              </w:rPr>
              <w:t>Construction soudée</w:t>
            </w:r>
          </w:p>
          <w:p w:rsidR="0072053E" w:rsidRPr="0045233E" w:rsidRDefault="0072053E" w:rsidP="002F297E">
            <w:pPr>
              <w:pStyle w:val="Paragraphedeliste"/>
              <w:numPr>
                <w:ilvl w:val="0"/>
                <w:numId w:val="60"/>
              </w:numPr>
              <w:tabs>
                <w:tab w:val="num" w:pos="1383"/>
              </w:tabs>
              <w:rPr>
                <w:rFonts w:asciiTheme="minorHAnsi" w:hAnsiTheme="minorHAnsi" w:cstheme="minorHAnsi"/>
                <w:sz w:val="22"/>
                <w:szCs w:val="22"/>
              </w:rPr>
            </w:pPr>
            <w:r w:rsidRPr="0045233E">
              <w:rPr>
                <w:rFonts w:asciiTheme="minorHAnsi" w:hAnsiTheme="minorHAnsi" w:cstheme="minorHAnsi"/>
                <w:sz w:val="22"/>
                <w:szCs w:val="22"/>
              </w:rPr>
              <w:t>2 marches recouvertes de revêtement antidérapant</w:t>
            </w:r>
          </w:p>
          <w:p w:rsidR="0072053E" w:rsidRPr="0045233E" w:rsidRDefault="0072053E" w:rsidP="0072053E">
            <w:pPr>
              <w:rPr>
                <w:rFonts w:asciiTheme="majorBidi" w:hAnsiTheme="majorBidi" w:cstheme="majorBidi"/>
              </w:rPr>
            </w:pPr>
          </w:p>
        </w:tc>
      </w:tr>
      <w:tr w:rsidR="0072053E" w:rsidRPr="00AB52C5" w:rsidTr="00BB7DA4">
        <w:trPr>
          <w:trHeight w:val="315"/>
        </w:trPr>
        <w:tc>
          <w:tcPr>
            <w:tcW w:w="642" w:type="dxa"/>
            <w:vMerge/>
            <w:tcBorders>
              <w:left w:val="single" w:sz="4" w:space="0" w:color="auto"/>
              <w:right w:val="single" w:sz="4" w:space="0" w:color="auto"/>
            </w:tcBorders>
            <w:vAlign w:val="center"/>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10</w:t>
            </w:r>
          </w:p>
        </w:tc>
        <w:tc>
          <w:tcPr>
            <w:tcW w:w="8788" w:type="dxa"/>
            <w:tcBorders>
              <w:top w:val="nil"/>
              <w:left w:val="nil"/>
              <w:bottom w:val="single" w:sz="4" w:space="0" w:color="auto"/>
              <w:right w:val="single" w:sz="4" w:space="0" w:color="auto"/>
            </w:tcBorders>
            <w:shd w:val="clear" w:color="auto" w:fill="auto"/>
          </w:tcPr>
          <w:p w:rsidR="0072053E" w:rsidRPr="0045233E" w:rsidRDefault="0072053E" w:rsidP="0072053E">
            <w:pPr>
              <w:spacing w:before="120"/>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TABOURET PRATICIEN A HAUTEUR VARIABLE:</w:t>
            </w:r>
          </w:p>
          <w:p w:rsidR="0072053E" w:rsidRPr="0045233E" w:rsidRDefault="0072053E"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Réglable en hauteur par vérin à gaz.</w:t>
            </w:r>
          </w:p>
          <w:p w:rsidR="0072053E" w:rsidRPr="0045233E" w:rsidRDefault="0072053E"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Hauteur minimum - maximum: 500 - 650 mm.</w:t>
            </w:r>
          </w:p>
          <w:p w:rsidR="0072053E" w:rsidRPr="0045233E" w:rsidRDefault="0072053E"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Dossier et siège rembourré en cuir synthétique.</w:t>
            </w:r>
          </w:p>
          <w:p w:rsidR="0072053E" w:rsidRPr="0045233E" w:rsidRDefault="0072053E"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Base fabriquée en plastique en aluminium</w:t>
            </w:r>
          </w:p>
          <w:p w:rsidR="0072053E" w:rsidRPr="0045233E" w:rsidRDefault="0072053E"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poli avec 5 branches.</w:t>
            </w:r>
          </w:p>
          <w:p w:rsidR="0072053E" w:rsidRPr="0045233E" w:rsidRDefault="00946722" w:rsidP="0072053E">
            <w:pPr>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Roulett</w:t>
            </w:r>
            <w:r w:rsidR="0072053E" w:rsidRPr="0045233E">
              <w:rPr>
                <w:rFonts w:asciiTheme="minorHAnsi" w:hAnsiTheme="minorHAnsi" w:cstheme="minorHAnsi"/>
                <w:sz w:val="22"/>
                <w:szCs w:val="22"/>
              </w:rPr>
              <w:t>es de ø50 mm.</w:t>
            </w:r>
          </w:p>
          <w:p w:rsidR="0072053E" w:rsidRPr="0045233E" w:rsidRDefault="0072053E" w:rsidP="0072053E">
            <w:pPr>
              <w:spacing w:line="259" w:lineRule="auto"/>
              <w:ind w:left="900"/>
              <w:rPr>
                <w:rFonts w:asciiTheme="minorHAnsi" w:hAnsiTheme="minorHAnsi" w:cstheme="minorHAnsi"/>
                <w:b/>
                <w:sz w:val="22"/>
                <w:szCs w:val="22"/>
                <w:u w:val="single"/>
              </w:rPr>
            </w:pPr>
          </w:p>
        </w:tc>
      </w:tr>
      <w:tr w:rsidR="0072053E" w:rsidRPr="00AB52C5" w:rsidTr="00BB7DA4">
        <w:trPr>
          <w:trHeight w:val="315"/>
        </w:trPr>
        <w:tc>
          <w:tcPr>
            <w:tcW w:w="642" w:type="dxa"/>
            <w:vMerge/>
            <w:tcBorders>
              <w:left w:val="single" w:sz="4" w:space="0" w:color="auto"/>
              <w:right w:val="single" w:sz="4" w:space="0" w:color="auto"/>
            </w:tcBorders>
            <w:vAlign w:val="center"/>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053E" w:rsidRPr="00AB52C5" w:rsidRDefault="00B70BA2" w:rsidP="0072053E">
            <w:pPr>
              <w:jc w:val="center"/>
              <w:rPr>
                <w:rFonts w:asciiTheme="minorHAnsi" w:hAnsiTheme="minorHAnsi" w:cstheme="minorHAnsi"/>
                <w:sz w:val="22"/>
                <w:szCs w:val="22"/>
              </w:rPr>
            </w:pPr>
            <w:r>
              <w:rPr>
                <w:rFonts w:asciiTheme="minorHAnsi" w:hAnsiTheme="minorHAnsi" w:cstheme="minorHAnsi"/>
                <w:sz w:val="22"/>
                <w:szCs w:val="22"/>
              </w:rPr>
              <w:t>11</w:t>
            </w:r>
          </w:p>
        </w:tc>
        <w:tc>
          <w:tcPr>
            <w:tcW w:w="8788" w:type="dxa"/>
            <w:tcBorders>
              <w:top w:val="nil"/>
              <w:left w:val="nil"/>
              <w:bottom w:val="single" w:sz="4" w:space="0" w:color="auto"/>
              <w:right w:val="single" w:sz="4" w:space="0" w:color="auto"/>
            </w:tcBorders>
            <w:shd w:val="clear" w:color="auto" w:fill="auto"/>
            <w:vAlign w:val="bottom"/>
          </w:tcPr>
          <w:tbl>
            <w:tblPr>
              <w:tblW w:w="9801" w:type="dxa"/>
              <w:tblLayout w:type="fixed"/>
              <w:tblCellMar>
                <w:left w:w="70" w:type="dxa"/>
                <w:right w:w="70" w:type="dxa"/>
              </w:tblCellMar>
              <w:tblLook w:val="04A0"/>
            </w:tblPr>
            <w:tblGrid>
              <w:gridCol w:w="9801"/>
            </w:tblGrid>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rPr>
                      <w:b/>
                      <w:bCs/>
                      <w:sz w:val="24"/>
                      <w:szCs w:val="24"/>
                      <w:u w:val="single"/>
                    </w:rPr>
                  </w:pPr>
                  <w:r w:rsidRPr="0045233E">
                    <w:rPr>
                      <w:rFonts w:asciiTheme="minorHAnsi" w:hAnsiTheme="minorHAnsi" w:cstheme="minorHAnsi"/>
                      <w:b/>
                      <w:bCs/>
                      <w:sz w:val="22"/>
                      <w:szCs w:val="22"/>
                      <w:u w:val="single"/>
                    </w:rPr>
                    <w:t>VITRINE A INSTRUMENTS 1 PORTE :</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rPr>
                      <w:rFonts w:asciiTheme="minorHAnsi" w:hAnsiTheme="minorHAnsi" w:cstheme="minorHAnsi"/>
                      <w:sz w:val="22"/>
                      <w:szCs w:val="22"/>
                    </w:rPr>
                  </w:pPr>
                  <w:r w:rsidRPr="0045233E">
                    <w:rPr>
                      <w:rFonts w:asciiTheme="minorHAnsi" w:hAnsiTheme="minorHAnsi" w:cstheme="minorHAnsi"/>
                      <w:sz w:val="22"/>
                      <w:szCs w:val="22"/>
                    </w:rPr>
                    <w:t>Vitrine  à  instruments, avec :</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E31DBF"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1 porte vitrée.</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 xml:space="preserve">4 étagères en  verre de 6 mm  d’épaisseur </w:t>
                  </w:r>
                  <w:r w:rsidR="00E31DBF" w:rsidRPr="0045233E">
                    <w:rPr>
                      <w:rFonts w:asciiTheme="minorHAnsi" w:hAnsiTheme="minorHAnsi" w:cstheme="minorHAnsi"/>
                      <w:sz w:val="22"/>
                      <w:szCs w:val="22"/>
                    </w:rPr>
                    <w:t>.</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E31DBF"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Socle ou pieds avec vérins.</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  Fermeture à serrure.</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 xml:space="preserve">  Dimensions :  </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Largeur            60 cm minimum.</w:t>
                  </w:r>
                </w:p>
              </w:tc>
            </w:tr>
            <w:tr w:rsidR="0045233E" w:rsidRPr="0045233E" w:rsidTr="00BB7DA4">
              <w:trPr>
                <w:trHeight w:val="315"/>
              </w:trPr>
              <w:tc>
                <w:tcPr>
                  <w:tcW w:w="8383" w:type="dxa"/>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Hauteur         150 cm minimum.</w:t>
                  </w:r>
                </w:p>
              </w:tc>
            </w:tr>
            <w:tr w:rsidR="0045233E" w:rsidRPr="0045233E" w:rsidTr="00BB7DA4">
              <w:trPr>
                <w:trHeight w:val="330"/>
              </w:trPr>
              <w:tc>
                <w:tcPr>
                  <w:tcW w:w="8383" w:type="dxa"/>
                  <w:tcBorders>
                    <w:top w:val="nil"/>
                    <w:left w:val="nil"/>
                    <w:bottom w:val="single" w:sz="8" w:space="0" w:color="auto"/>
                    <w:right w:val="single" w:sz="8" w:space="0" w:color="auto"/>
                  </w:tcBorders>
                  <w:shd w:val="clear" w:color="auto" w:fill="auto"/>
                  <w:vAlign w:val="center"/>
                  <w:hideMark/>
                </w:tcPr>
                <w:p w:rsidR="0072053E" w:rsidRPr="0045233E" w:rsidRDefault="0072053E" w:rsidP="003E7332">
                  <w:pPr>
                    <w:framePr w:hSpace="141" w:wrap="around" w:vAnchor="text" w:hAnchor="margin" w:y="27"/>
                    <w:numPr>
                      <w:ilvl w:val="0"/>
                      <w:numId w:val="29"/>
                    </w:numPr>
                    <w:tabs>
                      <w:tab w:val="num" w:pos="610"/>
                    </w:tabs>
                    <w:ind w:left="610" w:hanging="283"/>
                    <w:rPr>
                      <w:rFonts w:asciiTheme="minorHAnsi" w:hAnsiTheme="minorHAnsi" w:cstheme="minorHAnsi"/>
                      <w:sz w:val="22"/>
                      <w:szCs w:val="22"/>
                    </w:rPr>
                  </w:pPr>
                  <w:r w:rsidRPr="0045233E">
                    <w:rPr>
                      <w:rFonts w:asciiTheme="minorHAnsi" w:hAnsiTheme="minorHAnsi" w:cstheme="minorHAnsi"/>
                      <w:sz w:val="22"/>
                      <w:szCs w:val="22"/>
                    </w:rPr>
                    <w:t>Profondeur    40 cm minimum.</w:t>
                  </w:r>
                </w:p>
                <w:p w:rsidR="0072053E" w:rsidRPr="0045233E" w:rsidRDefault="0072053E" w:rsidP="003E7332">
                  <w:pPr>
                    <w:framePr w:hSpace="141" w:wrap="around" w:vAnchor="text" w:hAnchor="margin" w:y="27"/>
                    <w:ind w:left="610"/>
                    <w:rPr>
                      <w:rFonts w:asciiTheme="minorHAnsi" w:hAnsiTheme="minorHAnsi" w:cstheme="minorHAnsi"/>
                      <w:sz w:val="22"/>
                      <w:szCs w:val="22"/>
                    </w:rPr>
                  </w:pPr>
                </w:p>
              </w:tc>
            </w:tr>
          </w:tbl>
          <w:p w:rsidR="0072053E" w:rsidRPr="0045233E" w:rsidRDefault="0072053E" w:rsidP="0072053E">
            <w:pPr>
              <w:rPr>
                <w:rFonts w:asciiTheme="minorHAnsi" w:hAnsiTheme="minorHAnsi" w:cstheme="minorHAnsi"/>
                <w:sz w:val="22"/>
                <w:szCs w:val="22"/>
              </w:rPr>
            </w:pPr>
          </w:p>
        </w:tc>
      </w:tr>
      <w:tr w:rsidR="00B70BA2" w:rsidRPr="00AB52C5" w:rsidTr="003E7332">
        <w:trPr>
          <w:trHeight w:val="315"/>
        </w:trPr>
        <w:tc>
          <w:tcPr>
            <w:tcW w:w="642" w:type="dxa"/>
            <w:tcBorders>
              <w:top w:val="single" w:sz="4" w:space="0" w:color="auto"/>
              <w:left w:val="single" w:sz="4" w:space="0" w:color="auto"/>
              <w:right w:val="single" w:sz="4" w:space="0" w:color="auto"/>
            </w:tcBorders>
            <w:shd w:val="clear" w:color="auto" w:fill="auto"/>
          </w:tcPr>
          <w:p w:rsidR="00B70BA2" w:rsidRDefault="00B70BA2" w:rsidP="00B70BA2">
            <w:pPr>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shd w:val="clear" w:color="auto" w:fill="auto"/>
          </w:tcPr>
          <w:p w:rsidR="00B70BA2" w:rsidRPr="00AB52C5" w:rsidRDefault="00B70BA2" w:rsidP="00B70BA2">
            <w:pPr>
              <w:jc w:val="center"/>
              <w:rPr>
                <w:rFonts w:asciiTheme="minorHAnsi" w:hAnsiTheme="minorHAnsi" w:cstheme="minorHAnsi"/>
                <w:sz w:val="22"/>
                <w:szCs w:val="22"/>
              </w:rPr>
            </w:pPr>
            <w:r>
              <w:rPr>
                <w:rFonts w:asciiTheme="minorHAnsi" w:hAnsiTheme="minorHAnsi" w:cstheme="minorHAnsi"/>
                <w:sz w:val="22"/>
                <w:szCs w:val="22"/>
              </w:rPr>
              <w:t>12</w:t>
            </w:r>
          </w:p>
        </w:tc>
        <w:tc>
          <w:tcPr>
            <w:tcW w:w="8788" w:type="dxa"/>
            <w:tcBorders>
              <w:top w:val="nil"/>
              <w:left w:val="nil"/>
              <w:bottom w:val="single" w:sz="4" w:space="0" w:color="auto"/>
              <w:right w:val="single" w:sz="4" w:space="0" w:color="auto"/>
            </w:tcBorders>
            <w:shd w:val="clear" w:color="auto" w:fill="auto"/>
          </w:tcPr>
          <w:p w:rsidR="00B70BA2" w:rsidRPr="0045233E" w:rsidRDefault="00B70BA2" w:rsidP="00B70BA2">
            <w:pPr>
              <w:rPr>
                <w:rFonts w:asciiTheme="minorHAnsi" w:hAnsiTheme="minorHAnsi" w:cstheme="minorHAnsi"/>
                <w:b/>
                <w:sz w:val="22"/>
                <w:szCs w:val="22"/>
                <w:u w:val="single"/>
              </w:rPr>
            </w:pPr>
            <w:r w:rsidRPr="0045233E">
              <w:rPr>
                <w:rFonts w:asciiTheme="minorHAnsi" w:hAnsiTheme="minorHAnsi" w:cstheme="minorHAnsi"/>
                <w:b/>
                <w:sz w:val="22"/>
                <w:szCs w:val="22"/>
                <w:u w:val="single"/>
              </w:rPr>
              <w:t>ARMOIRE A PHARMACIE :</w:t>
            </w:r>
          </w:p>
          <w:p w:rsidR="00B70BA2" w:rsidRPr="0045233E" w:rsidRDefault="00B70BA2" w:rsidP="00B70BA2">
            <w:pPr>
              <w:rPr>
                <w:rFonts w:asciiTheme="minorHAnsi" w:hAnsiTheme="minorHAnsi" w:cstheme="minorHAnsi"/>
                <w:sz w:val="22"/>
                <w:szCs w:val="22"/>
              </w:rPr>
            </w:pPr>
            <w:r w:rsidRPr="0045233E">
              <w:rPr>
                <w:rFonts w:asciiTheme="minorHAnsi" w:hAnsiTheme="minorHAnsi" w:cstheme="minorHAnsi"/>
                <w:sz w:val="22"/>
                <w:szCs w:val="22"/>
              </w:rPr>
              <w:t xml:space="preserve">Armoire à médicament,  1porte, </w:t>
            </w:r>
          </w:p>
          <w:p w:rsidR="00B70BA2" w:rsidRPr="0045233E" w:rsidRDefault="00B70BA2" w:rsidP="00B70BA2">
            <w:pPr>
              <w:numPr>
                <w:ilvl w:val="0"/>
                <w:numId w:val="32"/>
              </w:numPr>
              <w:rPr>
                <w:rFonts w:asciiTheme="minorHAnsi" w:hAnsiTheme="minorHAnsi" w:cstheme="minorHAnsi"/>
                <w:sz w:val="22"/>
                <w:szCs w:val="22"/>
              </w:rPr>
            </w:pPr>
            <w:r w:rsidRPr="0045233E">
              <w:rPr>
                <w:rFonts w:asciiTheme="minorHAnsi" w:hAnsiTheme="minorHAnsi" w:cstheme="minorHAnsi"/>
                <w:sz w:val="22"/>
                <w:szCs w:val="22"/>
              </w:rPr>
              <w:t xml:space="preserve">Coffre à toxiques,  </w:t>
            </w:r>
          </w:p>
          <w:p w:rsidR="00B70BA2" w:rsidRPr="0045233E" w:rsidRDefault="00B70BA2" w:rsidP="00B70BA2">
            <w:pPr>
              <w:numPr>
                <w:ilvl w:val="0"/>
                <w:numId w:val="32"/>
              </w:numPr>
              <w:rPr>
                <w:rFonts w:asciiTheme="minorHAnsi" w:hAnsiTheme="minorHAnsi" w:cstheme="minorHAnsi"/>
                <w:sz w:val="22"/>
                <w:szCs w:val="22"/>
              </w:rPr>
            </w:pPr>
            <w:r w:rsidRPr="0045233E">
              <w:rPr>
                <w:rFonts w:asciiTheme="minorHAnsi" w:hAnsiTheme="minorHAnsi" w:cstheme="minorHAnsi"/>
                <w:sz w:val="22"/>
                <w:szCs w:val="22"/>
              </w:rPr>
              <w:t xml:space="preserve">4 étagères métalliques, </w:t>
            </w:r>
          </w:p>
          <w:p w:rsidR="00B70BA2" w:rsidRPr="0045233E" w:rsidRDefault="00B70BA2" w:rsidP="00B70BA2">
            <w:pPr>
              <w:numPr>
                <w:ilvl w:val="0"/>
                <w:numId w:val="32"/>
              </w:numPr>
              <w:rPr>
                <w:rFonts w:asciiTheme="minorHAnsi" w:hAnsiTheme="minorHAnsi" w:cstheme="minorHAnsi"/>
                <w:sz w:val="22"/>
                <w:szCs w:val="22"/>
              </w:rPr>
            </w:pPr>
            <w:r w:rsidRPr="0045233E">
              <w:rPr>
                <w:rFonts w:asciiTheme="minorHAnsi" w:hAnsiTheme="minorHAnsi" w:cstheme="minorHAnsi"/>
                <w:sz w:val="22"/>
                <w:szCs w:val="22"/>
              </w:rPr>
              <w:t>Fermeture a serrure,</w:t>
            </w:r>
          </w:p>
          <w:p w:rsidR="00B70BA2" w:rsidRPr="0045233E" w:rsidRDefault="00B70BA2" w:rsidP="00B70BA2">
            <w:pPr>
              <w:numPr>
                <w:ilvl w:val="0"/>
                <w:numId w:val="32"/>
              </w:numPr>
              <w:rPr>
                <w:rFonts w:asciiTheme="minorHAnsi" w:hAnsiTheme="minorHAnsi" w:cstheme="minorHAnsi"/>
                <w:sz w:val="22"/>
                <w:szCs w:val="22"/>
              </w:rPr>
            </w:pPr>
            <w:r w:rsidRPr="0045233E">
              <w:rPr>
                <w:rFonts w:asciiTheme="minorHAnsi" w:hAnsiTheme="minorHAnsi" w:cstheme="minorHAnsi"/>
                <w:sz w:val="22"/>
                <w:szCs w:val="22"/>
              </w:rPr>
              <w:t>Socle ou pieds avec vérins,</w:t>
            </w:r>
          </w:p>
          <w:p w:rsidR="00B70BA2" w:rsidRPr="0045233E" w:rsidRDefault="00B70BA2" w:rsidP="00B70BA2">
            <w:pPr>
              <w:numPr>
                <w:ilvl w:val="0"/>
                <w:numId w:val="33"/>
              </w:numPr>
              <w:rPr>
                <w:rFonts w:asciiTheme="minorHAnsi" w:hAnsiTheme="minorHAnsi" w:cstheme="minorHAnsi"/>
                <w:sz w:val="22"/>
                <w:szCs w:val="22"/>
              </w:rPr>
            </w:pPr>
            <w:r w:rsidRPr="0045233E">
              <w:rPr>
                <w:rFonts w:asciiTheme="minorHAnsi" w:hAnsiTheme="minorHAnsi" w:cstheme="minorHAnsi"/>
                <w:sz w:val="22"/>
                <w:szCs w:val="22"/>
              </w:rPr>
              <w:t xml:space="preserve">Dimensions : </w:t>
            </w:r>
          </w:p>
          <w:p w:rsidR="00B70BA2" w:rsidRPr="0045233E" w:rsidRDefault="00B70BA2" w:rsidP="00B70BA2">
            <w:pPr>
              <w:ind w:left="900"/>
              <w:rPr>
                <w:rFonts w:asciiTheme="minorHAnsi" w:hAnsiTheme="minorHAnsi" w:cstheme="minorHAnsi"/>
                <w:sz w:val="22"/>
                <w:szCs w:val="22"/>
              </w:rPr>
            </w:pPr>
            <w:r w:rsidRPr="0045233E">
              <w:rPr>
                <w:rFonts w:asciiTheme="minorHAnsi" w:hAnsiTheme="minorHAnsi" w:cstheme="minorHAnsi"/>
                <w:sz w:val="22"/>
                <w:szCs w:val="22"/>
              </w:rPr>
              <w:t xml:space="preserve">       Largeur        </w:t>
            </w:r>
            <w:smartTag w:uri="urn:schemas-microsoft-com:office:smarttags" w:element="metricconverter">
              <w:smartTagPr>
                <w:attr w:name="ProductID" w:val="100 cm"/>
              </w:smartTagPr>
              <w:r w:rsidRPr="0045233E">
                <w:rPr>
                  <w:rFonts w:asciiTheme="minorHAnsi" w:hAnsiTheme="minorHAnsi" w:cstheme="minorHAnsi"/>
                  <w:sz w:val="22"/>
                  <w:szCs w:val="22"/>
                </w:rPr>
                <w:t>100 cm</w:t>
              </w:r>
            </w:smartTag>
            <w:r w:rsidRPr="0045233E">
              <w:rPr>
                <w:rFonts w:asciiTheme="minorHAnsi" w:hAnsiTheme="minorHAnsi" w:cstheme="minorHAnsi"/>
                <w:sz w:val="22"/>
                <w:szCs w:val="22"/>
              </w:rPr>
              <w:t xml:space="preserve"> minimum.</w:t>
            </w:r>
          </w:p>
          <w:p w:rsidR="00B70BA2" w:rsidRPr="0045233E" w:rsidRDefault="00B70BA2" w:rsidP="00B70BA2">
            <w:pPr>
              <w:rPr>
                <w:rFonts w:asciiTheme="minorHAnsi" w:hAnsiTheme="minorHAnsi" w:cstheme="minorHAnsi"/>
                <w:sz w:val="22"/>
                <w:szCs w:val="22"/>
              </w:rPr>
            </w:pPr>
            <w:r w:rsidRPr="0045233E">
              <w:rPr>
                <w:rFonts w:asciiTheme="minorHAnsi" w:hAnsiTheme="minorHAnsi" w:cstheme="minorHAnsi"/>
                <w:sz w:val="22"/>
                <w:szCs w:val="22"/>
              </w:rPr>
              <w:t xml:space="preserve">                       Hauteur        150 cm minimum.</w:t>
            </w:r>
          </w:p>
          <w:p w:rsidR="00B70BA2" w:rsidRPr="0045233E" w:rsidRDefault="00B70BA2" w:rsidP="00B70BA2">
            <w:pPr>
              <w:rPr>
                <w:rFonts w:asciiTheme="minorHAnsi" w:hAnsiTheme="minorHAnsi" w:cstheme="minorHAnsi"/>
                <w:b/>
                <w:sz w:val="22"/>
                <w:szCs w:val="22"/>
                <w:u w:val="single"/>
              </w:rPr>
            </w:pPr>
            <w:r w:rsidRPr="0045233E">
              <w:rPr>
                <w:rFonts w:asciiTheme="minorHAnsi" w:hAnsiTheme="minorHAnsi" w:cstheme="minorHAnsi"/>
                <w:sz w:val="22"/>
                <w:szCs w:val="22"/>
              </w:rPr>
              <w:t xml:space="preserve">                       Profondeur   35 cm minimum.</w:t>
            </w:r>
          </w:p>
        </w:tc>
      </w:tr>
      <w:tr w:rsidR="00B70BA2" w:rsidRPr="00AB52C5" w:rsidTr="003E7332">
        <w:trPr>
          <w:trHeight w:val="315"/>
        </w:trPr>
        <w:tc>
          <w:tcPr>
            <w:tcW w:w="642" w:type="dxa"/>
            <w:tcBorders>
              <w:top w:val="single" w:sz="4" w:space="0" w:color="auto"/>
              <w:left w:val="single" w:sz="4" w:space="0" w:color="auto"/>
              <w:right w:val="single" w:sz="4" w:space="0" w:color="auto"/>
            </w:tcBorders>
            <w:shd w:val="clear" w:color="auto" w:fill="auto"/>
          </w:tcPr>
          <w:p w:rsidR="00B70BA2" w:rsidRDefault="00B70BA2" w:rsidP="00B70BA2">
            <w:pPr>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shd w:val="clear" w:color="auto" w:fill="auto"/>
          </w:tcPr>
          <w:p w:rsidR="00B70BA2" w:rsidRPr="00AB52C5" w:rsidRDefault="00B70BA2" w:rsidP="00B70BA2">
            <w:pPr>
              <w:jc w:val="center"/>
              <w:rPr>
                <w:rFonts w:asciiTheme="minorHAnsi" w:hAnsiTheme="minorHAnsi" w:cstheme="minorHAnsi"/>
                <w:sz w:val="22"/>
                <w:szCs w:val="22"/>
              </w:rPr>
            </w:pPr>
            <w:r>
              <w:rPr>
                <w:rFonts w:asciiTheme="minorHAnsi" w:hAnsiTheme="minorHAnsi" w:cstheme="minorHAnsi"/>
                <w:sz w:val="22"/>
                <w:szCs w:val="22"/>
              </w:rPr>
              <w:t>13</w:t>
            </w:r>
          </w:p>
        </w:tc>
        <w:tc>
          <w:tcPr>
            <w:tcW w:w="8788" w:type="dxa"/>
            <w:tcBorders>
              <w:top w:val="nil"/>
              <w:left w:val="nil"/>
              <w:bottom w:val="single" w:sz="4" w:space="0" w:color="auto"/>
              <w:right w:val="single" w:sz="4" w:space="0" w:color="auto"/>
            </w:tcBorders>
            <w:shd w:val="clear" w:color="auto" w:fill="auto"/>
          </w:tcPr>
          <w:p w:rsidR="00B70BA2" w:rsidRPr="0045233E" w:rsidRDefault="00B70BA2" w:rsidP="00B70BA2">
            <w:pPr>
              <w:rPr>
                <w:rFonts w:asciiTheme="minorHAnsi" w:hAnsiTheme="minorHAnsi" w:cstheme="minorHAnsi"/>
                <w:b/>
                <w:sz w:val="22"/>
                <w:szCs w:val="22"/>
                <w:u w:val="single"/>
              </w:rPr>
            </w:pPr>
            <w:r w:rsidRPr="0045233E">
              <w:rPr>
                <w:rFonts w:asciiTheme="minorHAnsi" w:hAnsiTheme="minorHAnsi" w:cstheme="minorHAnsi"/>
                <w:b/>
                <w:sz w:val="22"/>
                <w:szCs w:val="22"/>
                <w:u w:val="single"/>
              </w:rPr>
              <w:t>ESCABEAU A DEUX MARCHES :</w:t>
            </w:r>
          </w:p>
          <w:p w:rsidR="00B70BA2" w:rsidRPr="0045233E" w:rsidRDefault="00B70BA2" w:rsidP="00B70BA2">
            <w:pPr>
              <w:widowControl w:val="0"/>
              <w:numPr>
                <w:ilvl w:val="0"/>
                <w:numId w:val="43"/>
              </w:numPr>
              <w:adjustRightInd w:val="0"/>
              <w:ind w:right="125"/>
              <w:textAlignment w:val="baseline"/>
              <w:rPr>
                <w:rFonts w:asciiTheme="minorHAnsi" w:hAnsiTheme="minorHAnsi" w:cstheme="minorHAnsi"/>
                <w:sz w:val="22"/>
                <w:szCs w:val="22"/>
              </w:rPr>
            </w:pPr>
            <w:r w:rsidRPr="0045233E">
              <w:rPr>
                <w:rFonts w:asciiTheme="minorHAnsi" w:hAnsiTheme="minorHAnsi" w:cstheme="minorHAnsi"/>
                <w:sz w:val="22"/>
                <w:szCs w:val="22"/>
              </w:rPr>
              <w:t xml:space="preserve">Bâti en tube acier inoxydable diamètre </w:t>
            </w:r>
            <w:smartTag w:uri="urn:schemas-microsoft-com:office:smarttags" w:element="metricconverter">
              <w:smartTagPr>
                <w:attr w:name="ProductID" w:val="25 mm"/>
              </w:smartTagPr>
              <w:r w:rsidRPr="0045233E">
                <w:rPr>
                  <w:rFonts w:asciiTheme="minorHAnsi" w:hAnsiTheme="minorHAnsi" w:cstheme="minorHAnsi"/>
                  <w:sz w:val="22"/>
                  <w:szCs w:val="22"/>
                </w:rPr>
                <w:t>25 mm</w:t>
              </w:r>
            </w:smartTag>
          </w:p>
          <w:p w:rsidR="00B70BA2" w:rsidRPr="0045233E" w:rsidRDefault="00B70BA2" w:rsidP="00B70BA2">
            <w:pPr>
              <w:widowControl w:val="0"/>
              <w:numPr>
                <w:ilvl w:val="0"/>
                <w:numId w:val="43"/>
              </w:numPr>
              <w:adjustRightInd w:val="0"/>
              <w:ind w:right="125"/>
              <w:textAlignment w:val="baseline"/>
              <w:rPr>
                <w:rFonts w:asciiTheme="minorHAnsi" w:hAnsiTheme="minorHAnsi" w:cstheme="minorHAnsi"/>
                <w:sz w:val="22"/>
                <w:szCs w:val="22"/>
              </w:rPr>
            </w:pPr>
            <w:r w:rsidRPr="0045233E">
              <w:rPr>
                <w:rFonts w:asciiTheme="minorHAnsi" w:hAnsiTheme="minorHAnsi" w:cstheme="minorHAnsi"/>
                <w:sz w:val="22"/>
                <w:szCs w:val="22"/>
              </w:rPr>
              <w:t>Construction soudée</w:t>
            </w:r>
          </w:p>
          <w:p w:rsidR="00B70BA2" w:rsidRPr="0045233E" w:rsidRDefault="00B70BA2" w:rsidP="00B70BA2">
            <w:pPr>
              <w:rPr>
                <w:rFonts w:asciiTheme="minorHAnsi" w:hAnsiTheme="minorHAnsi" w:cstheme="minorHAnsi"/>
                <w:b/>
                <w:sz w:val="22"/>
                <w:szCs w:val="22"/>
                <w:lang w:eastAsia="en-US"/>
              </w:rPr>
            </w:pPr>
            <w:r w:rsidRPr="0045233E">
              <w:rPr>
                <w:rFonts w:asciiTheme="minorHAnsi" w:hAnsiTheme="minorHAnsi" w:cstheme="minorHAnsi"/>
                <w:sz w:val="22"/>
                <w:szCs w:val="22"/>
              </w:rPr>
              <w:t>2 marches recouvertes de revêtement antidérapant</w:t>
            </w:r>
          </w:p>
        </w:tc>
      </w:tr>
      <w:tr w:rsidR="0072053E" w:rsidRPr="00AB52C5" w:rsidTr="00D71ABF">
        <w:trPr>
          <w:trHeight w:val="315"/>
        </w:trPr>
        <w:tc>
          <w:tcPr>
            <w:tcW w:w="642" w:type="dxa"/>
            <w:vMerge w:val="restart"/>
            <w:tcBorders>
              <w:top w:val="single" w:sz="4" w:space="0" w:color="auto"/>
              <w:left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Pr>
                <w:rFonts w:asciiTheme="minorHAnsi" w:hAnsiTheme="minorHAnsi" w:cstheme="minorHAnsi"/>
                <w:sz w:val="22"/>
                <w:szCs w:val="22"/>
              </w:rPr>
              <w:t>2</w:t>
            </w:r>
          </w:p>
        </w:tc>
        <w:tc>
          <w:tcPr>
            <w:tcW w:w="851" w:type="dxa"/>
            <w:tcBorders>
              <w:top w:val="single" w:sz="4" w:space="0" w:color="auto"/>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1</w:t>
            </w:r>
          </w:p>
        </w:tc>
        <w:tc>
          <w:tcPr>
            <w:tcW w:w="8788" w:type="dxa"/>
            <w:tcBorders>
              <w:top w:val="nil"/>
              <w:left w:val="nil"/>
              <w:bottom w:val="single" w:sz="4" w:space="0" w:color="auto"/>
              <w:right w:val="single" w:sz="4" w:space="0" w:color="auto"/>
            </w:tcBorders>
            <w:shd w:val="clear" w:color="auto" w:fill="auto"/>
            <w:vAlign w:val="bottom"/>
            <w:hideMark/>
          </w:tcPr>
          <w:p w:rsidR="0072053E" w:rsidRPr="0045233E" w:rsidRDefault="0072053E" w:rsidP="0072053E">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APPAREIL A TENSION MURAL:</w:t>
            </w:r>
          </w:p>
          <w:p w:rsidR="0072053E" w:rsidRPr="0045233E" w:rsidRDefault="0072053E" w:rsidP="0072053E">
            <w:pPr>
              <w:spacing w:line="276" w:lineRule="auto"/>
              <w:rPr>
                <w:rFonts w:asciiTheme="minorHAnsi" w:hAnsiTheme="minorHAnsi" w:cstheme="minorHAnsi"/>
                <w:sz w:val="22"/>
                <w:szCs w:val="22"/>
              </w:rPr>
            </w:pPr>
            <w:r w:rsidRPr="0045233E">
              <w:rPr>
                <w:rFonts w:asciiTheme="minorHAnsi" w:hAnsiTheme="minorHAnsi" w:cstheme="minorHAnsi"/>
                <w:sz w:val="22"/>
                <w:szCs w:val="22"/>
              </w:rPr>
              <w:t>appareil à tension “ sphygmotensiophone ” de type à fixation murale avec brassard auto-adhésif “ velcro ”. manomètre à lecture sur colonne à hg à fixer sur mur ou sur rail.</w:t>
            </w:r>
          </w:p>
          <w:p w:rsidR="008613F0" w:rsidRPr="0045233E" w:rsidRDefault="008613F0" w:rsidP="0072053E">
            <w:pPr>
              <w:spacing w:line="276" w:lineRule="auto"/>
              <w:rPr>
                <w:rFonts w:asciiTheme="minorHAnsi" w:hAnsiTheme="minorHAnsi" w:cstheme="minorHAnsi"/>
                <w:b/>
                <w:bCs/>
                <w:sz w:val="22"/>
                <w:szCs w:val="22"/>
                <w:u w:val="single"/>
              </w:rPr>
            </w:pPr>
            <w:r w:rsidRPr="0045233E">
              <w:rPr>
                <w:rFonts w:asciiTheme="minorHAnsi" w:hAnsiTheme="minorHAnsi" w:cstheme="minorHAnsi"/>
                <w:bCs/>
                <w:sz w:val="22"/>
                <w:szCs w:val="22"/>
              </w:rPr>
              <w:t>livré avec stéthoscope biauriculaire double pavillon.</w:t>
            </w:r>
          </w:p>
        </w:tc>
      </w:tr>
      <w:tr w:rsidR="0072053E" w:rsidRPr="00AB52C5" w:rsidTr="00215239">
        <w:trPr>
          <w:trHeight w:val="300"/>
        </w:trPr>
        <w:tc>
          <w:tcPr>
            <w:tcW w:w="642" w:type="dxa"/>
            <w:vMerge/>
            <w:tcBorders>
              <w:left w:val="single" w:sz="4" w:space="0" w:color="auto"/>
              <w:right w:val="single" w:sz="4" w:space="0" w:color="auto"/>
            </w:tcBorders>
            <w:vAlign w:val="center"/>
            <w:hideMark/>
          </w:tcPr>
          <w:p w:rsidR="0072053E" w:rsidRPr="00E31DBF" w:rsidRDefault="0072053E" w:rsidP="002F297E">
            <w:pPr>
              <w:pStyle w:val="Paragraphedeliste"/>
              <w:numPr>
                <w:ilvl w:val="0"/>
                <w:numId w:val="59"/>
              </w:num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E31DBF" w:rsidRDefault="0072053E" w:rsidP="00E31DBF">
            <w:pPr>
              <w:ind w:left="360"/>
              <w:rPr>
                <w:rFonts w:asciiTheme="minorHAnsi" w:hAnsiTheme="minorHAnsi" w:cstheme="minorHAnsi"/>
                <w:sz w:val="22"/>
                <w:szCs w:val="22"/>
              </w:rPr>
            </w:pPr>
            <w:r w:rsidRPr="00E31DBF">
              <w:rPr>
                <w:rFonts w:asciiTheme="minorHAnsi" w:hAnsiTheme="minorHAnsi" w:cstheme="minorHAnsi"/>
                <w:sz w:val="22"/>
                <w:szCs w:val="22"/>
              </w:rPr>
              <w:t>2</w:t>
            </w:r>
          </w:p>
        </w:tc>
        <w:tc>
          <w:tcPr>
            <w:tcW w:w="8788" w:type="dxa"/>
            <w:tcBorders>
              <w:top w:val="nil"/>
              <w:left w:val="nil"/>
              <w:bottom w:val="single" w:sz="4" w:space="0" w:color="auto"/>
              <w:right w:val="single" w:sz="4" w:space="0" w:color="auto"/>
            </w:tcBorders>
            <w:shd w:val="clear" w:color="auto" w:fill="auto"/>
            <w:hideMark/>
          </w:tcPr>
          <w:tbl>
            <w:tblPr>
              <w:tblW w:w="9871" w:type="dxa"/>
              <w:tblLayout w:type="fixed"/>
              <w:tblCellMar>
                <w:left w:w="70" w:type="dxa"/>
                <w:right w:w="70" w:type="dxa"/>
              </w:tblCellMar>
              <w:tblLook w:val="04A0"/>
            </w:tblPr>
            <w:tblGrid>
              <w:gridCol w:w="70"/>
              <w:gridCol w:w="9731"/>
              <w:gridCol w:w="70"/>
            </w:tblGrid>
            <w:tr w:rsidR="0045233E" w:rsidRPr="0045233E" w:rsidTr="00E31DBF">
              <w:trPr>
                <w:gridBefore w:val="1"/>
                <w:wBefore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framePr w:hSpace="141" w:wrap="around" w:vAnchor="text" w:hAnchor="margin" w:y="27"/>
                    <w:rPr>
                      <w:b/>
                      <w:bCs/>
                      <w:sz w:val="24"/>
                      <w:szCs w:val="24"/>
                      <w:u w:val="single"/>
                    </w:rPr>
                  </w:pPr>
                  <w:r w:rsidRPr="0045233E">
                    <w:rPr>
                      <w:rFonts w:asciiTheme="minorHAnsi" w:hAnsiTheme="minorHAnsi" w:cstheme="minorHAnsi"/>
                      <w:b/>
                      <w:bCs/>
                      <w:sz w:val="22"/>
                      <w:szCs w:val="22"/>
                      <w:u w:val="single"/>
                    </w:rPr>
                    <w:t>BALANCE PESE BEBE :</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 xml:space="preserve">Balance pèse bébé électronique </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Construction métallique</w:t>
                  </w:r>
                  <w:r w:rsidR="0072053E" w:rsidRPr="0045233E">
                    <w:rPr>
                      <w:rFonts w:asciiTheme="minorHAnsi" w:hAnsiTheme="minorHAnsi" w:cstheme="minorHAnsi"/>
                      <w:sz w:val="22"/>
                      <w:szCs w:val="22"/>
                    </w:rPr>
                    <w:t xml:space="preserve"> </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 xml:space="preserve">Plateau (corbeille) en matière plastique avec coins arrondis </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Affichage digital</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Portée 15 kg minimum.</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Précision ± 10 g.</w:t>
                  </w:r>
                </w:p>
              </w:tc>
            </w:tr>
            <w:tr w:rsidR="0045233E" w:rsidRPr="0045233E" w:rsidTr="00E31DBF">
              <w:trPr>
                <w:gridAfter w:val="1"/>
                <w:wAfter w:w="70" w:type="dxa"/>
                <w:trHeight w:val="315"/>
              </w:trPr>
              <w:tc>
                <w:tcPr>
                  <w:tcW w:w="9801" w:type="dxa"/>
                  <w:gridSpan w:val="2"/>
                  <w:tcBorders>
                    <w:top w:val="nil"/>
                    <w:left w:val="nil"/>
                    <w:bottom w:val="nil"/>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Possibilité de calibration</w:t>
                  </w:r>
                </w:p>
              </w:tc>
            </w:tr>
            <w:tr w:rsidR="0045233E" w:rsidRPr="0045233E" w:rsidTr="00E31DBF">
              <w:trPr>
                <w:gridAfter w:val="1"/>
                <w:wAfter w:w="70" w:type="dxa"/>
                <w:trHeight w:val="330"/>
              </w:trPr>
              <w:tc>
                <w:tcPr>
                  <w:tcW w:w="9801" w:type="dxa"/>
                  <w:gridSpan w:val="2"/>
                  <w:tcBorders>
                    <w:top w:val="nil"/>
                    <w:left w:val="nil"/>
                    <w:bottom w:val="single" w:sz="8" w:space="0" w:color="auto"/>
                    <w:right w:val="single" w:sz="8" w:space="0" w:color="auto"/>
                  </w:tcBorders>
                  <w:shd w:val="clear" w:color="auto" w:fill="auto"/>
                  <w:vAlign w:val="center"/>
                  <w:hideMark/>
                </w:tcPr>
                <w:p w:rsidR="0072053E" w:rsidRPr="0045233E" w:rsidRDefault="0072053E"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 xml:space="preserve">Alimentation </w:t>
                  </w:r>
                  <w:r w:rsidR="00851C8A" w:rsidRPr="0045233E">
                    <w:rPr>
                      <w:rFonts w:asciiTheme="minorHAnsi" w:hAnsiTheme="minorHAnsi" w:cstheme="minorHAnsi"/>
                      <w:sz w:val="22"/>
                      <w:szCs w:val="22"/>
                    </w:rPr>
                    <w:t xml:space="preserve"> par </w:t>
                  </w:r>
                  <w:r w:rsidR="0005510C" w:rsidRPr="0045233E">
                    <w:rPr>
                      <w:rFonts w:asciiTheme="minorHAnsi" w:hAnsiTheme="minorHAnsi" w:cstheme="minorHAnsi"/>
                      <w:sz w:val="22"/>
                      <w:szCs w:val="22"/>
                    </w:rPr>
                    <w:t>batteries</w:t>
                  </w:r>
                  <w:r w:rsidR="00851C8A" w:rsidRPr="0045233E">
                    <w:rPr>
                      <w:rFonts w:asciiTheme="minorHAnsi" w:hAnsiTheme="minorHAnsi" w:cstheme="minorHAnsi"/>
                      <w:sz w:val="22"/>
                      <w:szCs w:val="22"/>
                    </w:rPr>
                    <w:t xml:space="preserve"> alcalines </w:t>
                  </w:r>
                  <w:r w:rsidRPr="0045233E">
                    <w:rPr>
                      <w:rFonts w:asciiTheme="minorHAnsi" w:hAnsiTheme="minorHAnsi" w:cstheme="minorHAnsi"/>
                      <w:sz w:val="22"/>
                      <w:szCs w:val="22"/>
                    </w:rPr>
                    <w:t>.</w:t>
                  </w:r>
                </w:p>
                <w:p w:rsidR="0072053E" w:rsidRPr="0045233E" w:rsidRDefault="0072053E" w:rsidP="003E7332">
                  <w:pPr>
                    <w:framePr w:hSpace="141" w:wrap="around" w:vAnchor="text" w:hAnchor="margin" w:y="27"/>
                    <w:rPr>
                      <w:rFonts w:asciiTheme="minorHAnsi" w:hAnsiTheme="minorHAnsi" w:cstheme="minorHAnsi"/>
                      <w:sz w:val="22"/>
                      <w:szCs w:val="22"/>
                    </w:rPr>
                  </w:pPr>
                </w:p>
              </w:tc>
            </w:tr>
          </w:tbl>
          <w:p w:rsidR="0072053E" w:rsidRPr="0045233E" w:rsidRDefault="0072053E" w:rsidP="0072053E">
            <w:pPr>
              <w:rPr>
                <w:rFonts w:asciiTheme="minorHAnsi" w:hAnsiTheme="minorHAnsi" w:cstheme="minorHAnsi"/>
                <w:b/>
                <w:sz w:val="22"/>
                <w:szCs w:val="22"/>
                <w:u w:val="single"/>
              </w:rPr>
            </w:pPr>
          </w:p>
        </w:tc>
      </w:tr>
      <w:tr w:rsidR="0072053E" w:rsidRPr="00AB52C5" w:rsidTr="00215239">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3</w:t>
            </w:r>
          </w:p>
        </w:tc>
        <w:tc>
          <w:tcPr>
            <w:tcW w:w="8788" w:type="dxa"/>
            <w:tcBorders>
              <w:top w:val="nil"/>
              <w:left w:val="nil"/>
              <w:bottom w:val="single" w:sz="4" w:space="0" w:color="auto"/>
              <w:right w:val="single" w:sz="4" w:space="0" w:color="auto"/>
            </w:tcBorders>
            <w:shd w:val="clear" w:color="auto" w:fill="auto"/>
            <w:hideMark/>
          </w:tcPr>
          <w:p w:rsidR="0072053E" w:rsidRPr="0045233E" w:rsidRDefault="0072053E" w:rsidP="0072053E">
            <w:pPr>
              <w:rPr>
                <w:rFonts w:asciiTheme="minorHAnsi" w:hAnsiTheme="minorHAnsi" w:cstheme="minorHAnsi"/>
                <w:b/>
                <w:sz w:val="22"/>
                <w:szCs w:val="22"/>
                <w:u w:val="single"/>
              </w:rPr>
            </w:pPr>
            <w:r w:rsidRPr="0045233E">
              <w:rPr>
                <w:rFonts w:asciiTheme="minorHAnsi" w:hAnsiTheme="minorHAnsi" w:cstheme="minorHAnsi"/>
                <w:b/>
                <w:sz w:val="22"/>
                <w:szCs w:val="22"/>
                <w:u w:val="single"/>
              </w:rPr>
              <w:t>BALANCE PESE BEBE AVEC TOISE :</w:t>
            </w:r>
          </w:p>
          <w:tbl>
            <w:tblPr>
              <w:tblW w:w="9871" w:type="dxa"/>
              <w:tblLayout w:type="fixed"/>
              <w:tblCellMar>
                <w:left w:w="70" w:type="dxa"/>
                <w:right w:w="70" w:type="dxa"/>
              </w:tblCellMar>
              <w:tblLook w:val="04A0"/>
            </w:tblPr>
            <w:tblGrid>
              <w:gridCol w:w="9871"/>
            </w:tblGrid>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 xml:space="preserve">Balance pèse bébé électronique </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Construction métallique</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 xml:space="preserve">Plateau (corbeille) en matière plastique avec coins arrondis </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Affichage digital</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Portée 15 kg minimum.</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Précision ± 10 g.</w:t>
                  </w:r>
                </w:p>
              </w:tc>
            </w:tr>
            <w:tr w:rsidR="0045233E" w:rsidRPr="0045233E" w:rsidTr="00EB6787">
              <w:trPr>
                <w:trHeight w:val="315"/>
              </w:trPr>
              <w:tc>
                <w:tcPr>
                  <w:tcW w:w="9801" w:type="dxa"/>
                  <w:tcBorders>
                    <w:top w:val="nil"/>
                    <w:left w:val="nil"/>
                    <w:bottom w:val="nil"/>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Possibilité de calibration</w:t>
                  </w:r>
                </w:p>
              </w:tc>
            </w:tr>
            <w:tr w:rsidR="0045233E" w:rsidRPr="0045233E" w:rsidTr="00EB6787">
              <w:trPr>
                <w:trHeight w:val="330"/>
              </w:trPr>
              <w:tc>
                <w:tcPr>
                  <w:tcW w:w="9801" w:type="dxa"/>
                  <w:tcBorders>
                    <w:top w:val="nil"/>
                    <w:left w:val="nil"/>
                    <w:bottom w:val="single" w:sz="8" w:space="0" w:color="auto"/>
                    <w:right w:val="single" w:sz="8" w:space="0" w:color="auto"/>
                  </w:tcBorders>
                  <w:shd w:val="clear" w:color="auto" w:fill="auto"/>
                  <w:vAlign w:val="center"/>
                  <w:hideMark/>
                </w:tcPr>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Alimentation par piles alcalines.</w:t>
                  </w:r>
                </w:p>
                <w:p w:rsidR="00971B25" w:rsidRPr="0045233E" w:rsidRDefault="00971B25" w:rsidP="003E7332">
                  <w:pPr>
                    <w:pStyle w:val="Paragraphedeliste"/>
                    <w:framePr w:hSpace="141" w:wrap="around" w:vAnchor="text" w:hAnchor="margin" w:y="27"/>
                    <w:numPr>
                      <w:ilvl w:val="0"/>
                      <w:numId w:val="59"/>
                    </w:numPr>
                    <w:rPr>
                      <w:rFonts w:asciiTheme="minorHAnsi" w:hAnsiTheme="minorHAnsi" w:cstheme="minorHAnsi"/>
                      <w:sz w:val="22"/>
                      <w:szCs w:val="22"/>
                    </w:rPr>
                  </w:pPr>
                  <w:r w:rsidRPr="0045233E">
                    <w:rPr>
                      <w:rFonts w:asciiTheme="minorHAnsi" w:hAnsiTheme="minorHAnsi" w:cstheme="minorHAnsi"/>
                      <w:sz w:val="22"/>
                      <w:szCs w:val="22"/>
                    </w:rPr>
                    <w:t>Avec toise inclue.</w:t>
                  </w:r>
                </w:p>
                <w:p w:rsidR="00971B25" w:rsidRPr="0045233E" w:rsidRDefault="00971B25" w:rsidP="003E7332">
                  <w:pPr>
                    <w:framePr w:hSpace="141" w:wrap="around" w:vAnchor="text" w:hAnchor="margin" w:y="27"/>
                    <w:rPr>
                      <w:rFonts w:asciiTheme="minorHAnsi" w:hAnsiTheme="minorHAnsi" w:cstheme="minorHAnsi"/>
                      <w:sz w:val="22"/>
                      <w:szCs w:val="22"/>
                    </w:rPr>
                  </w:pPr>
                </w:p>
              </w:tc>
            </w:tr>
          </w:tbl>
          <w:p w:rsidR="0072053E" w:rsidRPr="0045233E" w:rsidRDefault="0072053E" w:rsidP="00971B25">
            <w:pPr>
              <w:shd w:val="clear" w:color="auto" w:fill="FFFFFF"/>
              <w:spacing w:before="100" w:beforeAutospacing="1" w:after="100" w:afterAutospacing="1"/>
              <w:rPr>
                <w:rFonts w:asciiTheme="minorHAnsi" w:hAnsiTheme="minorHAnsi" w:cstheme="minorHAnsi"/>
                <w:b/>
                <w:sz w:val="22"/>
                <w:szCs w:val="22"/>
                <w:u w:val="single"/>
              </w:rPr>
            </w:pPr>
          </w:p>
        </w:tc>
      </w:tr>
      <w:tr w:rsidR="0072053E" w:rsidRPr="00AB52C5" w:rsidTr="00D71ABF">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4</w:t>
            </w:r>
          </w:p>
        </w:tc>
        <w:tc>
          <w:tcPr>
            <w:tcW w:w="8788" w:type="dxa"/>
            <w:tcBorders>
              <w:top w:val="nil"/>
              <w:left w:val="nil"/>
              <w:bottom w:val="single" w:sz="4" w:space="0" w:color="auto"/>
              <w:right w:val="single" w:sz="4" w:space="0" w:color="auto"/>
            </w:tcBorders>
            <w:shd w:val="clear" w:color="auto" w:fill="auto"/>
            <w:vAlign w:val="bottom"/>
            <w:hideMark/>
          </w:tcPr>
          <w:p w:rsidR="0072053E" w:rsidRPr="0045233E" w:rsidRDefault="0072053E" w:rsidP="0072053E">
            <w:pPr>
              <w:rPr>
                <w:rFonts w:asciiTheme="minorHAnsi" w:hAnsiTheme="minorHAnsi" w:cstheme="minorHAnsi"/>
                <w:b/>
                <w:sz w:val="22"/>
                <w:szCs w:val="22"/>
                <w:u w:val="single"/>
              </w:rPr>
            </w:pPr>
            <w:r w:rsidRPr="0045233E">
              <w:rPr>
                <w:rFonts w:asciiTheme="minorHAnsi" w:hAnsiTheme="minorHAnsi" w:cstheme="minorHAnsi"/>
                <w:b/>
                <w:sz w:val="22"/>
                <w:szCs w:val="22"/>
                <w:u w:val="single"/>
              </w:rPr>
              <w:t>BALANCE PESE-PERSONNE :</w:t>
            </w:r>
          </w:p>
          <w:p w:rsidR="0072053E" w:rsidRPr="0045233E" w:rsidRDefault="0072053E" w:rsidP="0072053E">
            <w:pPr>
              <w:rPr>
                <w:rFonts w:asciiTheme="majorBidi" w:hAnsiTheme="majorBidi" w:cstheme="majorBidi"/>
              </w:rPr>
            </w:pPr>
          </w:p>
          <w:p w:rsidR="0072053E" w:rsidRPr="0045233E" w:rsidRDefault="0072053E" w:rsidP="0072053E">
            <w:pPr>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Balance pèse-personne mécanique, robuste. Châssis métallique. Tapis</w:t>
            </w:r>
          </w:p>
          <w:p w:rsidR="0072053E" w:rsidRPr="0045233E" w:rsidRDefault="0072053E" w:rsidP="0072053E">
            <w:pPr>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Plastifie, portée 150 kg.</w:t>
            </w:r>
          </w:p>
          <w:p w:rsidR="0072053E" w:rsidRPr="0045233E" w:rsidRDefault="0072053E" w:rsidP="0072053E">
            <w:pPr>
              <w:rPr>
                <w:rFonts w:asciiTheme="majorBidi" w:hAnsiTheme="majorBidi" w:cstheme="majorBidi"/>
              </w:rPr>
            </w:pPr>
          </w:p>
        </w:tc>
      </w:tr>
      <w:tr w:rsidR="0072053E" w:rsidRPr="00AB52C5" w:rsidTr="00215239">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5</w:t>
            </w:r>
          </w:p>
        </w:tc>
        <w:tc>
          <w:tcPr>
            <w:tcW w:w="8788" w:type="dxa"/>
            <w:tcBorders>
              <w:top w:val="nil"/>
              <w:left w:val="nil"/>
              <w:bottom w:val="single" w:sz="4" w:space="0" w:color="auto"/>
              <w:right w:val="single" w:sz="4" w:space="0" w:color="auto"/>
            </w:tcBorders>
            <w:shd w:val="clear" w:color="auto" w:fill="auto"/>
            <w:hideMark/>
          </w:tcPr>
          <w:p w:rsidR="0072053E" w:rsidRPr="0045233E" w:rsidRDefault="0072053E" w:rsidP="0072053E">
            <w:pPr>
              <w:rPr>
                <w:rFonts w:asciiTheme="minorHAnsi" w:hAnsiTheme="minorHAnsi" w:cstheme="minorHAnsi"/>
                <w:b/>
                <w:sz w:val="22"/>
                <w:szCs w:val="22"/>
                <w:u w:val="single"/>
              </w:rPr>
            </w:pPr>
            <w:r w:rsidRPr="0045233E">
              <w:rPr>
                <w:rFonts w:asciiTheme="minorHAnsi" w:hAnsiTheme="minorHAnsi" w:cstheme="minorHAnsi"/>
                <w:b/>
                <w:sz w:val="22"/>
                <w:szCs w:val="22"/>
                <w:u w:val="single"/>
              </w:rPr>
              <w:t>BALANCE PESE PERSONNE AVEC TOISE :</w:t>
            </w:r>
          </w:p>
          <w:p w:rsidR="00863494" w:rsidRPr="0045233E" w:rsidRDefault="00863494" w:rsidP="00863494">
            <w:pPr>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Balance pèse-personne mécanique, robuste. Châssis métallique. Tapis</w:t>
            </w:r>
          </w:p>
          <w:p w:rsidR="00863494" w:rsidRPr="0045233E" w:rsidRDefault="00863494" w:rsidP="00863494">
            <w:pPr>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Plastifie, portée 150 kg.</w:t>
            </w:r>
          </w:p>
          <w:p w:rsidR="0072053E" w:rsidRPr="0045233E" w:rsidRDefault="00863494" w:rsidP="0072053E">
            <w:pPr>
              <w:rPr>
                <w:rFonts w:asciiTheme="minorHAnsi" w:hAnsiTheme="minorHAnsi" w:cstheme="minorHAnsi"/>
                <w:bCs/>
                <w:sz w:val="22"/>
                <w:szCs w:val="22"/>
                <w:u w:val="single"/>
              </w:rPr>
            </w:pPr>
            <w:r w:rsidRPr="0045233E">
              <w:rPr>
                <w:rFonts w:asciiTheme="minorHAnsi" w:hAnsiTheme="minorHAnsi" w:cstheme="minorHAnsi"/>
                <w:bCs/>
                <w:sz w:val="22"/>
                <w:szCs w:val="22"/>
                <w:u w:val="single"/>
              </w:rPr>
              <w:t>Avec toise inclue.</w:t>
            </w:r>
          </w:p>
        </w:tc>
      </w:tr>
      <w:tr w:rsidR="0072053E" w:rsidRPr="00AB52C5" w:rsidTr="0072053E">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6</w:t>
            </w:r>
          </w:p>
        </w:tc>
        <w:tc>
          <w:tcPr>
            <w:tcW w:w="8788" w:type="dxa"/>
            <w:tcBorders>
              <w:top w:val="nil"/>
              <w:left w:val="nil"/>
              <w:bottom w:val="single" w:sz="4" w:space="0" w:color="auto"/>
              <w:right w:val="single" w:sz="4" w:space="0" w:color="auto"/>
            </w:tcBorders>
            <w:shd w:val="clear" w:color="auto" w:fill="auto"/>
            <w:vAlign w:val="bottom"/>
            <w:hideMark/>
          </w:tcPr>
          <w:p w:rsidR="0072053E" w:rsidRPr="0045233E" w:rsidRDefault="0072053E" w:rsidP="0072053E">
            <w:pPr>
              <w:rPr>
                <w:rFonts w:asciiTheme="minorHAnsi" w:hAnsiTheme="minorHAnsi" w:cstheme="minorHAnsi"/>
                <w:b/>
                <w:sz w:val="22"/>
                <w:szCs w:val="22"/>
                <w:u w:val="single"/>
              </w:rPr>
            </w:pPr>
            <w:r w:rsidRPr="0045233E">
              <w:rPr>
                <w:rFonts w:asciiTheme="minorHAnsi" w:hAnsiTheme="minorHAnsi" w:cstheme="minorHAnsi"/>
                <w:b/>
                <w:sz w:val="22"/>
                <w:szCs w:val="22"/>
                <w:u w:val="single"/>
              </w:rPr>
              <w:t>ENSEMBLE TENSIOMETRE MANOPOIRE AVEC BRASSARD ADULTE - ENFANT ET STETHOSCOPE :</w:t>
            </w:r>
          </w:p>
          <w:p w:rsidR="0072053E" w:rsidRPr="0045233E" w:rsidRDefault="0072053E" w:rsidP="0072053E">
            <w:pPr>
              <w:ind w:left="264" w:hanging="264"/>
              <w:rPr>
                <w:rFonts w:asciiTheme="minorHAnsi" w:hAnsiTheme="minorHAnsi" w:cstheme="minorHAnsi"/>
                <w:bCs/>
                <w:sz w:val="22"/>
                <w:szCs w:val="22"/>
              </w:rPr>
            </w:pPr>
            <w:r w:rsidRPr="0045233E">
              <w:rPr>
                <w:rFonts w:asciiTheme="majorBidi" w:hAnsiTheme="majorBidi" w:cstheme="majorBidi"/>
              </w:rPr>
              <w:t>-</w:t>
            </w:r>
            <w:r w:rsidRPr="0045233E">
              <w:rPr>
                <w:rFonts w:asciiTheme="minorHAnsi" w:hAnsiTheme="minorHAnsi" w:cstheme="minorHAnsi"/>
                <w:bCs/>
                <w:sz w:val="22"/>
                <w:szCs w:val="22"/>
              </w:rPr>
              <w:tab/>
              <w:t xml:space="preserve">Appareil à tension avec brassard auto-adhésif “velcro”.  </w:t>
            </w:r>
          </w:p>
          <w:p w:rsidR="0072053E" w:rsidRPr="0045233E" w:rsidRDefault="0072053E" w:rsidP="0072053E">
            <w:pPr>
              <w:ind w:left="264" w:hanging="264"/>
              <w:rPr>
                <w:rFonts w:asciiTheme="minorHAnsi" w:hAnsiTheme="minorHAnsi" w:cstheme="minorHAnsi"/>
                <w:bCs/>
                <w:sz w:val="22"/>
                <w:szCs w:val="22"/>
              </w:rPr>
            </w:pPr>
            <w:r w:rsidRPr="0045233E">
              <w:rPr>
                <w:rFonts w:asciiTheme="minorHAnsi" w:hAnsiTheme="minorHAnsi" w:cstheme="minorHAnsi"/>
                <w:bCs/>
                <w:sz w:val="22"/>
                <w:szCs w:val="22"/>
              </w:rPr>
              <w:t>-</w:t>
            </w:r>
            <w:r w:rsidRPr="0045233E">
              <w:rPr>
                <w:rFonts w:asciiTheme="minorHAnsi" w:hAnsiTheme="minorHAnsi" w:cstheme="minorHAnsi"/>
                <w:bCs/>
                <w:sz w:val="22"/>
                <w:szCs w:val="22"/>
              </w:rPr>
              <w:tab/>
              <w:t>Manomètre fixe sur le brassard, graduation de 0 à 30 cm de Hg à aiguille libre.</w:t>
            </w:r>
          </w:p>
          <w:p w:rsidR="0072053E" w:rsidRPr="0045233E" w:rsidRDefault="0072053E" w:rsidP="0072053E">
            <w:pPr>
              <w:ind w:left="264" w:hanging="264"/>
              <w:rPr>
                <w:rFonts w:asciiTheme="minorHAnsi" w:hAnsiTheme="minorHAnsi" w:cstheme="minorHAnsi"/>
                <w:bCs/>
                <w:sz w:val="22"/>
                <w:szCs w:val="22"/>
              </w:rPr>
            </w:pPr>
            <w:r w:rsidRPr="0045233E">
              <w:rPr>
                <w:rFonts w:asciiTheme="minorHAnsi" w:hAnsiTheme="minorHAnsi" w:cstheme="minorHAnsi"/>
                <w:bCs/>
                <w:sz w:val="22"/>
                <w:szCs w:val="22"/>
              </w:rPr>
              <w:t>-</w:t>
            </w:r>
            <w:r w:rsidRPr="0045233E">
              <w:rPr>
                <w:rFonts w:asciiTheme="minorHAnsi" w:hAnsiTheme="minorHAnsi" w:cstheme="minorHAnsi"/>
                <w:bCs/>
                <w:sz w:val="22"/>
                <w:szCs w:val="22"/>
              </w:rPr>
              <w:tab/>
              <w:t>Modèle pour adulte : livré avec stéthoscope biauriculaire double pavillon et trousse.</w:t>
            </w:r>
          </w:p>
          <w:p w:rsidR="0072053E" w:rsidRPr="0045233E" w:rsidRDefault="0072053E" w:rsidP="0072053E">
            <w:pPr>
              <w:rPr>
                <w:rFonts w:asciiTheme="majorBidi" w:hAnsiTheme="majorBidi" w:cstheme="majorBidi"/>
                <w:highlight w:val="yellow"/>
              </w:rPr>
            </w:pPr>
          </w:p>
        </w:tc>
      </w:tr>
      <w:tr w:rsidR="0072053E" w:rsidRPr="00AB52C5" w:rsidTr="00215239">
        <w:trPr>
          <w:trHeight w:val="300"/>
        </w:trPr>
        <w:tc>
          <w:tcPr>
            <w:tcW w:w="642" w:type="dxa"/>
            <w:vMerge/>
            <w:tcBorders>
              <w:left w:val="single" w:sz="4" w:space="0" w:color="auto"/>
              <w:right w:val="single" w:sz="4" w:space="0" w:color="auto"/>
            </w:tcBorders>
            <w:vAlign w:val="center"/>
            <w:hideMark/>
          </w:tcPr>
          <w:p w:rsidR="0072053E" w:rsidRPr="00AB52C5" w:rsidRDefault="0072053E" w:rsidP="0072053E">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053E" w:rsidRPr="00AB52C5" w:rsidRDefault="0072053E" w:rsidP="0072053E">
            <w:pPr>
              <w:jc w:val="center"/>
              <w:rPr>
                <w:rFonts w:asciiTheme="minorHAnsi" w:hAnsiTheme="minorHAnsi" w:cstheme="minorHAnsi"/>
                <w:sz w:val="22"/>
                <w:szCs w:val="22"/>
              </w:rPr>
            </w:pPr>
            <w:r w:rsidRPr="00AB52C5">
              <w:rPr>
                <w:rFonts w:asciiTheme="minorHAnsi" w:hAnsiTheme="minorHAnsi" w:cstheme="minorHAnsi"/>
                <w:sz w:val="22"/>
                <w:szCs w:val="22"/>
              </w:rPr>
              <w:t>7</w:t>
            </w:r>
          </w:p>
        </w:tc>
        <w:tc>
          <w:tcPr>
            <w:tcW w:w="8788" w:type="dxa"/>
            <w:tcBorders>
              <w:top w:val="nil"/>
              <w:left w:val="nil"/>
              <w:bottom w:val="single" w:sz="4" w:space="0" w:color="auto"/>
              <w:right w:val="single" w:sz="4" w:space="0" w:color="auto"/>
            </w:tcBorders>
            <w:shd w:val="clear" w:color="auto" w:fill="auto"/>
            <w:vAlign w:val="bottom"/>
            <w:hideMark/>
          </w:tcPr>
          <w:p w:rsidR="0072053E" w:rsidRPr="0045233E" w:rsidRDefault="0072053E" w:rsidP="0072053E">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LAMPE D'EXAMEN MOBILE :</w:t>
            </w:r>
          </w:p>
          <w:p w:rsidR="00E31DBF" w:rsidRPr="0045233E" w:rsidRDefault="00E31DBF" w:rsidP="00E31DBF">
            <w:pPr>
              <w:ind w:left="264" w:hanging="264"/>
              <w:rPr>
                <w:rFonts w:asciiTheme="minorHAnsi" w:hAnsiTheme="minorHAnsi" w:cstheme="minorHAnsi"/>
                <w:sz w:val="22"/>
                <w:szCs w:val="22"/>
              </w:rPr>
            </w:pPr>
            <w:r w:rsidRPr="0045233E">
              <w:rPr>
                <w:rFonts w:asciiTheme="minorHAnsi" w:hAnsiTheme="minorHAnsi" w:cstheme="minorHAnsi"/>
                <w:sz w:val="22"/>
                <w:szCs w:val="22"/>
              </w:rPr>
              <w:t>Lampe d'examen sur pieds à roulettes et bras articulé :</w:t>
            </w:r>
          </w:p>
          <w:p w:rsidR="00E31DBF" w:rsidRPr="0045233E" w:rsidRDefault="00E31DBF" w:rsidP="00E31DBF">
            <w:pPr>
              <w:ind w:left="264" w:hanging="264"/>
              <w:rPr>
                <w:rFonts w:asciiTheme="minorHAnsi" w:hAnsiTheme="minorHAnsi" w:cstheme="minorHAnsi"/>
                <w:sz w:val="22"/>
                <w:szCs w:val="22"/>
              </w:rPr>
            </w:pPr>
            <w:r w:rsidRPr="0045233E">
              <w:rPr>
                <w:rFonts w:asciiTheme="minorHAnsi" w:hAnsiTheme="minorHAnsi" w:cstheme="minorHAnsi"/>
                <w:sz w:val="22"/>
                <w:szCs w:val="22"/>
              </w:rPr>
              <w:t xml:space="preserve">     - hauteur réglable</w:t>
            </w:r>
          </w:p>
          <w:p w:rsidR="00E31DBF" w:rsidRPr="0045233E" w:rsidRDefault="00E31DBF" w:rsidP="00E31DBF">
            <w:pPr>
              <w:ind w:left="264" w:hanging="264"/>
              <w:rPr>
                <w:rFonts w:asciiTheme="minorHAnsi" w:hAnsiTheme="minorHAnsi" w:cstheme="minorHAnsi"/>
                <w:sz w:val="22"/>
                <w:szCs w:val="22"/>
              </w:rPr>
            </w:pPr>
            <w:r w:rsidRPr="0045233E">
              <w:rPr>
                <w:rFonts w:asciiTheme="minorHAnsi" w:hAnsiTheme="minorHAnsi" w:cstheme="minorHAnsi"/>
                <w:sz w:val="22"/>
                <w:szCs w:val="22"/>
              </w:rPr>
              <w:t xml:space="preserve">     - intensité lumineuse 30.000 lux minimum à 50 cm,</w:t>
            </w:r>
          </w:p>
          <w:p w:rsidR="0072053E" w:rsidRPr="0045233E" w:rsidRDefault="00E31DBF" w:rsidP="00E31DBF">
            <w:pPr>
              <w:ind w:left="264" w:hanging="264"/>
              <w:rPr>
                <w:rFonts w:asciiTheme="minorHAnsi" w:hAnsiTheme="minorHAnsi" w:cstheme="minorHAnsi"/>
                <w:sz w:val="22"/>
                <w:szCs w:val="22"/>
                <w:highlight w:val="yellow"/>
              </w:rPr>
            </w:pPr>
            <w:r w:rsidRPr="0045233E">
              <w:rPr>
                <w:rFonts w:asciiTheme="minorHAnsi" w:hAnsiTheme="minorHAnsi" w:cstheme="minorHAnsi"/>
                <w:sz w:val="22"/>
                <w:szCs w:val="22"/>
              </w:rPr>
              <w:t xml:space="preserve">     - 2 ampoules de rechange.</w:t>
            </w:r>
          </w:p>
        </w:tc>
      </w:tr>
      <w:tr w:rsidR="00721CF9" w:rsidRPr="00AB52C5" w:rsidTr="00BB7DA4">
        <w:trPr>
          <w:trHeight w:val="300"/>
        </w:trPr>
        <w:tc>
          <w:tcPr>
            <w:tcW w:w="642" w:type="dxa"/>
            <w:vMerge/>
            <w:tcBorders>
              <w:left w:val="single" w:sz="4" w:space="0" w:color="auto"/>
              <w:right w:val="single" w:sz="4" w:space="0" w:color="auto"/>
            </w:tcBorders>
            <w:vAlign w:val="center"/>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1CF9" w:rsidRPr="00AB52C5" w:rsidRDefault="00721CF9" w:rsidP="00721CF9">
            <w:pPr>
              <w:jc w:val="center"/>
              <w:rPr>
                <w:rFonts w:asciiTheme="minorHAnsi" w:hAnsiTheme="minorHAnsi" w:cstheme="minorHAnsi"/>
                <w:sz w:val="22"/>
                <w:szCs w:val="22"/>
              </w:rPr>
            </w:pPr>
            <w:r w:rsidRPr="00AB52C5">
              <w:rPr>
                <w:rFonts w:asciiTheme="minorHAnsi" w:hAnsiTheme="minorHAnsi" w:cstheme="minorHAnsi"/>
                <w:sz w:val="22"/>
                <w:szCs w:val="22"/>
              </w:rPr>
              <w:t>8</w:t>
            </w:r>
          </w:p>
        </w:tc>
        <w:tc>
          <w:tcPr>
            <w:tcW w:w="8788" w:type="dxa"/>
            <w:tcBorders>
              <w:top w:val="nil"/>
              <w:left w:val="nil"/>
              <w:bottom w:val="single" w:sz="4" w:space="0" w:color="auto"/>
              <w:right w:val="single" w:sz="4" w:space="0" w:color="auto"/>
            </w:tcBorders>
            <w:shd w:val="clear" w:color="auto" w:fill="auto"/>
            <w:vAlign w:val="bottom"/>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LECTEUR DE GLYCEMIE + BOITE DE 100 BANDELETTES :</w:t>
            </w:r>
          </w:p>
          <w:p w:rsidR="00721CF9" w:rsidRPr="0045233E" w:rsidRDefault="00EB6787" w:rsidP="006B51FF">
            <w:pPr>
              <w:pStyle w:val="Paragraphedeliste"/>
              <w:numPr>
                <w:ilvl w:val="0"/>
                <w:numId w:val="67"/>
              </w:numPr>
              <w:rPr>
                <w:rFonts w:asciiTheme="minorHAnsi" w:hAnsiTheme="minorHAnsi" w:cstheme="minorHAnsi"/>
                <w:sz w:val="22"/>
                <w:szCs w:val="22"/>
              </w:rPr>
            </w:pPr>
            <w:r w:rsidRPr="0045233E">
              <w:rPr>
                <w:rFonts w:asciiTheme="minorHAnsi" w:hAnsiTheme="minorHAnsi" w:cstheme="minorHAnsi"/>
                <w:sz w:val="22"/>
                <w:szCs w:val="22"/>
              </w:rPr>
              <w:t>Appareil portable à piles, affichage digital des résultats</w:t>
            </w:r>
          </w:p>
          <w:p w:rsidR="00EB6787" w:rsidRPr="0045233E" w:rsidRDefault="00EB6787" w:rsidP="006B51FF">
            <w:pPr>
              <w:pStyle w:val="Paragraphedeliste"/>
              <w:numPr>
                <w:ilvl w:val="0"/>
                <w:numId w:val="67"/>
              </w:numPr>
              <w:rPr>
                <w:rFonts w:asciiTheme="minorHAnsi" w:hAnsiTheme="minorHAnsi" w:cstheme="minorHAnsi"/>
                <w:sz w:val="22"/>
                <w:szCs w:val="22"/>
              </w:rPr>
            </w:pPr>
            <w:r w:rsidRPr="0045233E">
              <w:rPr>
                <w:rFonts w:asciiTheme="minorHAnsi" w:hAnsiTheme="minorHAnsi" w:cstheme="minorHAnsi"/>
                <w:sz w:val="22"/>
                <w:szCs w:val="22"/>
              </w:rPr>
              <w:t>Lecture en mg/dl et/ou en m mol/l</w:t>
            </w:r>
          </w:p>
          <w:p w:rsidR="00EB6787" w:rsidRPr="0045233E" w:rsidRDefault="00EB6787" w:rsidP="006B51FF">
            <w:pPr>
              <w:pStyle w:val="Paragraphedeliste"/>
              <w:numPr>
                <w:ilvl w:val="0"/>
                <w:numId w:val="67"/>
              </w:numPr>
              <w:rPr>
                <w:rFonts w:asciiTheme="minorHAnsi" w:hAnsiTheme="minorHAnsi" w:cstheme="minorHAnsi"/>
                <w:sz w:val="22"/>
                <w:szCs w:val="22"/>
              </w:rPr>
            </w:pPr>
            <w:r w:rsidRPr="0045233E">
              <w:rPr>
                <w:rFonts w:asciiTheme="minorHAnsi" w:hAnsiTheme="minorHAnsi" w:cstheme="minorHAnsi"/>
                <w:sz w:val="22"/>
                <w:szCs w:val="22"/>
              </w:rPr>
              <w:t>Fourni avec :</w:t>
            </w:r>
          </w:p>
          <w:p w:rsidR="00EB6787" w:rsidRPr="0045233E" w:rsidRDefault="006B51FF" w:rsidP="006B51FF">
            <w:pPr>
              <w:pStyle w:val="Paragraphedeliste"/>
              <w:numPr>
                <w:ilvl w:val="0"/>
                <w:numId w:val="68"/>
              </w:numPr>
              <w:rPr>
                <w:rFonts w:asciiTheme="minorHAnsi" w:hAnsiTheme="minorHAnsi" w:cstheme="minorHAnsi"/>
                <w:sz w:val="22"/>
                <w:szCs w:val="22"/>
              </w:rPr>
            </w:pPr>
            <w:r w:rsidRPr="0045233E">
              <w:rPr>
                <w:rFonts w:asciiTheme="minorHAnsi" w:hAnsiTheme="minorHAnsi" w:cstheme="minorHAnsi"/>
                <w:sz w:val="22"/>
                <w:szCs w:val="22"/>
              </w:rPr>
              <w:t>Etui</w:t>
            </w:r>
            <w:r w:rsidR="00EB6787" w:rsidRPr="0045233E">
              <w:rPr>
                <w:rFonts w:asciiTheme="minorHAnsi" w:hAnsiTheme="minorHAnsi" w:cstheme="minorHAnsi"/>
                <w:sz w:val="22"/>
                <w:szCs w:val="22"/>
              </w:rPr>
              <w:t xml:space="preserve"> de rangement</w:t>
            </w:r>
          </w:p>
          <w:p w:rsidR="00EB6787" w:rsidRPr="0045233E" w:rsidRDefault="00EB6787" w:rsidP="006B51FF">
            <w:pPr>
              <w:pStyle w:val="Paragraphedeliste"/>
              <w:numPr>
                <w:ilvl w:val="0"/>
                <w:numId w:val="68"/>
              </w:numPr>
              <w:rPr>
                <w:rFonts w:asciiTheme="minorHAnsi" w:hAnsiTheme="minorHAnsi" w:cstheme="minorHAnsi"/>
                <w:sz w:val="22"/>
                <w:szCs w:val="22"/>
              </w:rPr>
            </w:pPr>
            <w:r w:rsidRPr="0045233E">
              <w:rPr>
                <w:rFonts w:asciiTheme="minorHAnsi" w:hAnsiTheme="minorHAnsi" w:cstheme="minorHAnsi"/>
                <w:sz w:val="22"/>
                <w:szCs w:val="22"/>
              </w:rPr>
              <w:t>100 bandelettes</w:t>
            </w:r>
          </w:p>
          <w:p w:rsidR="00EB6787" w:rsidRPr="0045233E" w:rsidRDefault="00EB6787" w:rsidP="006B51FF">
            <w:pPr>
              <w:pStyle w:val="Paragraphedeliste"/>
              <w:numPr>
                <w:ilvl w:val="0"/>
                <w:numId w:val="68"/>
              </w:numPr>
              <w:rPr>
                <w:rFonts w:asciiTheme="minorHAnsi" w:hAnsiTheme="minorHAnsi" w:cstheme="minorHAnsi"/>
                <w:sz w:val="22"/>
                <w:szCs w:val="22"/>
              </w:rPr>
            </w:pPr>
            <w:r w:rsidRPr="0045233E">
              <w:rPr>
                <w:rFonts w:asciiTheme="minorHAnsi" w:hAnsiTheme="minorHAnsi" w:cstheme="minorHAnsi"/>
                <w:sz w:val="22"/>
                <w:szCs w:val="22"/>
              </w:rPr>
              <w:t>1 stylo auto piqueur</w:t>
            </w:r>
          </w:p>
          <w:p w:rsidR="006B51FF" w:rsidRPr="0045233E" w:rsidRDefault="006B51FF" w:rsidP="006B51FF">
            <w:pPr>
              <w:pStyle w:val="Paragraphedeliste"/>
              <w:numPr>
                <w:ilvl w:val="0"/>
                <w:numId w:val="68"/>
              </w:numPr>
              <w:rPr>
                <w:rFonts w:asciiTheme="minorHAnsi" w:hAnsiTheme="minorHAnsi" w:cstheme="minorHAnsi"/>
                <w:sz w:val="22"/>
                <w:szCs w:val="22"/>
              </w:rPr>
            </w:pPr>
            <w:r w:rsidRPr="0045233E">
              <w:rPr>
                <w:rFonts w:asciiTheme="minorHAnsi" w:hAnsiTheme="minorHAnsi" w:cstheme="minorHAnsi"/>
                <w:sz w:val="22"/>
                <w:szCs w:val="22"/>
              </w:rPr>
              <w:t>100 lancettes stériles pour stylo auto piqueur</w:t>
            </w:r>
          </w:p>
        </w:tc>
      </w:tr>
      <w:tr w:rsidR="00721CF9" w:rsidRPr="00AB52C5" w:rsidTr="00BB7DA4">
        <w:trPr>
          <w:trHeight w:val="300"/>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9</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OPHTALMOSCOPE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Optique asphérique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Plage de correction -35 D à +40 D.</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6 diaphragmes dans le champ d’éclairage avec filtre vert à enclenchement séparé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Manche à batterie rechargeable 3,5V</w:t>
            </w:r>
          </w:p>
          <w:p w:rsidR="00721CF9" w:rsidRPr="0045233E" w:rsidRDefault="00721CF9" w:rsidP="00721CF9">
            <w:pPr>
              <w:rPr>
                <w:rFonts w:asciiTheme="minorHAnsi" w:hAnsiTheme="minorHAnsi" w:cstheme="minorHAnsi"/>
                <w:b/>
                <w:bCs/>
                <w:sz w:val="22"/>
                <w:szCs w:val="22"/>
                <w:u w:val="single"/>
              </w:rPr>
            </w:pPr>
          </w:p>
        </w:tc>
      </w:tr>
      <w:tr w:rsidR="00721CF9" w:rsidRPr="00AB52C5" w:rsidTr="00215239">
        <w:trPr>
          <w:trHeight w:val="315"/>
        </w:trPr>
        <w:tc>
          <w:tcPr>
            <w:tcW w:w="642" w:type="dxa"/>
            <w:vMerge/>
            <w:tcBorders>
              <w:left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10</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OTOSCOPE ADULTE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Otoscope a fibres optiques à LED, assurer une concentration et une transmission optimale du faisceau lumineux.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Tête vissée pour une fixation sûre.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L’ampoule LED diffuser une lumière blanche et froide identique à la lumière naturelle.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Une loupe pivotante en polypropylène (PP), offre la possibilité d’avoir un grossissement 3 fois.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équipé d’un raccord de soufflerie pour un test pneumatique du tympan. </w:t>
            </w:r>
          </w:p>
          <w:p w:rsidR="00F8445B"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Interrupteur marche / arrêt sur clip de fixation.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manche en ABS, en polypropylène (PP) et polyoxyméthylène (POM).</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Alimentation : 2 x LR06 AA alcalines 1,5 volts.</w:t>
            </w:r>
          </w:p>
          <w:p w:rsidR="00F8445B" w:rsidRPr="0045233E" w:rsidRDefault="00F8445B" w:rsidP="00F8445B">
            <w:pPr>
              <w:widowControl w:val="0"/>
              <w:numPr>
                <w:ilvl w:val="1"/>
                <w:numId w:val="69"/>
              </w:numPr>
              <w:adjustRightInd w:val="0"/>
              <w:ind w:left="1041" w:right="124" w:hanging="362"/>
              <w:jc w:val="both"/>
              <w:textAlignment w:val="baseline"/>
              <w:rPr>
                <w:rFonts w:asciiTheme="minorHAnsi" w:hAnsiTheme="minorHAnsi" w:cstheme="minorHAnsi"/>
                <w:snapToGrid w:val="0"/>
                <w:sz w:val="22"/>
                <w:szCs w:val="22"/>
              </w:rPr>
            </w:pPr>
            <w:r w:rsidRPr="0045233E">
              <w:rPr>
                <w:rFonts w:asciiTheme="minorHAnsi" w:hAnsiTheme="minorHAnsi" w:cstheme="minorHAnsi"/>
                <w:snapToGrid w:val="0"/>
                <w:sz w:val="22"/>
                <w:szCs w:val="22"/>
              </w:rPr>
              <w:t xml:space="preserve">Livré avec un jeu de 3 spéculums auriculaires </w:t>
            </w:r>
            <w:r w:rsidR="00455733" w:rsidRPr="0045233E">
              <w:rPr>
                <w:rFonts w:asciiTheme="minorHAnsi" w:hAnsiTheme="minorHAnsi" w:cstheme="minorHAnsi"/>
                <w:snapToGrid w:val="0"/>
                <w:sz w:val="22"/>
                <w:szCs w:val="22"/>
              </w:rPr>
              <w:t xml:space="preserve">réutilisables </w:t>
            </w:r>
            <w:r w:rsidRPr="0045233E">
              <w:rPr>
                <w:rFonts w:asciiTheme="minorHAnsi" w:hAnsiTheme="minorHAnsi" w:cstheme="minorHAnsi"/>
                <w:snapToGrid w:val="0"/>
                <w:sz w:val="22"/>
                <w:szCs w:val="22"/>
              </w:rPr>
              <w:t>de tailles : 3, 4 et 5,</w:t>
            </w:r>
          </w:p>
          <w:p w:rsidR="00F8445B" w:rsidRPr="0045233E" w:rsidRDefault="00F8445B" w:rsidP="00721CF9">
            <w:pPr>
              <w:rPr>
                <w:rFonts w:asciiTheme="minorHAnsi" w:hAnsiTheme="minorHAnsi" w:cstheme="minorHAnsi"/>
                <w:bCs/>
                <w:sz w:val="22"/>
                <w:szCs w:val="22"/>
              </w:rPr>
            </w:pPr>
          </w:p>
        </w:tc>
      </w:tr>
      <w:tr w:rsidR="00721CF9" w:rsidRPr="00AB52C5" w:rsidTr="00215239">
        <w:trPr>
          <w:trHeight w:val="315"/>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11</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OTOSCOPE PEDIATRIQUE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xml:space="preserve">Otoscope à usage pédiatrique, a fibres optiques à LED, assurer une concentration et une transmission optimale du faisceau lumineux.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xml:space="preserve">-           Tête vissée pour une fixation sûre.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xml:space="preserve">-           L’ampoule LED diffuser une lumière blanche et froide identique à la lumière naturelle.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xml:space="preserve">-           Une loupe pivotante en polypropylène (PP), offre la possibilité d’avoir un grossissement 3 fois.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xml:space="preserve">-           équipé d’un raccord de soufflerie pour un test pneumatique du tympan.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Interrupteur marche / arrêt sur clip de fixation.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manche en ABS, en polypropylène (PP) et polyoxyméthylène (POM).</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Alimentation : 2 x LR06 AA alcalines 1,5 volts.</w:t>
            </w:r>
          </w:p>
          <w:p w:rsidR="00455733" w:rsidRPr="0045233E" w:rsidRDefault="00455733" w:rsidP="00455733">
            <w:pPr>
              <w:widowControl w:val="0"/>
              <w:numPr>
                <w:ilvl w:val="1"/>
                <w:numId w:val="69"/>
              </w:numPr>
              <w:adjustRightInd w:val="0"/>
              <w:ind w:left="1041" w:right="124" w:hanging="362"/>
              <w:jc w:val="both"/>
              <w:textAlignment w:val="baseline"/>
              <w:rPr>
                <w:rFonts w:asciiTheme="minorHAnsi" w:hAnsiTheme="minorHAnsi" w:cstheme="minorHAnsi"/>
                <w:snapToGrid w:val="0"/>
                <w:sz w:val="22"/>
                <w:szCs w:val="22"/>
              </w:rPr>
            </w:pPr>
            <w:r w:rsidRPr="0045233E">
              <w:rPr>
                <w:rFonts w:asciiTheme="minorHAnsi" w:hAnsiTheme="minorHAnsi" w:cstheme="minorHAnsi"/>
                <w:snapToGrid w:val="0"/>
                <w:sz w:val="22"/>
                <w:szCs w:val="22"/>
              </w:rPr>
              <w:lastRenderedPageBreak/>
              <w:t>Livré avec un jeu de spéculums auriculaires réutilisables à usage pédiatrique.</w:t>
            </w:r>
          </w:p>
          <w:p w:rsidR="00455733" w:rsidRPr="0045233E" w:rsidRDefault="00455733" w:rsidP="00721CF9">
            <w:pPr>
              <w:rPr>
                <w:rFonts w:asciiTheme="minorHAnsi" w:hAnsiTheme="minorHAnsi" w:cstheme="minorHAnsi"/>
                <w:b/>
                <w:bCs/>
                <w:sz w:val="22"/>
                <w:szCs w:val="22"/>
                <w:u w:val="single"/>
              </w:rPr>
            </w:pPr>
          </w:p>
        </w:tc>
      </w:tr>
      <w:tr w:rsidR="00721CF9" w:rsidRPr="00AB52C5" w:rsidTr="00215239">
        <w:trPr>
          <w:trHeight w:val="300"/>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12</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sz w:val="22"/>
                <w:szCs w:val="22"/>
                <w:u w:val="single"/>
              </w:rPr>
            </w:pPr>
            <w:r w:rsidRPr="0045233E">
              <w:rPr>
                <w:rFonts w:asciiTheme="minorHAnsi" w:hAnsiTheme="minorHAnsi" w:cstheme="minorHAnsi"/>
                <w:b/>
                <w:sz w:val="22"/>
                <w:szCs w:val="22"/>
                <w:u w:val="single"/>
              </w:rPr>
              <w:t>OXYMETRE DE POULS :</w:t>
            </w:r>
          </w:p>
          <w:p w:rsidR="00721CF9" w:rsidRPr="0045233E" w:rsidRDefault="00721CF9" w:rsidP="00721CF9">
            <w:pPr>
              <w:spacing w:line="259" w:lineRule="auto"/>
              <w:ind w:right="124"/>
              <w:rPr>
                <w:rFonts w:asciiTheme="minorHAnsi" w:eastAsia="Calibri" w:hAnsiTheme="minorHAnsi" w:cstheme="minorHAnsi"/>
                <w:b/>
                <w:sz w:val="22"/>
                <w:szCs w:val="22"/>
                <w:lang w:eastAsia="en-US"/>
              </w:rPr>
            </w:pPr>
            <w:r w:rsidRPr="0045233E">
              <w:rPr>
                <w:rFonts w:asciiTheme="minorHAnsi" w:eastAsia="Calibri" w:hAnsiTheme="minorHAnsi" w:cstheme="minorHAnsi"/>
                <w:b/>
                <w:sz w:val="22"/>
                <w:szCs w:val="22"/>
                <w:lang w:eastAsia="en-US"/>
              </w:rPr>
              <w:t>Caractéristiques :</w:t>
            </w:r>
          </w:p>
          <w:p w:rsidR="00721CF9" w:rsidRPr="0045233E" w:rsidRDefault="00721CF9" w:rsidP="00721CF9">
            <w:pPr>
              <w:tabs>
                <w:tab w:val="left" w:pos="1680"/>
                <w:tab w:val="left" w:pos="2880"/>
              </w:tabs>
              <w:suppressAutoHyphens/>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pacing w:val="-2"/>
                <w:sz w:val="22"/>
                <w:szCs w:val="22"/>
                <w:lang w:eastAsia="en-US"/>
              </w:rPr>
              <w:t>La</w:t>
            </w:r>
            <w:r w:rsidRPr="0045233E">
              <w:rPr>
                <w:rFonts w:asciiTheme="minorHAnsi" w:eastAsia="Calibri" w:hAnsiTheme="minorHAnsi" w:cstheme="minorHAnsi"/>
                <w:sz w:val="22"/>
                <w:szCs w:val="22"/>
                <w:lang w:eastAsia="en-US"/>
              </w:rPr>
              <w:t xml:space="preserve"> mesure et la visualisation  du taux de saturation de l’oxygène dans le sang artériel (SPO2)</w:t>
            </w:r>
          </w:p>
          <w:p w:rsidR="00721CF9" w:rsidRPr="0045233E" w:rsidRDefault="00721CF9" w:rsidP="00721CF9">
            <w:pPr>
              <w:tabs>
                <w:tab w:val="left" w:pos="1680"/>
                <w:tab w:val="left" w:pos="2880"/>
              </w:tabs>
              <w:suppressAutoHyphens/>
              <w:spacing w:line="259" w:lineRule="auto"/>
              <w:jc w:val="both"/>
              <w:rPr>
                <w:rFonts w:asciiTheme="minorHAnsi" w:eastAsia="Calibri" w:hAnsiTheme="minorHAnsi" w:cstheme="minorHAnsi"/>
                <w:b/>
                <w:smallCaps/>
                <w:spacing w:val="-2"/>
                <w:sz w:val="22"/>
                <w:szCs w:val="22"/>
                <w:lang w:eastAsia="en-US"/>
              </w:rPr>
            </w:pPr>
            <w:r w:rsidRPr="0045233E">
              <w:rPr>
                <w:rFonts w:asciiTheme="minorHAnsi" w:eastAsia="Calibri" w:hAnsiTheme="minorHAnsi" w:cstheme="minorHAnsi"/>
                <w:b/>
                <w:smallCaps/>
                <w:spacing w:val="-2"/>
                <w:sz w:val="22"/>
                <w:szCs w:val="22"/>
                <w:lang w:eastAsia="en-US"/>
              </w:rPr>
              <w:t>Spécifications minimales</w:t>
            </w:r>
          </w:p>
          <w:p w:rsidR="00721CF9" w:rsidRPr="0045233E" w:rsidRDefault="00721CF9" w:rsidP="002F297E">
            <w:pPr>
              <w:numPr>
                <w:ilvl w:val="0"/>
                <w:numId w:val="55"/>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Mesure de la SpO</w:t>
            </w:r>
            <w:r w:rsidRPr="0045233E">
              <w:rPr>
                <w:rFonts w:asciiTheme="minorHAnsi" w:eastAsia="Calibri" w:hAnsiTheme="minorHAnsi" w:cstheme="minorHAnsi"/>
                <w:sz w:val="22"/>
                <w:szCs w:val="22"/>
                <w:vertAlign w:val="subscript"/>
                <w:lang w:eastAsia="en-US"/>
              </w:rPr>
              <w:t>2</w:t>
            </w:r>
            <w:r w:rsidRPr="0045233E">
              <w:rPr>
                <w:rFonts w:asciiTheme="minorHAnsi" w:eastAsia="Calibri" w:hAnsiTheme="minorHAnsi" w:cstheme="minorHAnsi"/>
                <w:sz w:val="22"/>
                <w:szCs w:val="22"/>
                <w:lang w:eastAsia="en-US"/>
              </w:rPr>
              <w:t>transcutanée:</w:t>
            </w:r>
          </w:p>
          <w:p w:rsidR="00721CF9" w:rsidRPr="0045233E" w:rsidRDefault="00721CF9" w:rsidP="002F297E">
            <w:pPr>
              <w:numPr>
                <w:ilvl w:val="0"/>
                <w:numId w:val="56"/>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plage minimale de 0 à 100 %;</w:t>
            </w:r>
          </w:p>
          <w:p w:rsidR="00721CF9" w:rsidRPr="0045233E" w:rsidRDefault="00721CF9" w:rsidP="002F297E">
            <w:pPr>
              <w:numPr>
                <w:ilvl w:val="0"/>
                <w:numId w:val="56"/>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précision de 2 % sur la plage de 80 à 100 %;</w:t>
            </w:r>
          </w:p>
          <w:p w:rsidR="00721CF9" w:rsidRPr="0045233E" w:rsidRDefault="00721CF9" w:rsidP="002F297E">
            <w:pPr>
              <w:numPr>
                <w:ilvl w:val="0"/>
                <w:numId w:val="56"/>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précision de 3 % sur la plage de 50 à 70 %.</w:t>
            </w:r>
          </w:p>
          <w:p w:rsidR="00721CF9" w:rsidRPr="0045233E" w:rsidRDefault="00721CF9" w:rsidP="00721CF9">
            <w:pPr>
              <w:tabs>
                <w:tab w:val="left" w:pos="1680"/>
                <w:tab w:val="left" w:pos="2880"/>
              </w:tabs>
              <w:suppressAutoHyphens/>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b/>
                <w:bCs/>
                <w:spacing w:val="-2"/>
                <w:sz w:val="22"/>
                <w:szCs w:val="22"/>
                <w:u w:val="single"/>
                <w:lang w:eastAsia="en-US"/>
              </w:rPr>
              <w:t>Affichage</w:t>
            </w:r>
            <w:r w:rsidRPr="0045233E">
              <w:rPr>
                <w:rFonts w:asciiTheme="minorHAnsi" w:eastAsia="Calibri" w:hAnsiTheme="minorHAnsi" w:cstheme="minorHAnsi"/>
                <w:sz w:val="22"/>
                <w:szCs w:val="22"/>
                <w:lang w:eastAsia="en-US"/>
              </w:rPr>
              <w:t xml:space="preserve"> :</w:t>
            </w:r>
          </w:p>
          <w:p w:rsidR="00721CF9" w:rsidRPr="0045233E" w:rsidRDefault="00721CF9" w:rsidP="002F297E">
            <w:pPr>
              <w:numPr>
                <w:ilvl w:val="0"/>
                <w:numId w:val="55"/>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Ecran LCD de bonne visibilité, de taille strictement supérieure à 2.7 pouces</w:t>
            </w:r>
          </w:p>
          <w:p w:rsidR="00721CF9" w:rsidRPr="0045233E" w:rsidRDefault="00721CF9" w:rsidP="002F297E">
            <w:pPr>
              <w:numPr>
                <w:ilvl w:val="0"/>
                <w:numId w:val="55"/>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Valeur numérique de la fréquence cardiaque ;</w:t>
            </w:r>
          </w:p>
          <w:p w:rsidR="00721CF9" w:rsidRPr="0045233E" w:rsidRDefault="00721CF9" w:rsidP="002F297E">
            <w:pPr>
              <w:numPr>
                <w:ilvl w:val="0"/>
                <w:numId w:val="55"/>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valeur numérique de la SpO</w:t>
            </w:r>
            <w:r w:rsidRPr="0045233E">
              <w:rPr>
                <w:rFonts w:asciiTheme="minorHAnsi" w:eastAsia="Calibri" w:hAnsiTheme="minorHAnsi" w:cstheme="minorHAnsi"/>
                <w:sz w:val="22"/>
                <w:szCs w:val="22"/>
                <w:vertAlign w:val="subscript"/>
                <w:lang w:eastAsia="en-US"/>
              </w:rPr>
              <w:t>2</w:t>
            </w:r>
            <w:r w:rsidRPr="0045233E">
              <w:rPr>
                <w:rFonts w:asciiTheme="minorHAnsi" w:eastAsia="Calibri" w:hAnsiTheme="minorHAnsi" w:cstheme="minorHAnsi"/>
                <w:sz w:val="22"/>
                <w:szCs w:val="22"/>
                <w:lang w:eastAsia="en-US"/>
              </w:rPr>
              <w:t xml:space="preserve"> transcutanée ;</w:t>
            </w:r>
          </w:p>
          <w:p w:rsidR="00721CF9" w:rsidRPr="0045233E" w:rsidRDefault="00721CF9" w:rsidP="002F297E">
            <w:pPr>
              <w:numPr>
                <w:ilvl w:val="0"/>
                <w:numId w:val="55"/>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La visualisation de la courbe de pléthysmographie de SpO2 ;</w:t>
            </w:r>
          </w:p>
          <w:p w:rsidR="00721CF9" w:rsidRPr="0045233E" w:rsidRDefault="00721CF9" w:rsidP="002F297E">
            <w:pPr>
              <w:numPr>
                <w:ilvl w:val="0"/>
                <w:numId w:val="55"/>
              </w:numPr>
              <w:tabs>
                <w:tab w:val="left" w:pos="523"/>
                <w:tab w:val="left" w:pos="2880"/>
              </w:tabs>
              <w:suppressAutoHyphens/>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pacing w:val="-2"/>
                <w:sz w:val="22"/>
                <w:szCs w:val="22"/>
                <w:lang w:eastAsia="en-US"/>
              </w:rPr>
              <w:t>Alarmes</w:t>
            </w:r>
            <w:r w:rsidRPr="0045233E">
              <w:rPr>
                <w:rFonts w:asciiTheme="minorHAnsi" w:eastAsia="Calibri" w:hAnsiTheme="minorHAnsi" w:cstheme="minorHAnsi"/>
                <w:sz w:val="22"/>
                <w:szCs w:val="22"/>
                <w:lang w:eastAsia="en-US"/>
              </w:rPr>
              <w:t xml:space="preserve"> visuelles et auditives ajustables par intervalle de 1 % pour les valeurs élevées et faibles de SpO</w:t>
            </w:r>
            <w:r w:rsidRPr="0045233E">
              <w:rPr>
                <w:rFonts w:asciiTheme="minorHAnsi" w:eastAsia="Calibri" w:hAnsiTheme="minorHAnsi" w:cstheme="minorHAnsi"/>
                <w:sz w:val="22"/>
                <w:szCs w:val="22"/>
                <w:vertAlign w:val="subscript"/>
                <w:lang w:eastAsia="en-US"/>
              </w:rPr>
              <w:t>2</w:t>
            </w:r>
            <w:r w:rsidRPr="0045233E">
              <w:rPr>
                <w:rFonts w:asciiTheme="minorHAnsi" w:eastAsia="Calibri" w:hAnsiTheme="minorHAnsi" w:cstheme="minorHAnsi"/>
                <w:sz w:val="22"/>
                <w:szCs w:val="22"/>
                <w:lang w:eastAsia="en-US"/>
              </w:rPr>
              <w:t xml:space="preserve"> transcutanées ;</w:t>
            </w:r>
          </w:p>
          <w:p w:rsidR="00721CF9" w:rsidRPr="0045233E" w:rsidRDefault="00721CF9" w:rsidP="00721CF9">
            <w:pPr>
              <w:tabs>
                <w:tab w:val="left" w:pos="1680"/>
                <w:tab w:val="left" w:pos="2880"/>
              </w:tabs>
              <w:suppressAutoHyphens/>
              <w:spacing w:line="259" w:lineRule="auto"/>
              <w:jc w:val="both"/>
              <w:rPr>
                <w:rFonts w:asciiTheme="minorHAnsi" w:eastAsia="Calibri" w:hAnsiTheme="minorHAnsi" w:cstheme="minorHAnsi"/>
                <w:b/>
                <w:sz w:val="22"/>
                <w:szCs w:val="22"/>
                <w:lang w:eastAsia="en-US"/>
              </w:rPr>
            </w:pPr>
            <w:r w:rsidRPr="0045233E">
              <w:rPr>
                <w:rFonts w:asciiTheme="minorHAnsi" w:eastAsia="Calibri" w:hAnsiTheme="minorHAnsi" w:cstheme="minorHAnsi"/>
                <w:b/>
                <w:spacing w:val="-2"/>
                <w:sz w:val="22"/>
                <w:szCs w:val="22"/>
                <w:lang w:eastAsia="en-US"/>
              </w:rPr>
              <w:t xml:space="preserve">    Alarmes</w:t>
            </w:r>
            <w:r w:rsidRPr="0045233E">
              <w:rPr>
                <w:rFonts w:asciiTheme="minorHAnsi" w:eastAsia="Calibri" w:hAnsiTheme="minorHAnsi" w:cstheme="minorHAnsi"/>
                <w:b/>
                <w:sz w:val="22"/>
                <w:szCs w:val="22"/>
                <w:lang w:eastAsia="en-US"/>
              </w:rPr>
              <w:t xml:space="preserve"> techniques :</w:t>
            </w:r>
          </w:p>
          <w:p w:rsidR="00721CF9" w:rsidRPr="0045233E" w:rsidRDefault="00721CF9" w:rsidP="002F297E">
            <w:pPr>
              <w:numPr>
                <w:ilvl w:val="0"/>
                <w:numId w:val="57"/>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capteur déconnecté;</w:t>
            </w:r>
          </w:p>
          <w:p w:rsidR="00721CF9" w:rsidRPr="0045233E" w:rsidRDefault="00721CF9" w:rsidP="002F297E">
            <w:pPr>
              <w:numPr>
                <w:ilvl w:val="0"/>
                <w:numId w:val="57"/>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pulsation non détectée;</w:t>
            </w:r>
          </w:p>
          <w:p w:rsidR="00721CF9" w:rsidRPr="0045233E" w:rsidRDefault="00721CF9" w:rsidP="002F297E">
            <w:pPr>
              <w:numPr>
                <w:ilvl w:val="0"/>
                <w:numId w:val="57"/>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bruit parasite ou interférence lumineuse (à spécifier);</w:t>
            </w:r>
          </w:p>
          <w:p w:rsidR="00721CF9" w:rsidRPr="0045233E" w:rsidRDefault="00721CF9" w:rsidP="002F297E">
            <w:pPr>
              <w:numPr>
                <w:ilvl w:val="0"/>
                <w:numId w:val="57"/>
              </w:numPr>
              <w:spacing w:line="259" w:lineRule="auto"/>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Signal faible.</w:t>
            </w:r>
          </w:p>
          <w:p w:rsidR="00721CF9" w:rsidRPr="0045233E" w:rsidRDefault="00721CF9" w:rsidP="002F297E">
            <w:pPr>
              <w:widowControl w:val="0"/>
              <w:numPr>
                <w:ilvl w:val="0"/>
                <w:numId w:val="57"/>
              </w:numPr>
              <w:adjustRightInd w:val="0"/>
              <w:spacing w:line="259" w:lineRule="auto"/>
              <w:ind w:right="340"/>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 xml:space="preserve">Le réglage et l’affichage des seuils d’alarmes programmables ou automatiques </w:t>
            </w:r>
          </w:p>
          <w:p w:rsidR="00721CF9" w:rsidRPr="0045233E" w:rsidRDefault="00721CF9" w:rsidP="002F297E">
            <w:pPr>
              <w:widowControl w:val="0"/>
              <w:numPr>
                <w:ilvl w:val="0"/>
                <w:numId w:val="55"/>
              </w:numPr>
              <w:adjustRightInd w:val="0"/>
              <w:spacing w:line="259" w:lineRule="auto"/>
              <w:ind w:left="340" w:right="340" w:firstLine="0"/>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 xml:space="preserve">La mémorisation des tendances des paramètres (pouls, SPO2)  s’effectuant sur 24 h au minimum. </w:t>
            </w:r>
          </w:p>
          <w:p w:rsidR="00721CF9" w:rsidRPr="0045233E" w:rsidRDefault="00721CF9" w:rsidP="00721CF9">
            <w:pPr>
              <w:widowControl w:val="0"/>
              <w:adjustRightInd w:val="0"/>
              <w:spacing w:line="259" w:lineRule="auto"/>
              <w:ind w:left="340" w:right="340"/>
              <w:jc w:val="both"/>
              <w:rPr>
                <w:rFonts w:asciiTheme="minorHAnsi" w:eastAsia="Calibri" w:hAnsiTheme="minorHAnsi" w:cstheme="minorHAnsi"/>
                <w:sz w:val="22"/>
                <w:szCs w:val="22"/>
                <w:lang w:eastAsia="en-US"/>
              </w:rPr>
            </w:pPr>
          </w:p>
          <w:p w:rsidR="00721CF9" w:rsidRPr="0045233E" w:rsidRDefault="00721CF9" w:rsidP="00721CF9">
            <w:pPr>
              <w:spacing w:line="259" w:lineRule="auto"/>
              <w:ind w:right="124"/>
              <w:rPr>
                <w:rFonts w:asciiTheme="minorHAnsi" w:eastAsia="Calibri" w:hAnsiTheme="minorHAnsi" w:cstheme="minorHAnsi"/>
                <w:b/>
                <w:sz w:val="22"/>
                <w:szCs w:val="22"/>
                <w:lang w:eastAsia="en-US"/>
              </w:rPr>
            </w:pPr>
            <w:r w:rsidRPr="0045233E">
              <w:rPr>
                <w:rFonts w:asciiTheme="minorHAnsi" w:eastAsia="Calibri" w:hAnsiTheme="minorHAnsi" w:cstheme="minorHAnsi"/>
                <w:b/>
                <w:sz w:val="22"/>
                <w:szCs w:val="22"/>
                <w:lang w:eastAsia="en-US"/>
              </w:rPr>
              <w:t>Accessoires :</w:t>
            </w:r>
          </w:p>
          <w:p w:rsidR="00721CF9" w:rsidRPr="0045233E" w:rsidRDefault="00721CF9" w:rsidP="002F297E">
            <w:pPr>
              <w:widowControl w:val="0"/>
              <w:numPr>
                <w:ilvl w:val="0"/>
                <w:numId w:val="54"/>
              </w:numPr>
              <w:adjustRightInd w:val="0"/>
              <w:spacing w:line="259" w:lineRule="auto"/>
              <w:ind w:left="214" w:right="124" w:firstLine="0"/>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2 capteurs digitaux forment pince pour adulte et enfant type Finger clip</w:t>
            </w:r>
          </w:p>
          <w:p w:rsidR="00721CF9" w:rsidRPr="0045233E" w:rsidRDefault="00721CF9" w:rsidP="002F297E">
            <w:pPr>
              <w:widowControl w:val="0"/>
              <w:numPr>
                <w:ilvl w:val="0"/>
                <w:numId w:val="54"/>
              </w:numPr>
              <w:adjustRightInd w:val="0"/>
              <w:spacing w:line="259" w:lineRule="auto"/>
              <w:ind w:left="214" w:right="124" w:firstLine="0"/>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2 capteurs nourrisson</w:t>
            </w:r>
          </w:p>
          <w:p w:rsidR="00721CF9" w:rsidRPr="0045233E" w:rsidRDefault="00721CF9" w:rsidP="002F297E">
            <w:pPr>
              <w:widowControl w:val="0"/>
              <w:numPr>
                <w:ilvl w:val="0"/>
                <w:numId w:val="54"/>
              </w:numPr>
              <w:adjustRightInd w:val="0"/>
              <w:spacing w:line="259" w:lineRule="auto"/>
              <w:ind w:left="214" w:right="124" w:firstLine="0"/>
              <w:jc w:val="both"/>
              <w:rPr>
                <w:rFonts w:asciiTheme="minorHAnsi" w:eastAsia="Calibri" w:hAnsiTheme="minorHAnsi" w:cstheme="minorHAnsi"/>
                <w:sz w:val="22"/>
                <w:szCs w:val="22"/>
                <w:lang w:eastAsia="en-US"/>
              </w:rPr>
            </w:pPr>
            <w:r w:rsidRPr="0045233E">
              <w:rPr>
                <w:rFonts w:asciiTheme="minorHAnsi" w:eastAsia="Calibri" w:hAnsiTheme="minorHAnsi" w:cstheme="minorHAnsi"/>
                <w:sz w:val="22"/>
                <w:szCs w:val="22"/>
                <w:lang w:eastAsia="en-US"/>
              </w:rPr>
              <w:t>Câbles de raccordements</w:t>
            </w:r>
          </w:p>
          <w:p w:rsidR="00721CF9" w:rsidRPr="0045233E" w:rsidRDefault="00721CF9" w:rsidP="00721CF9">
            <w:pPr>
              <w:rPr>
                <w:rFonts w:asciiTheme="minorHAnsi" w:hAnsiTheme="minorHAnsi" w:cstheme="minorHAnsi"/>
                <w:b/>
                <w:bCs/>
                <w:sz w:val="22"/>
                <w:szCs w:val="22"/>
                <w:u w:val="single"/>
              </w:rPr>
            </w:pPr>
          </w:p>
        </w:tc>
      </w:tr>
      <w:tr w:rsidR="00721CF9" w:rsidRPr="00AB52C5" w:rsidTr="00721CF9">
        <w:trPr>
          <w:trHeight w:val="300"/>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13</w:t>
            </w:r>
          </w:p>
        </w:tc>
        <w:tc>
          <w:tcPr>
            <w:tcW w:w="8788" w:type="dxa"/>
            <w:tcBorders>
              <w:top w:val="nil"/>
              <w:left w:val="nil"/>
              <w:bottom w:val="single" w:sz="4" w:space="0" w:color="auto"/>
              <w:right w:val="single" w:sz="4" w:space="0" w:color="auto"/>
            </w:tcBorders>
            <w:shd w:val="clear" w:color="auto" w:fill="auto"/>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STETHOSCOPE POUR ADULTE ET ENFANT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           Stéthoscope biauriculaire</w:t>
            </w:r>
          </w:p>
          <w:p w:rsidR="00455733" w:rsidRPr="0045233E" w:rsidRDefault="00455733" w:rsidP="00455733">
            <w:pPr>
              <w:rPr>
                <w:rFonts w:asciiTheme="minorHAnsi" w:hAnsiTheme="minorHAnsi" w:cstheme="minorHAnsi"/>
                <w:b/>
                <w:bCs/>
                <w:sz w:val="22"/>
                <w:szCs w:val="22"/>
                <w:u w:val="single"/>
              </w:rPr>
            </w:pPr>
            <w:r w:rsidRPr="0045233E">
              <w:rPr>
                <w:rFonts w:asciiTheme="minorHAnsi" w:hAnsiTheme="minorHAnsi" w:cstheme="minorHAnsi"/>
                <w:bCs/>
                <w:sz w:val="22"/>
                <w:szCs w:val="22"/>
              </w:rPr>
              <w:t>-           Double pavillons en aluminium.</w:t>
            </w:r>
          </w:p>
        </w:tc>
      </w:tr>
      <w:tr w:rsidR="00721CF9" w:rsidRPr="00AB52C5" w:rsidTr="00215239">
        <w:trPr>
          <w:trHeight w:val="300"/>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14</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TENSIOMETRE ELECTRONIQUE :</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Appareil électronique permettant la mesure de la tension artérielle</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Caractéristiques :</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Pression non invasive :</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Méthode de mesure : Oscillométrique, automatique</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Modes : manuel, automatique et continu</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Mémorisation : 1000 valeurs de mesure de PNI minimum</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Alarmes : Diastolique, systolique et moyenne</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 xml:space="preserve">Alarmes audio-visuelles </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 xml:space="preserve">Plage de mesure : </w:t>
            </w:r>
          </w:p>
          <w:p w:rsidR="004269EC" w:rsidRPr="0045233E" w:rsidRDefault="004269EC" w:rsidP="004269EC">
            <w:pPr>
              <w:numPr>
                <w:ilvl w:val="2"/>
                <w:numId w:val="61"/>
              </w:numPr>
              <w:autoSpaceDE w:val="0"/>
              <w:autoSpaceDN w:val="0"/>
              <w:adjustRightInd w:val="0"/>
              <w:rPr>
                <w:rFonts w:asciiTheme="minorHAnsi" w:hAnsiTheme="minorHAnsi" w:cstheme="minorHAnsi"/>
                <w:bCs/>
                <w:sz w:val="22"/>
                <w:szCs w:val="22"/>
              </w:rPr>
            </w:pPr>
            <w:r w:rsidRPr="0045233E">
              <w:rPr>
                <w:rFonts w:asciiTheme="minorHAnsi" w:hAnsiTheme="minorHAnsi" w:cstheme="minorHAnsi"/>
                <w:bCs/>
                <w:sz w:val="22"/>
                <w:szCs w:val="22"/>
              </w:rPr>
              <w:t>Adulte: 10 – 270 mmHg</w:t>
            </w:r>
          </w:p>
          <w:p w:rsidR="004269EC" w:rsidRPr="0045233E" w:rsidRDefault="004269EC" w:rsidP="004269EC">
            <w:pPr>
              <w:numPr>
                <w:ilvl w:val="2"/>
                <w:numId w:val="61"/>
              </w:numPr>
              <w:autoSpaceDE w:val="0"/>
              <w:autoSpaceDN w:val="0"/>
              <w:adjustRightInd w:val="0"/>
              <w:rPr>
                <w:rFonts w:asciiTheme="minorHAnsi" w:hAnsiTheme="minorHAnsi" w:cstheme="minorHAnsi"/>
                <w:bCs/>
                <w:sz w:val="22"/>
                <w:szCs w:val="22"/>
              </w:rPr>
            </w:pPr>
            <w:r w:rsidRPr="0045233E">
              <w:rPr>
                <w:rFonts w:asciiTheme="minorHAnsi" w:hAnsiTheme="minorHAnsi" w:cstheme="minorHAnsi"/>
                <w:bCs/>
                <w:sz w:val="22"/>
                <w:szCs w:val="22"/>
              </w:rPr>
              <w:t>Enfant: 10 – 200 mmHg</w:t>
            </w:r>
          </w:p>
          <w:p w:rsidR="004269EC" w:rsidRPr="0045233E" w:rsidRDefault="004269EC" w:rsidP="004269EC">
            <w:pPr>
              <w:numPr>
                <w:ilvl w:val="2"/>
                <w:numId w:val="61"/>
              </w:numPr>
              <w:autoSpaceDE w:val="0"/>
              <w:autoSpaceDN w:val="0"/>
              <w:adjustRightInd w:val="0"/>
              <w:rPr>
                <w:rFonts w:asciiTheme="minorHAnsi" w:hAnsiTheme="minorHAnsi" w:cstheme="minorHAnsi"/>
                <w:bCs/>
                <w:sz w:val="22"/>
                <w:szCs w:val="22"/>
              </w:rPr>
            </w:pPr>
            <w:r w:rsidRPr="0045233E">
              <w:rPr>
                <w:rFonts w:asciiTheme="minorHAnsi" w:hAnsiTheme="minorHAnsi" w:cstheme="minorHAnsi"/>
                <w:bCs/>
                <w:sz w:val="22"/>
                <w:szCs w:val="22"/>
              </w:rPr>
              <w:t>N-né : 10 – 135 mmHg</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Résolution : 1mmHg</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Protection hyperpression </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Fréquence cardiaque : 40 – 240 bpm</w:t>
            </w:r>
          </w:p>
          <w:p w:rsidR="004269EC" w:rsidRPr="0045233E" w:rsidRDefault="004269EC" w:rsidP="004269EC">
            <w:pPr>
              <w:numPr>
                <w:ilvl w:val="1"/>
                <w:numId w:val="61"/>
              </w:numPr>
              <w:rPr>
                <w:rFonts w:asciiTheme="minorHAnsi" w:hAnsiTheme="minorHAnsi" w:cstheme="minorHAnsi"/>
                <w:bCs/>
                <w:sz w:val="22"/>
                <w:szCs w:val="22"/>
              </w:rPr>
            </w:pPr>
            <w:r w:rsidRPr="0045233E">
              <w:rPr>
                <w:rFonts w:asciiTheme="minorHAnsi" w:hAnsiTheme="minorHAnsi" w:cstheme="minorHAnsi"/>
                <w:bCs/>
                <w:sz w:val="22"/>
                <w:szCs w:val="22"/>
              </w:rPr>
              <w:t>Résolution : 1 bpm</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Sélection du mode adulte/nouveau-né</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Alimentation secteur et batterie (autonomie de 6 heures minimum)</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lastRenderedPageBreak/>
              <w:t>Accessoires :</w:t>
            </w:r>
          </w:p>
          <w:p w:rsidR="004269EC" w:rsidRPr="0045233E" w:rsidRDefault="004269EC" w:rsidP="004269EC">
            <w:pPr>
              <w:rPr>
                <w:rFonts w:asciiTheme="minorHAnsi" w:hAnsiTheme="minorHAnsi" w:cstheme="minorHAnsi"/>
                <w:bCs/>
                <w:sz w:val="22"/>
                <w:szCs w:val="22"/>
              </w:rPr>
            </w:pPr>
            <w:r w:rsidRPr="0045233E">
              <w:rPr>
                <w:rFonts w:asciiTheme="minorHAnsi" w:hAnsiTheme="minorHAnsi" w:cstheme="minorHAnsi"/>
                <w:bCs/>
                <w:sz w:val="22"/>
                <w:szCs w:val="22"/>
              </w:rPr>
              <w:t xml:space="preserve">Six (6) brassards pour la prise de la tension artérielle : </w:t>
            </w:r>
          </w:p>
          <w:p w:rsidR="004269EC" w:rsidRPr="0045233E" w:rsidRDefault="004269EC" w:rsidP="004269EC">
            <w:pPr>
              <w:numPr>
                <w:ilvl w:val="0"/>
                <w:numId w:val="62"/>
              </w:numPr>
              <w:rPr>
                <w:rFonts w:asciiTheme="minorHAnsi" w:hAnsiTheme="minorHAnsi" w:cstheme="minorHAnsi"/>
                <w:bCs/>
                <w:sz w:val="22"/>
                <w:szCs w:val="22"/>
              </w:rPr>
            </w:pPr>
            <w:r w:rsidRPr="0045233E">
              <w:rPr>
                <w:rFonts w:asciiTheme="minorHAnsi" w:hAnsiTheme="minorHAnsi" w:cstheme="minorHAnsi"/>
                <w:bCs/>
                <w:sz w:val="22"/>
                <w:szCs w:val="22"/>
              </w:rPr>
              <w:t xml:space="preserve">2 pour adulte, </w:t>
            </w:r>
          </w:p>
          <w:p w:rsidR="004269EC" w:rsidRPr="0045233E" w:rsidRDefault="004269EC" w:rsidP="004269EC">
            <w:pPr>
              <w:numPr>
                <w:ilvl w:val="0"/>
                <w:numId w:val="62"/>
              </w:numPr>
              <w:rPr>
                <w:rFonts w:asciiTheme="minorHAnsi" w:hAnsiTheme="minorHAnsi" w:cstheme="minorHAnsi"/>
                <w:b/>
                <w:sz w:val="22"/>
                <w:szCs w:val="22"/>
                <w:u w:val="single"/>
              </w:rPr>
            </w:pPr>
            <w:r w:rsidRPr="0045233E">
              <w:rPr>
                <w:rFonts w:asciiTheme="minorHAnsi" w:hAnsiTheme="minorHAnsi" w:cstheme="minorHAnsi"/>
                <w:bCs/>
                <w:sz w:val="22"/>
                <w:szCs w:val="22"/>
              </w:rPr>
              <w:t>2 pour enfant,</w:t>
            </w:r>
          </w:p>
          <w:p w:rsidR="008613F0" w:rsidRPr="0045233E" w:rsidRDefault="008613F0" w:rsidP="004269EC">
            <w:pPr>
              <w:numPr>
                <w:ilvl w:val="0"/>
                <w:numId w:val="62"/>
              </w:numPr>
              <w:rPr>
                <w:rFonts w:asciiTheme="minorHAnsi" w:hAnsiTheme="minorHAnsi" w:cstheme="minorHAnsi"/>
                <w:b/>
                <w:sz w:val="22"/>
                <w:szCs w:val="22"/>
                <w:u w:val="single"/>
              </w:rPr>
            </w:pPr>
            <w:r w:rsidRPr="0045233E">
              <w:rPr>
                <w:rFonts w:asciiTheme="minorHAnsi" w:hAnsiTheme="minorHAnsi" w:cstheme="minorHAnsi"/>
                <w:bCs/>
                <w:sz w:val="22"/>
                <w:szCs w:val="22"/>
              </w:rPr>
              <w:t>2 pour  nouveau-né</w:t>
            </w:r>
          </w:p>
          <w:p w:rsidR="004269EC" w:rsidRPr="0045233E" w:rsidRDefault="008613F0" w:rsidP="004269EC">
            <w:pPr>
              <w:rPr>
                <w:rFonts w:asciiTheme="minorHAnsi" w:hAnsiTheme="minorHAnsi" w:cstheme="minorHAnsi"/>
                <w:b/>
                <w:bCs/>
                <w:sz w:val="22"/>
                <w:szCs w:val="22"/>
                <w:u w:val="single"/>
              </w:rPr>
            </w:pPr>
            <w:r w:rsidRPr="0045233E">
              <w:rPr>
                <w:rFonts w:asciiTheme="minorHAnsi" w:hAnsiTheme="minorHAnsi" w:cstheme="minorHAnsi"/>
                <w:bCs/>
                <w:sz w:val="22"/>
                <w:szCs w:val="22"/>
              </w:rPr>
              <w:t>Appareil livré avec support mobile</w:t>
            </w:r>
          </w:p>
        </w:tc>
      </w:tr>
      <w:tr w:rsidR="00721CF9" w:rsidRPr="00AB52C5" w:rsidTr="00215239">
        <w:trPr>
          <w:trHeight w:val="300"/>
        </w:trPr>
        <w:tc>
          <w:tcPr>
            <w:tcW w:w="642" w:type="dxa"/>
            <w:vMerge/>
            <w:tcBorders>
              <w:left w:val="single" w:sz="4" w:space="0" w:color="auto"/>
              <w:right w:val="single" w:sz="4" w:space="0" w:color="auto"/>
            </w:tcBorders>
            <w:vAlign w:val="center"/>
            <w:hideMark/>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15</w:t>
            </w:r>
          </w:p>
        </w:tc>
        <w:tc>
          <w:tcPr>
            <w:tcW w:w="8788" w:type="dxa"/>
            <w:tcBorders>
              <w:top w:val="nil"/>
              <w:left w:val="nil"/>
              <w:bottom w:val="single" w:sz="4" w:space="0" w:color="auto"/>
              <w:right w:val="single" w:sz="4" w:space="0" w:color="auto"/>
            </w:tcBorders>
            <w:shd w:val="clear" w:color="auto" w:fill="auto"/>
            <w:hideMark/>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TOISE ADULTE MURALE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Toise pour adulte et grand enfant</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Structure en aluminium anodisé. Téléscopique</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Plage de mesure de 85 à 200 cm par 1 mm</w:t>
            </w:r>
          </w:p>
          <w:p w:rsidR="00721CF9" w:rsidRPr="0045233E" w:rsidRDefault="00721CF9" w:rsidP="00721CF9">
            <w:r w:rsidRPr="0045233E">
              <w:rPr>
                <w:rFonts w:asciiTheme="minorHAnsi" w:hAnsiTheme="minorHAnsi" w:cstheme="minorHAnsi"/>
                <w:bCs/>
                <w:sz w:val="22"/>
                <w:szCs w:val="22"/>
              </w:rPr>
              <w:t>Equipée d'un curseur de mesure extra</w:t>
            </w:r>
            <w:r w:rsidRPr="0045233E">
              <w:t xml:space="preserve"> </w:t>
            </w:r>
            <w:r w:rsidRPr="0045233E">
              <w:rPr>
                <w:rFonts w:asciiTheme="minorHAnsi" w:hAnsiTheme="minorHAnsi" w:cstheme="minorHAnsi"/>
                <w:bCs/>
                <w:sz w:val="22"/>
                <w:szCs w:val="22"/>
              </w:rPr>
              <w:t>large pour balances avec colonne et pour montage mural.</w:t>
            </w:r>
          </w:p>
        </w:tc>
      </w:tr>
      <w:tr w:rsidR="00721CF9" w:rsidRPr="00AB52C5" w:rsidTr="00215239">
        <w:trPr>
          <w:trHeight w:val="315"/>
        </w:trPr>
        <w:tc>
          <w:tcPr>
            <w:tcW w:w="642" w:type="dxa"/>
            <w:vMerge/>
            <w:tcBorders>
              <w:left w:val="single" w:sz="4" w:space="0" w:color="auto"/>
              <w:right w:val="single" w:sz="4" w:space="0" w:color="auto"/>
            </w:tcBorders>
            <w:vAlign w:val="center"/>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16</w:t>
            </w:r>
          </w:p>
        </w:tc>
        <w:tc>
          <w:tcPr>
            <w:tcW w:w="8788" w:type="dxa"/>
            <w:tcBorders>
              <w:top w:val="nil"/>
              <w:left w:val="nil"/>
              <w:bottom w:val="single" w:sz="4" w:space="0" w:color="auto"/>
              <w:right w:val="single" w:sz="4" w:space="0" w:color="auto"/>
            </w:tcBorders>
            <w:shd w:val="clear" w:color="auto" w:fill="auto"/>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TOISE MONTEE SUR SOCLE AMOVIBLE :</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Toise pour adulte et grand enfant</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Structure en aluminium anodisé. Téléscopique</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Plage de mesure de 85 à 200 cm par 1 mm</w:t>
            </w:r>
          </w:p>
          <w:p w:rsidR="00455733" w:rsidRPr="0045233E" w:rsidRDefault="00455733" w:rsidP="00455733">
            <w:pPr>
              <w:rPr>
                <w:rFonts w:asciiTheme="minorHAnsi" w:hAnsiTheme="minorHAnsi" w:cstheme="minorHAnsi"/>
                <w:bCs/>
                <w:sz w:val="22"/>
                <w:szCs w:val="22"/>
              </w:rPr>
            </w:pPr>
            <w:r w:rsidRPr="0045233E">
              <w:rPr>
                <w:rFonts w:asciiTheme="minorHAnsi" w:hAnsiTheme="minorHAnsi" w:cstheme="minorHAnsi"/>
                <w:bCs/>
                <w:sz w:val="22"/>
                <w:szCs w:val="22"/>
              </w:rPr>
              <w:t>Equipée d'un curseur de mesure extra</w:t>
            </w:r>
            <w:r w:rsidRPr="0045233E">
              <w:t xml:space="preserve"> </w:t>
            </w:r>
            <w:r w:rsidRPr="0045233E">
              <w:rPr>
                <w:rFonts w:asciiTheme="minorHAnsi" w:hAnsiTheme="minorHAnsi" w:cstheme="minorHAnsi"/>
                <w:bCs/>
                <w:sz w:val="22"/>
                <w:szCs w:val="22"/>
              </w:rPr>
              <w:t>large</w:t>
            </w:r>
          </w:p>
          <w:p w:rsidR="00721CF9" w:rsidRPr="0045233E" w:rsidRDefault="00455733" w:rsidP="00455733">
            <w:pPr>
              <w:rPr>
                <w:rFonts w:asciiTheme="minorHAnsi" w:hAnsiTheme="minorHAnsi" w:cstheme="minorHAnsi"/>
                <w:b/>
                <w:bCs/>
                <w:sz w:val="22"/>
                <w:szCs w:val="22"/>
                <w:u w:val="single"/>
              </w:rPr>
            </w:pPr>
            <w:r w:rsidRPr="0045233E">
              <w:rPr>
                <w:rFonts w:asciiTheme="minorHAnsi" w:hAnsiTheme="minorHAnsi" w:cstheme="minorHAnsi"/>
                <w:bCs/>
                <w:sz w:val="22"/>
                <w:szCs w:val="22"/>
              </w:rPr>
              <w:t>Montée sur un socle amovible</w:t>
            </w:r>
          </w:p>
        </w:tc>
      </w:tr>
      <w:tr w:rsidR="00721CF9" w:rsidRPr="00AB52C5" w:rsidTr="00215239">
        <w:trPr>
          <w:trHeight w:val="315"/>
        </w:trPr>
        <w:tc>
          <w:tcPr>
            <w:tcW w:w="642" w:type="dxa"/>
            <w:vMerge/>
            <w:tcBorders>
              <w:left w:val="single" w:sz="4" w:space="0" w:color="auto"/>
              <w:right w:val="single" w:sz="4" w:space="0" w:color="auto"/>
            </w:tcBorders>
            <w:vAlign w:val="center"/>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17</w:t>
            </w:r>
          </w:p>
        </w:tc>
        <w:tc>
          <w:tcPr>
            <w:tcW w:w="8788" w:type="dxa"/>
            <w:tcBorders>
              <w:top w:val="nil"/>
              <w:left w:val="nil"/>
              <w:bottom w:val="single" w:sz="4" w:space="0" w:color="auto"/>
              <w:right w:val="single" w:sz="4" w:space="0" w:color="auto"/>
            </w:tcBorders>
            <w:shd w:val="clear" w:color="auto" w:fill="auto"/>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TOISE POUR BEBE :</w:t>
            </w:r>
          </w:p>
          <w:p w:rsidR="004A699B"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Profilé en aluminium, 2 curseurs en plastique dont 1 amovible.</w:t>
            </w:r>
          </w:p>
          <w:p w:rsidR="004A699B"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xml:space="preserve"> Mesure de 20 à 99 cm.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Graduation 1 mm.</w:t>
            </w:r>
          </w:p>
        </w:tc>
      </w:tr>
      <w:tr w:rsidR="00721CF9" w:rsidRPr="00AB52C5" w:rsidTr="00D038C5">
        <w:trPr>
          <w:trHeight w:val="315"/>
        </w:trPr>
        <w:tc>
          <w:tcPr>
            <w:tcW w:w="642" w:type="dxa"/>
            <w:vMerge/>
            <w:tcBorders>
              <w:left w:val="single" w:sz="4" w:space="0" w:color="auto"/>
              <w:bottom w:val="single" w:sz="4" w:space="0" w:color="auto"/>
              <w:right w:val="single" w:sz="4" w:space="0" w:color="auto"/>
            </w:tcBorders>
            <w:vAlign w:val="center"/>
          </w:tcPr>
          <w:p w:rsidR="00721CF9" w:rsidRPr="00AB52C5" w:rsidRDefault="00721CF9" w:rsidP="00721CF9">
            <w:pP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tcPr>
          <w:p w:rsidR="00721CF9" w:rsidRPr="00AB52C5" w:rsidRDefault="00721CF9" w:rsidP="00721CF9">
            <w:pPr>
              <w:jc w:val="center"/>
              <w:rPr>
                <w:rFonts w:asciiTheme="minorHAnsi" w:hAnsiTheme="minorHAnsi" w:cstheme="minorHAnsi"/>
                <w:sz w:val="22"/>
                <w:szCs w:val="22"/>
              </w:rPr>
            </w:pPr>
            <w:r>
              <w:rPr>
                <w:rFonts w:asciiTheme="minorHAnsi" w:hAnsiTheme="minorHAnsi" w:cstheme="minorHAnsi"/>
                <w:sz w:val="22"/>
                <w:szCs w:val="22"/>
              </w:rPr>
              <w:t>18</w:t>
            </w:r>
          </w:p>
        </w:tc>
        <w:tc>
          <w:tcPr>
            <w:tcW w:w="8788" w:type="dxa"/>
            <w:tcBorders>
              <w:top w:val="nil"/>
              <w:left w:val="nil"/>
              <w:bottom w:val="single" w:sz="4" w:space="0" w:color="auto"/>
              <w:right w:val="single" w:sz="4" w:space="0" w:color="auto"/>
            </w:tcBorders>
            <w:shd w:val="clear" w:color="auto" w:fill="auto"/>
          </w:tcPr>
          <w:p w:rsidR="00721CF9" w:rsidRPr="0045233E" w:rsidRDefault="00721CF9"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TROUSSE COMBINEE : OTOSCOPE + OPHTALMOSCOPE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Otoscope-ophtalmos</w:t>
            </w:r>
            <w:r w:rsidR="004A699B" w:rsidRPr="0045233E">
              <w:rPr>
                <w:rFonts w:asciiTheme="minorHAnsi" w:hAnsiTheme="minorHAnsi" w:cstheme="minorHAnsi"/>
                <w:bCs/>
                <w:sz w:val="22"/>
                <w:szCs w:val="22"/>
              </w:rPr>
              <w:t>cope à pile (1.5 volts).</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Enclenchement à ergot.</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Contact par enclenchement </w:t>
            </w:r>
          </w:p>
          <w:p w:rsidR="00721CF9" w:rsidRPr="0045233E" w:rsidRDefault="00721CF9" w:rsidP="00721CF9">
            <w:pPr>
              <w:rPr>
                <w:rFonts w:asciiTheme="minorHAnsi" w:hAnsiTheme="minorHAnsi" w:cstheme="minorHAnsi"/>
                <w:bCs/>
                <w:sz w:val="22"/>
                <w:szCs w:val="22"/>
              </w:rPr>
            </w:pPr>
            <w:r w:rsidRPr="0045233E">
              <w:rPr>
                <w:rFonts w:asciiTheme="minorHAnsi" w:hAnsiTheme="minorHAnsi" w:cstheme="minorHAnsi"/>
                <w:bCs/>
                <w:sz w:val="22"/>
                <w:szCs w:val="22"/>
              </w:rPr>
              <w:t>-           Livré avec :</w:t>
            </w:r>
          </w:p>
          <w:p w:rsidR="00721CF9" w:rsidRPr="0045233E" w:rsidRDefault="00721CF9" w:rsidP="00721CF9">
            <w:pPr>
              <w:ind w:left="708"/>
              <w:rPr>
                <w:rFonts w:asciiTheme="minorHAnsi" w:hAnsiTheme="minorHAnsi" w:cstheme="minorHAnsi"/>
                <w:bCs/>
                <w:sz w:val="22"/>
                <w:szCs w:val="22"/>
              </w:rPr>
            </w:pPr>
            <w:r w:rsidRPr="0045233E">
              <w:rPr>
                <w:rFonts w:asciiTheme="minorHAnsi" w:hAnsiTheme="minorHAnsi" w:cstheme="minorHAnsi"/>
                <w:bCs/>
                <w:sz w:val="22"/>
                <w:szCs w:val="22"/>
              </w:rPr>
              <w:t>o         Un jeu de 3 spéculums auri</w:t>
            </w:r>
            <w:r w:rsidR="004A699B" w:rsidRPr="0045233E">
              <w:rPr>
                <w:rFonts w:asciiTheme="minorHAnsi" w:hAnsiTheme="minorHAnsi" w:cstheme="minorHAnsi"/>
                <w:bCs/>
                <w:sz w:val="22"/>
                <w:szCs w:val="22"/>
              </w:rPr>
              <w:t xml:space="preserve">culaires </w:t>
            </w:r>
            <w:r w:rsidR="008D0E43" w:rsidRPr="0045233E">
              <w:rPr>
                <w:rFonts w:asciiTheme="minorHAnsi" w:hAnsiTheme="minorHAnsi" w:cstheme="minorHAnsi"/>
                <w:bCs/>
                <w:sz w:val="22"/>
                <w:szCs w:val="22"/>
              </w:rPr>
              <w:t xml:space="preserve">réutilisables </w:t>
            </w:r>
            <w:r w:rsidR="004A699B" w:rsidRPr="0045233E">
              <w:rPr>
                <w:rFonts w:asciiTheme="minorHAnsi" w:hAnsiTheme="minorHAnsi" w:cstheme="minorHAnsi"/>
                <w:bCs/>
                <w:sz w:val="22"/>
                <w:szCs w:val="22"/>
              </w:rPr>
              <w:t>de tailles : 3, 4 et 5.</w:t>
            </w:r>
          </w:p>
          <w:p w:rsidR="00721CF9" w:rsidRPr="0045233E" w:rsidRDefault="00721CF9" w:rsidP="00721CF9">
            <w:pPr>
              <w:ind w:left="708"/>
              <w:rPr>
                <w:rFonts w:asciiTheme="minorHAnsi" w:hAnsiTheme="minorHAnsi" w:cstheme="minorHAnsi"/>
                <w:bCs/>
                <w:sz w:val="22"/>
                <w:szCs w:val="22"/>
              </w:rPr>
            </w:pPr>
            <w:r w:rsidRPr="0045233E">
              <w:rPr>
                <w:rFonts w:asciiTheme="minorHAnsi" w:hAnsiTheme="minorHAnsi" w:cstheme="minorHAnsi"/>
                <w:bCs/>
                <w:sz w:val="22"/>
                <w:szCs w:val="22"/>
              </w:rPr>
              <w:t>o         Un spéculum Duplay (pour le nez)  s’adaptant  sur l’</w:t>
            </w:r>
            <w:r w:rsidR="004A699B" w:rsidRPr="0045233E">
              <w:rPr>
                <w:rFonts w:asciiTheme="minorHAnsi" w:hAnsiTheme="minorHAnsi" w:cstheme="minorHAnsi"/>
                <w:bCs/>
                <w:sz w:val="22"/>
                <w:szCs w:val="22"/>
              </w:rPr>
              <w:t>otoscope.</w:t>
            </w:r>
          </w:p>
          <w:p w:rsidR="00721CF9" w:rsidRPr="0045233E" w:rsidRDefault="00721CF9" w:rsidP="00721CF9">
            <w:pPr>
              <w:ind w:left="708"/>
              <w:rPr>
                <w:rFonts w:asciiTheme="minorHAnsi" w:hAnsiTheme="minorHAnsi" w:cstheme="minorHAnsi"/>
                <w:bCs/>
                <w:sz w:val="22"/>
                <w:szCs w:val="22"/>
              </w:rPr>
            </w:pPr>
            <w:r w:rsidRPr="0045233E">
              <w:rPr>
                <w:rFonts w:asciiTheme="minorHAnsi" w:hAnsiTheme="minorHAnsi" w:cstheme="minorHAnsi"/>
                <w:bCs/>
                <w:sz w:val="22"/>
                <w:szCs w:val="22"/>
              </w:rPr>
              <w:t xml:space="preserve">o         Un  ophtalmoscope  s’adaptant sur la manche de </w:t>
            </w:r>
            <w:r w:rsidR="004A699B" w:rsidRPr="0045233E">
              <w:rPr>
                <w:rFonts w:asciiTheme="minorHAnsi" w:hAnsiTheme="minorHAnsi" w:cstheme="minorHAnsi"/>
                <w:bCs/>
                <w:sz w:val="22"/>
                <w:szCs w:val="22"/>
              </w:rPr>
              <w:t xml:space="preserve"> l’otoscope  par  enclenchement.</w:t>
            </w:r>
          </w:p>
          <w:p w:rsidR="004A699B" w:rsidRPr="0045233E" w:rsidRDefault="00721CF9" w:rsidP="004A699B">
            <w:pPr>
              <w:ind w:left="708"/>
              <w:rPr>
                <w:rFonts w:asciiTheme="minorHAnsi" w:hAnsiTheme="minorHAnsi" w:cstheme="minorHAnsi"/>
                <w:bCs/>
                <w:sz w:val="22"/>
                <w:szCs w:val="22"/>
              </w:rPr>
            </w:pPr>
            <w:r w:rsidRPr="0045233E">
              <w:rPr>
                <w:rFonts w:asciiTheme="minorHAnsi" w:hAnsiTheme="minorHAnsi" w:cstheme="minorHAnsi"/>
                <w:bCs/>
                <w:sz w:val="22"/>
                <w:szCs w:val="22"/>
              </w:rPr>
              <w:t>o    </w:t>
            </w:r>
            <w:r w:rsidR="004A699B" w:rsidRPr="0045233E">
              <w:rPr>
                <w:rFonts w:asciiTheme="minorHAnsi" w:hAnsiTheme="minorHAnsi" w:cstheme="minorHAnsi"/>
                <w:bCs/>
                <w:sz w:val="22"/>
                <w:szCs w:val="22"/>
              </w:rPr>
              <w:t>     Dix (10) piles de rechange.</w:t>
            </w:r>
          </w:p>
          <w:p w:rsidR="00721CF9" w:rsidRPr="0045233E" w:rsidRDefault="004A699B" w:rsidP="00721CF9">
            <w:pPr>
              <w:ind w:left="708"/>
              <w:rPr>
                <w:rFonts w:asciiTheme="minorHAnsi" w:hAnsiTheme="minorHAnsi" w:cstheme="minorHAnsi"/>
                <w:b/>
                <w:bCs/>
                <w:sz w:val="22"/>
                <w:szCs w:val="22"/>
                <w:u w:val="single"/>
              </w:rPr>
            </w:pPr>
            <w:r w:rsidRPr="0045233E">
              <w:rPr>
                <w:rFonts w:asciiTheme="minorHAnsi" w:hAnsiTheme="minorHAnsi" w:cstheme="minorHAnsi"/>
                <w:bCs/>
                <w:sz w:val="22"/>
                <w:szCs w:val="22"/>
              </w:rPr>
              <w:t xml:space="preserve">o         </w:t>
            </w:r>
            <w:r w:rsidR="00721CF9" w:rsidRPr="0045233E">
              <w:rPr>
                <w:rFonts w:asciiTheme="minorHAnsi" w:hAnsiTheme="minorHAnsi" w:cstheme="minorHAnsi"/>
                <w:bCs/>
                <w:sz w:val="22"/>
                <w:szCs w:val="22"/>
              </w:rPr>
              <w:t>U</w:t>
            </w:r>
            <w:r w:rsidRPr="0045233E">
              <w:rPr>
                <w:rFonts w:asciiTheme="minorHAnsi" w:hAnsiTheme="minorHAnsi" w:cstheme="minorHAnsi"/>
                <w:bCs/>
                <w:sz w:val="22"/>
                <w:szCs w:val="22"/>
              </w:rPr>
              <w:t>n coffret adapté.</w:t>
            </w:r>
          </w:p>
        </w:tc>
      </w:tr>
      <w:tr w:rsidR="0045233E" w:rsidRPr="00AB52C5" w:rsidTr="0045233E">
        <w:trPr>
          <w:trHeight w:val="615"/>
        </w:trPr>
        <w:tc>
          <w:tcPr>
            <w:tcW w:w="642" w:type="dxa"/>
            <w:vMerge w:val="restart"/>
            <w:tcBorders>
              <w:top w:val="single" w:sz="4" w:space="0" w:color="auto"/>
              <w:left w:val="single" w:sz="4" w:space="0" w:color="auto"/>
              <w:right w:val="single" w:sz="4" w:space="0" w:color="auto"/>
            </w:tcBorders>
            <w:shd w:val="clear" w:color="auto" w:fill="auto"/>
          </w:tcPr>
          <w:p w:rsidR="0045233E" w:rsidRDefault="0045233E" w:rsidP="00721CF9">
            <w:pPr>
              <w:jc w:val="center"/>
              <w:rPr>
                <w:rFonts w:asciiTheme="minorHAnsi" w:hAnsiTheme="minorHAnsi" w:cstheme="minorHAnsi"/>
                <w:sz w:val="22"/>
                <w:szCs w:val="22"/>
              </w:rPr>
            </w:pPr>
            <w:r>
              <w:rPr>
                <w:rFonts w:asciiTheme="minorHAnsi" w:hAnsiTheme="minorHAnsi" w:cstheme="minorHAnsi"/>
                <w:sz w:val="22"/>
                <w:szCs w:val="22"/>
              </w:rPr>
              <w:t>3</w:t>
            </w:r>
          </w:p>
          <w:p w:rsidR="0045233E" w:rsidRPr="00AB52C5" w:rsidRDefault="0045233E" w:rsidP="0072053E">
            <w:pPr>
              <w:jc w:val="center"/>
              <w:rPr>
                <w:rFonts w:asciiTheme="minorHAnsi" w:hAnsiTheme="minorHAnsi" w:cstheme="minorHAnsi"/>
                <w:sz w:val="22"/>
                <w:szCs w:val="22"/>
              </w:rPr>
            </w:pPr>
          </w:p>
          <w:p w:rsidR="0045233E" w:rsidRDefault="0045233E" w:rsidP="0045233E">
            <w:pPr>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shd w:val="clear" w:color="auto" w:fill="auto"/>
          </w:tcPr>
          <w:p w:rsidR="0045233E" w:rsidRPr="00AB52C5" w:rsidRDefault="0045233E" w:rsidP="00721CF9">
            <w:pPr>
              <w:jc w:val="center"/>
              <w:rPr>
                <w:rFonts w:asciiTheme="minorHAnsi" w:hAnsiTheme="minorHAnsi" w:cstheme="minorHAnsi"/>
                <w:sz w:val="22"/>
                <w:szCs w:val="22"/>
              </w:rPr>
            </w:pPr>
            <w:r>
              <w:rPr>
                <w:rFonts w:asciiTheme="minorHAnsi" w:hAnsiTheme="minorHAnsi" w:cstheme="minorHAnsi"/>
                <w:sz w:val="22"/>
                <w:szCs w:val="22"/>
              </w:rPr>
              <w:t>1</w:t>
            </w:r>
          </w:p>
        </w:tc>
        <w:tc>
          <w:tcPr>
            <w:tcW w:w="8788" w:type="dxa"/>
            <w:tcBorders>
              <w:top w:val="nil"/>
              <w:left w:val="nil"/>
              <w:bottom w:val="single" w:sz="4" w:space="0" w:color="auto"/>
              <w:right w:val="single" w:sz="4" w:space="0" w:color="auto"/>
            </w:tcBorders>
            <w:shd w:val="clear" w:color="auto" w:fill="auto"/>
          </w:tcPr>
          <w:p w:rsidR="0045233E" w:rsidRPr="0045233E" w:rsidRDefault="0045233E" w:rsidP="00721CF9">
            <w:pPr>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APPAREIL A EAUX DISTILLEE :</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Distillateur avec débit environ 4l/h </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Bouilleur réfrigérant et corps de chauffe acier inox facilement démontable pour le nettoyage. </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Sécurité manque d’eau protégeant les corps de chauffe contre la marche à sec. </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Alimentation du bouilleur avec de l'eau de refroidissement pour économiser l'énergie. </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Montage sur paillasse ou mural, robinet de distribution en face avant.</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 Electrovanne coupant l'alimentation quand le réservoir est plein.</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pression de 3 à 7 bar.</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xml:space="preserve"> - Réservoir de 8L.</w:t>
            </w:r>
          </w:p>
          <w:p w:rsidR="0045233E" w:rsidRPr="0045233E" w:rsidRDefault="0045233E" w:rsidP="006739D9">
            <w:pPr>
              <w:rPr>
                <w:rFonts w:asciiTheme="minorHAnsi" w:hAnsiTheme="minorHAnsi" w:cstheme="minorHAnsi"/>
                <w:bCs/>
                <w:sz w:val="22"/>
                <w:szCs w:val="22"/>
              </w:rPr>
            </w:pPr>
            <w:r w:rsidRPr="0045233E">
              <w:rPr>
                <w:rFonts w:asciiTheme="minorHAnsi" w:hAnsiTheme="minorHAnsi" w:cstheme="minorHAnsi"/>
                <w:bCs/>
                <w:sz w:val="22"/>
                <w:szCs w:val="22"/>
              </w:rPr>
              <w:t>- Alimentation 230V.</w:t>
            </w:r>
          </w:p>
        </w:tc>
      </w:tr>
      <w:tr w:rsidR="0045233E" w:rsidRPr="00AB52C5" w:rsidTr="0045233E">
        <w:trPr>
          <w:trHeight w:val="615"/>
        </w:trPr>
        <w:tc>
          <w:tcPr>
            <w:tcW w:w="642" w:type="dxa"/>
            <w:vMerge/>
            <w:tcBorders>
              <w:left w:val="single" w:sz="4" w:space="0" w:color="auto"/>
              <w:right w:val="single" w:sz="4" w:space="0" w:color="auto"/>
            </w:tcBorders>
            <w:shd w:val="clear" w:color="auto" w:fill="auto"/>
            <w:hideMark/>
          </w:tcPr>
          <w:p w:rsidR="0045233E" w:rsidRPr="00AB52C5" w:rsidRDefault="0045233E" w:rsidP="0072053E">
            <w:pPr>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45233E" w:rsidRPr="00AB52C5" w:rsidRDefault="0045233E" w:rsidP="0072053E">
            <w:pPr>
              <w:jc w:val="center"/>
              <w:rPr>
                <w:rFonts w:asciiTheme="minorHAnsi" w:hAnsiTheme="minorHAnsi" w:cstheme="minorHAnsi"/>
                <w:sz w:val="22"/>
                <w:szCs w:val="22"/>
              </w:rPr>
            </w:pPr>
            <w:r>
              <w:rPr>
                <w:rFonts w:asciiTheme="minorHAnsi" w:hAnsiTheme="minorHAnsi" w:cstheme="minorHAnsi"/>
                <w:sz w:val="22"/>
                <w:szCs w:val="22"/>
              </w:rPr>
              <w:t>2</w:t>
            </w:r>
          </w:p>
        </w:tc>
        <w:tc>
          <w:tcPr>
            <w:tcW w:w="8788" w:type="dxa"/>
            <w:tcBorders>
              <w:top w:val="nil"/>
              <w:left w:val="nil"/>
              <w:bottom w:val="single" w:sz="4" w:space="0" w:color="auto"/>
              <w:right w:val="single" w:sz="4" w:space="0" w:color="auto"/>
            </w:tcBorders>
            <w:shd w:val="clear" w:color="auto" w:fill="auto"/>
            <w:vAlign w:val="bottom"/>
            <w:hideMark/>
          </w:tcPr>
          <w:p w:rsidR="0045233E" w:rsidRPr="0045233E" w:rsidRDefault="0045233E" w:rsidP="004A699B">
            <w:pPr>
              <w:jc w:val="highKashida"/>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AUTOCLAVE DE PAILLASSE 23 L :</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Volume de la cuve 23 litres</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Cuve : horizontale, en acier inoxydable,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Au moins 3 cycles de stérilisation préprogrammés</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Température de Stérilisation 121 °C et 134 °C</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Régulation automatique de la température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Affichage digital de la température de stérilisation</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Affichage de la pression</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Pompe à vide : stérilisation avec pré-vide préalable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Imprimante intégrée pour la traçabilité des cycles de stérilisation</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Témoin lumineux du début du cycle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Sécurité en cas de manque d’eau</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Pas d’ouverture de la porte en cours du cycle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Possibilité d’interrompre le cycle à tout moment</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Indication sonore de la fin de cycle</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lastRenderedPageBreak/>
              <w:t>Sécurité de surchauffe et de surpression</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Extinction automatique après une heure de non fonctionnement.</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L’autoclave doit être de classe B</w:t>
            </w:r>
          </w:p>
          <w:p w:rsidR="0045233E" w:rsidRPr="0045233E" w:rsidRDefault="0045233E" w:rsidP="00716D3C">
            <w:pPr>
              <w:numPr>
                <w:ilvl w:val="1"/>
                <w:numId w:val="63"/>
              </w:numPr>
              <w:ind w:left="1776"/>
              <w:rPr>
                <w:rFonts w:asciiTheme="minorHAnsi" w:hAnsiTheme="minorHAnsi"/>
                <w:sz w:val="22"/>
                <w:szCs w:val="22"/>
              </w:rPr>
            </w:pPr>
            <w:r w:rsidRPr="0045233E">
              <w:rPr>
                <w:rFonts w:asciiTheme="minorHAnsi" w:hAnsiTheme="minorHAnsi"/>
                <w:sz w:val="22"/>
                <w:szCs w:val="22"/>
              </w:rPr>
              <w:t>Livré avec :</w:t>
            </w:r>
          </w:p>
          <w:p w:rsidR="0045233E" w:rsidRPr="0045233E" w:rsidRDefault="0045233E" w:rsidP="00716D3C">
            <w:pPr>
              <w:numPr>
                <w:ilvl w:val="0"/>
                <w:numId w:val="64"/>
              </w:numPr>
              <w:ind w:left="630"/>
              <w:rPr>
                <w:rFonts w:asciiTheme="minorHAnsi" w:hAnsiTheme="minorHAnsi"/>
                <w:sz w:val="22"/>
                <w:szCs w:val="22"/>
              </w:rPr>
            </w:pPr>
            <w:r w:rsidRPr="0045233E">
              <w:rPr>
                <w:rFonts w:asciiTheme="minorHAnsi" w:hAnsiTheme="minorHAnsi"/>
                <w:sz w:val="22"/>
                <w:szCs w:val="22"/>
              </w:rPr>
              <w:t>Deux plateaux.</w:t>
            </w:r>
          </w:p>
          <w:p w:rsidR="0045233E" w:rsidRPr="0045233E" w:rsidRDefault="0045233E" w:rsidP="00716D3C">
            <w:pPr>
              <w:numPr>
                <w:ilvl w:val="0"/>
                <w:numId w:val="64"/>
              </w:numPr>
              <w:ind w:left="630"/>
              <w:rPr>
                <w:rFonts w:asciiTheme="minorHAnsi" w:hAnsiTheme="minorHAnsi"/>
                <w:sz w:val="22"/>
                <w:szCs w:val="22"/>
              </w:rPr>
            </w:pPr>
            <w:r w:rsidRPr="0045233E">
              <w:rPr>
                <w:rFonts w:asciiTheme="minorHAnsi" w:hAnsiTheme="minorHAnsi"/>
                <w:sz w:val="22"/>
                <w:szCs w:val="22"/>
              </w:rPr>
              <w:t xml:space="preserve">Chariot mobile en acier inoxydable </w:t>
            </w:r>
          </w:p>
          <w:p w:rsidR="0045233E" w:rsidRPr="0045233E" w:rsidRDefault="0045233E" w:rsidP="00716D3C">
            <w:pPr>
              <w:jc w:val="highKashida"/>
              <w:rPr>
                <w:rFonts w:asciiTheme="minorHAnsi" w:hAnsiTheme="minorHAnsi" w:cstheme="minorHAnsi"/>
                <w:b/>
                <w:bCs/>
                <w:sz w:val="22"/>
                <w:szCs w:val="22"/>
                <w:u w:val="single"/>
              </w:rPr>
            </w:pPr>
            <w:r w:rsidRPr="0045233E">
              <w:rPr>
                <w:rFonts w:asciiTheme="minorHAnsi" w:hAnsiTheme="minorHAnsi"/>
                <w:sz w:val="22"/>
                <w:szCs w:val="22"/>
              </w:rPr>
              <w:t>Documentation technique (Format électronique et papier) en langue française ou en langue anglaise accompagnée d'une traduction en langue française.</w:t>
            </w:r>
          </w:p>
        </w:tc>
      </w:tr>
      <w:tr w:rsidR="0045233E" w:rsidRPr="00AB52C5" w:rsidTr="00EB6787">
        <w:trPr>
          <w:trHeight w:val="600"/>
        </w:trPr>
        <w:tc>
          <w:tcPr>
            <w:tcW w:w="642" w:type="dxa"/>
            <w:vMerge/>
            <w:tcBorders>
              <w:left w:val="single" w:sz="4" w:space="0" w:color="auto"/>
              <w:right w:val="single" w:sz="4" w:space="0" w:color="auto"/>
            </w:tcBorders>
            <w:vAlign w:val="center"/>
            <w:hideMark/>
          </w:tcPr>
          <w:p w:rsidR="0045233E" w:rsidRPr="00AB52C5" w:rsidRDefault="0045233E" w:rsidP="008847FC">
            <w:pPr>
              <w:jc w:val="center"/>
              <w:rPr>
                <w:rFonts w:asciiTheme="minorHAnsi" w:hAnsiTheme="minorHAnsi" w:cstheme="minorHAnsi"/>
                <w:sz w:val="22"/>
                <w:szCs w:val="22"/>
              </w:rPr>
            </w:pPr>
          </w:p>
        </w:tc>
        <w:tc>
          <w:tcPr>
            <w:tcW w:w="851" w:type="dxa"/>
            <w:tcBorders>
              <w:top w:val="nil"/>
              <w:left w:val="nil"/>
              <w:bottom w:val="single" w:sz="4" w:space="0" w:color="auto"/>
              <w:right w:val="single" w:sz="4" w:space="0" w:color="auto"/>
            </w:tcBorders>
            <w:shd w:val="clear" w:color="auto" w:fill="auto"/>
            <w:hideMark/>
          </w:tcPr>
          <w:p w:rsidR="0045233E" w:rsidRPr="00AB52C5" w:rsidRDefault="0045233E" w:rsidP="008847FC">
            <w:pPr>
              <w:jc w:val="center"/>
              <w:rPr>
                <w:rFonts w:asciiTheme="minorHAnsi" w:hAnsiTheme="minorHAnsi" w:cstheme="minorHAnsi"/>
                <w:sz w:val="22"/>
                <w:szCs w:val="22"/>
              </w:rPr>
            </w:pPr>
            <w:r>
              <w:rPr>
                <w:rFonts w:asciiTheme="minorHAnsi" w:hAnsiTheme="minorHAnsi" w:cstheme="minorHAnsi"/>
                <w:sz w:val="22"/>
                <w:szCs w:val="22"/>
              </w:rPr>
              <w:t>3</w:t>
            </w:r>
          </w:p>
        </w:tc>
        <w:tc>
          <w:tcPr>
            <w:tcW w:w="8788" w:type="dxa"/>
            <w:tcBorders>
              <w:top w:val="nil"/>
              <w:left w:val="nil"/>
              <w:bottom w:val="single" w:sz="4" w:space="0" w:color="auto"/>
              <w:right w:val="single" w:sz="4" w:space="0" w:color="auto"/>
            </w:tcBorders>
            <w:shd w:val="clear" w:color="auto" w:fill="auto"/>
            <w:hideMark/>
          </w:tcPr>
          <w:p w:rsidR="0045233E" w:rsidRPr="0045233E" w:rsidRDefault="0045233E" w:rsidP="008847FC">
            <w:pPr>
              <w:jc w:val="highKashida"/>
              <w:rPr>
                <w:rFonts w:asciiTheme="minorHAnsi" w:hAnsiTheme="minorHAnsi" w:cstheme="minorHAnsi"/>
                <w:b/>
                <w:bCs/>
                <w:sz w:val="22"/>
                <w:szCs w:val="22"/>
                <w:u w:val="single"/>
              </w:rPr>
            </w:pPr>
            <w:r w:rsidRPr="0045233E">
              <w:rPr>
                <w:rFonts w:asciiTheme="minorHAnsi" w:hAnsiTheme="minorHAnsi" w:cstheme="minorHAnsi"/>
                <w:b/>
                <w:bCs/>
                <w:sz w:val="22"/>
                <w:szCs w:val="22"/>
                <w:u w:val="single"/>
              </w:rPr>
              <w:t>AUTOCLAVE AUTOMATIQUE DE TABLE 45 L :</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Volume de la cuve 45 litres</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Cuve : horizontale, en acier inoxydable,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Au moins 3 cycles de stérilisation préprogrammés</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Température de Stérilisation 121 °C et 134 °C</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Régulation automatique de la température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Affichage digital de la température de stérilisation</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Affichage de la pression</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Pompe à vide : stérilisation avec pré-vide préalable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Imprimante intégrée pour la traçabilité des cycles de stérilisation</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Témoin lumineux du début du cycle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Sécurité en cas de manque d’eau</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Pas d’ouverture de la porte en cours du cycle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Possibilité d’interrompre le cycle à tout moment</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Indication sonore de la fin de cycle</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Sécurité de surchauffe et de surpression</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Extinction automatique après une heure de non fonctionnement.</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L’autoclave doit être de classe B</w:t>
            </w:r>
          </w:p>
          <w:p w:rsidR="0045233E" w:rsidRPr="0045233E" w:rsidRDefault="0045233E" w:rsidP="008847FC">
            <w:pPr>
              <w:numPr>
                <w:ilvl w:val="1"/>
                <w:numId w:val="63"/>
              </w:numPr>
              <w:ind w:left="1776"/>
              <w:rPr>
                <w:rFonts w:asciiTheme="minorHAnsi" w:hAnsiTheme="minorHAnsi"/>
                <w:sz w:val="22"/>
                <w:szCs w:val="22"/>
              </w:rPr>
            </w:pPr>
            <w:r w:rsidRPr="0045233E">
              <w:rPr>
                <w:rFonts w:asciiTheme="minorHAnsi" w:hAnsiTheme="minorHAnsi"/>
                <w:sz w:val="22"/>
                <w:szCs w:val="22"/>
              </w:rPr>
              <w:t>Livré avec :</w:t>
            </w:r>
          </w:p>
          <w:p w:rsidR="0045233E" w:rsidRPr="0045233E" w:rsidRDefault="0045233E" w:rsidP="008847FC">
            <w:pPr>
              <w:numPr>
                <w:ilvl w:val="0"/>
                <w:numId w:val="64"/>
              </w:numPr>
              <w:ind w:left="630"/>
              <w:rPr>
                <w:rFonts w:asciiTheme="minorHAnsi" w:hAnsiTheme="minorHAnsi"/>
                <w:sz w:val="22"/>
                <w:szCs w:val="22"/>
              </w:rPr>
            </w:pPr>
            <w:r w:rsidRPr="0045233E">
              <w:rPr>
                <w:rFonts w:asciiTheme="minorHAnsi" w:hAnsiTheme="minorHAnsi"/>
                <w:sz w:val="22"/>
                <w:szCs w:val="22"/>
              </w:rPr>
              <w:t>Deux plateaux.</w:t>
            </w:r>
          </w:p>
          <w:p w:rsidR="0045233E" w:rsidRPr="0045233E" w:rsidRDefault="0045233E" w:rsidP="008847FC">
            <w:pPr>
              <w:numPr>
                <w:ilvl w:val="0"/>
                <w:numId w:val="64"/>
              </w:numPr>
              <w:ind w:left="630"/>
              <w:rPr>
                <w:rFonts w:asciiTheme="minorHAnsi" w:hAnsiTheme="minorHAnsi"/>
                <w:sz w:val="22"/>
                <w:szCs w:val="22"/>
              </w:rPr>
            </w:pPr>
            <w:r w:rsidRPr="0045233E">
              <w:rPr>
                <w:rFonts w:asciiTheme="minorHAnsi" w:hAnsiTheme="minorHAnsi"/>
                <w:sz w:val="22"/>
                <w:szCs w:val="22"/>
              </w:rPr>
              <w:t xml:space="preserve">Chariot mobile en acier inoxydable </w:t>
            </w:r>
          </w:p>
          <w:p w:rsidR="0045233E" w:rsidRPr="0045233E" w:rsidRDefault="0045233E" w:rsidP="008847FC">
            <w:pPr>
              <w:numPr>
                <w:ilvl w:val="0"/>
                <w:numId w:val="64"/>
              </w:numPr>
              <w:ind w:left="630"/>
              <w:rPr>
                <w:rFonts w:asciiTheme="minorHAnsi" w:hAnsiTheme="minorHAnsi"/>
                <w:sz w:val="22"/>
                <w:szCs w:val="22"/>
              </w:rPr>
            </w:pPr>
            <w:r w:rsidRPr="0045233E">
              <w:rPr>
                <w:rFonts w:asciiTheme="minorHAnsi" w:hAnsiTheme="minorHAnsi"/>
                <w:sz w:val="22"/>
                <w:szCs w:val="22"/>
              </w:rPr>
              <w:t>Documentation technique (Format électronique et papier) en langue française ou en langue anglaise accompagnée d'une traduction en langue française.</w:t>
            </w:r>
          </w:p>
        </w:tc>
      </w:tr>
      <w:tr w:rsidR="0045233E" w:rsidRPr="000876A6" w:rsidTr="00215239">
        <w:trPr>
          <w:trHeight w:val="300"/>
        </w:trPr>
        <w:tc>
          <w:tcPr>
            <w:tcW w:w="642" w:type="dxa"/>
            <w:vMerge/>
            <w:tcBorders>
              <w:left w:val="single" w:sz="4" w:space="0" w:color="auto"/>
              <w:right w:val="single" w:sz="4" w:space="0" w:color="auto"/>
            </w:tcBorders>
            <w:vAlign w:val="center"/>
            <w:hideMark/>
          </w:tcPr>
          <w:p w:rsidR="0045233E" w:rsidRPr="000876A6" w:rsidRDefault="0045233E" w:rsidP="008847FC">
            <w:pPr>
              <w:jc w:val="center"/>
              <w:rPr>
                <w:rFonts w:asciiTheme="minorHAnsi" w:hAnsiTheme="minorHAnsi" w:cstheme="minorHAnsi"/>
              </w:rPr>
            </w:pPr>
          </w:p>
        </w:tc>
        <w:tc>
          <w:tcPr>
            <w:tcW w:w="851" w:type="dxa"/>
            <w:tcBorders>
              <w:top w:val="nil"/>
              <w:left w:val="nil"/>
              <w:bottom w:val="single" w:sz="4" w:space="0" w:color="auto"/>
              <w:right w:val="single" w:sz="4" w:space="0" w:color="auto"/>
            </w:tcBorders>
            <w:shd w:val="clear" w:color="auto" w:fill="auto"/>
            <w:hideMark/>
          </w:tcPr>
          <w:p w:rsidR="0045233E" w:rsidRPr="000876A6" w:rsidRDefault="0045233E" w:rsidP="008847FC">
            <w:pPr>
              <w:jc w:val="center"/>
              <w:rPr>
                <w:rFonts w:asciiTheme="minorHAnsi" w:hAnsiTheme="minorHAnsi" w:cstheme="minorHAnsi"/>
              </w:rPr>
            </w:pPr>
            <w:r w:rsidRPr="000876A6">
              <w:rPr>
                <w:rFonts w:asciiTheme="minorHAnsi" w:hAnsiTheme="minorHAnsi" w:cstheme="minorHAnsi"/>
              </w:rPr>
              <w:t>4</w:t>
            </w:r>
          </w:p>
        </w:tc>
        <w:tc>
          <w:tcPr>
            <w:tcW w:w="8788" w:type="dxa"/>
            <w:tcBorders>
              <w:top w:val="nil"/>
              <w:left w:val="nil"/>
              <w:bottom w:val="single" w:sz="4" w:space="0" w:color="auto"/>
              <w:right w:val="single" w:sz="4" w:space="0" w:color="auto"/>
            </w:tcBorders>
            <w:shd w:val="clear" w:color="auto" w:fill="auto"/>
            <w:hideMark/>
          </w:tcPr>
          <w:p w:rsidR="0045233E" w:rsidRPr="000876A6" w:rsidRDefault="0045233E" w:rsidP="008847FC">
            <w:pPr>
              <w:jc w:val="highKashida"/>
              <w:rPr>
                <w:rFonts w:asciiTheme="minorHAnsi" w:hAnsiTheme="minorHAnsi" w:cstheme="minorHAnsi"/>
                <w:b/>
                <w:bCs/>
                <w:u w:val="single"/>
              </w:rPr>
            </w:pPr>
            <w:r w:rsidRPr="000876A6">
              <w:rPr>
                <w:rFonts w:asciiTheme="minorHAnsi" w:hAnsiTheme="minorHAnsi" w:cstheme="minorHAnsi"/>
                <w:b/>
                <w:bCs/>
                <w:u w:val="single"/>
              </w:rPr>
              <w:t>AUTOCLAVE DE PAILLASSE 60 L :</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Volume de la cuve 60 litres</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Cuve : horizontale, en acier inoxydable,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Au moins 3 cycles de stérilisation préprogrammés</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Température de Stérilisation 121 °C et 134 °C</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Régulation automatique de la température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Affichage digital de la température de stérilisation</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Affichage de la pression</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Pompe à vide : stérilisation avec pré-vide préalable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Imprimante intégrée pour la traçabilité des cycles de stérilisation</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Témoin lumineux du début du cycle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Sécurité en cas de manque d’eau</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Pas d’ouverture de la porte en cours du cycle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Possibilité d’interrompre le cycle à tout moment</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Indication sonore de la fin de cycle</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Sécurité de surchauffe et de surpression</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Extinction automatique après une heure de non fonctionnement.</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L’autoclave doit être de classe B</w:t>
            </w:r>
          </w:p>
          <w:p w:rsidR="0045233E" w:rsidRPr="000876A6" w:rsidRDefault="0045233E" w:rsidP="00716D3C">
            <w:pPr>
              <w:numPr>
                <w:ilvl w:val="1"/>
                <w:numId w:val="63"/>
              </w:numPr>
              <w:ind w:left="1776"/>
              <w:rPr>
                <w:rFonts w:asciiTheme="minorHAnsi" w:hAnsiTheme="minorHAnsi"/>
              </w:rPr>
            </w:pPr>
            <w:r w:rsidRPr="000876A6">
              <w:rPr>
                <w:rFonts w:asciiTheme="minorHAnsi" w:hAnsiTheme="minorHAnsi"/>
              </w:rPr>
              <w:t>Livré avec :</w:t>
            </w:r>
          </w:p>
          <w:p w:rsidR="0045233E" w:rsidRPr="000876A6" w:rsidRDefault="0045233E" w:rsidP="00716D3C">
            <w:pPr>
              <w:numPr>
                <w:ilvl w:val="0"/>
                <w:numId w:val="64"/>
              </w:numPr>
              <w:ind w:left="630"/>
              <w:rPr>
                <w:rFonts w:asciiTheme="minorHAnsi" w:hAnsiTheme="minorHAnsi"/>
                <w:sz w:val="18"/>
                <w:szCs w:val="18"/>
              </w:rPr>
            </w:pPr>
            <w:r w:rsidRPr="000876A6">
              <w:rPr>
                <w:rFonts w:asciiTheme="minorHAnsi" w:hAnsiTheme="minorHAnsi"/>
                <w:sz w:val="18"/>
                <w:szCs w:val="18"/>
              </w:rPr>
              <w:t>Deux plateaux.</w:t>
            </w:r>
          </w:p>
          <w:p w:rsidR="0045233E" w:rsidRPr="000876A6" w:rsidRDefault="0045233E" w:rsidP="00716D3C">
            <w:pPr>
              <w:numPr>
                <w:ilvl w:val="0"/>
                <w:numId w:val="64"/>
              </w:numPr>
              <w:ind w:left="630"/>
              <w:rPr>
                <w:rFonts w:asciiTheme="minorHAnsi" w:hAnsiTheme="minorHAnsi"/>
                <w:sz w:val="18"/>
                <w:szCs w:val="18"/>
              </w:rPr>
            </w:pPr>
            <w:r w:rsidRPr="000876A6">
              <w:rPr>
                <w:rFonts w:asciiTheme="minorHAnsi" w:hAnsiTheme="minorHAnsi"/>
                <w:sz w:val="18"/>
                <w:szCs w:val="18"/>
              </w:rPr>
              <w:t xml:space="preserve">Chariot mobile en acier inoxydable </w:t>
            </w:r>
          </w:p>
          <w:p w:rsidR="0045233E" w:rsidRPr="000876A6" w:rsidRDefault="0045233E" w:rsidP="00D339B2">
            <w:pPr>
              <w:jc w:val="highKashida"/>
              <w:rPr>
                <w:rFonts w:asciiTheme="minorHAnsi" w:hAnsiTheme="minorHAnsi" w:cstheme="minorHAnsi"/>
                <w:b/>
                <w:bCs/>
                <w:sz w:val="18"/>
                <w:szCs w:val="18"/>
                <w:u w:val="single"/>
              </w:rPr>
            </w:pPr>
            <w:r w:rsidRPr="000876A6">
              <w:rPr>
                <w:rFonts w:asciiTheme="minorHAnsi" w:hAnsiTheme="minorHAnsi"/>
                <w:sz w:val="18"/>
                <w:szCs w:val="18"/>
              </w:rPr>
              <w:t>Documentation technique (Format électronique et papier) en langue française ou en langue anglaise accompagnée d'une traduction en langue française.</w:t>
            </w:r>
          </w:p>
        </w:tc>
      </w:tr>
    </w:tbl>
    <w:p w:rsidR="00215239" w:rsidRDefault="00BB2F26" w:rsidP="00F46E21">
      <w:pPr>
        <w:jc w:val="both"/>
        <w:rPr>
          <w:rFonts w:asciiTheme="majorBidi" w:hAnsiTheme="majorBidi" w:cstheme="majorBidi"/>
          <w:sz w:val="18"/>
          <w:szCs w:val="18"/>
        </w:rPr>
      </w:pPr>
      <w:r w:rsidRPr="000876A6">
        <w:rPr>
          <w:rFonts w:asciiTheme="majorBidi" w:hAnsiTheme="majorBidi" w:cstheme="majorBidi"/>
          <w:b/>
          <w:sz w:val="18"/>
          <w:szCs w:val="18"/>
        </w:rPr>
        <w:t>Normes de référence </w:t>
      </w:r>
      <w:r w:rsidRPr="000876A6">
        <w:rPr>
          <w:rFonts w:asciiTheme="majorBidi" w:hAnsiTheme="majorBidi" w:cstheme="majorBidi"/>
          <w:sz w:val="18"/>
          <w:szCs w:val="18"/>
        </w:rPr>
        <w:t>: normes marocaines homologuées ou à défaut à des normes internationales conformément à l’article 5 du décret n°2-12-349 du 20 mars 2013 relatif aux marchés publics</w:t>
      </w:r>
    </w:p>
    <w:p w:rsidR="00444934" w:rsidRDefault="00444934" w:rsidP="00F46E21">
      <w:pPr>
        <w:jc w:val="both"/>
        <w:rPr>
          <w:rFonts w:asciiTheme="majorBidi" w:hAnsiTheme="majorBidi" w:cstheme="majorBidi"/>
          <w:sz w:val="18"/>
          <w:szCs w:val="18"/>
        </w:rPr>
      </w:pPr>
    </w:p>
    <w:p w:rsidR="00444934" w:rsidRPr="000876A6" w:rsidRDefault="00444934" w:rsidP="00F46E21">
      <w:pPr>
        <w:jc w:val="both"/>
        <w:rPr>
          <w:rFonts w:asciiTheme="majorBidi" w:hAnsiTheme="majorBidi" w:cstheme="majorBidi"/>
          <w:sz w:val="18"/>
          <w:szCs w:val="18"/>
        </w:rPr>
      </w:pPr>
    </w:p>
    <w:p w:rsidR="00215239" w:rsidRDefault="00215239" w:rsidP="00AB52C5">
      <w:pPr>
        <w:pStyle w:val="Titre2"/>
        <w:rPr>
          <w:rFonts w:asciiTheme="majorBidi" w:hAnsiTheme="majorBidi" w:cstheme="majorBidi"/>
          <w:b/>
          <w:bCs/>
          <w:sz w:val="22"/>
          <w:szCs w:val="22"/>
          <w:u w:val="none"/>
          <w:lang w:val="fr-FR"/>
        </w:rPr>
      </w:pPr>
    </w:p>
    <w:p w:rsidR="00155FBA" w:rsidRDefault="00B50AD4" w:rsidP="00AB52C5">
      <w:pPr>
        <w:pStyle w:val="Titre2"/>
        <w:rPr>
          <w:rFonts w:asciiTheme="majorBidi" w:hAnsiTheme="majorBidi" w:cstheme="majorBidi"/>
          <w:b/>
          <w:bCs/>
          <w:sz w:val="22"/>
          <w:szCs w:val="22"/>
          <w:u w:val="none"/>
          <w:lang w:val="fr-FR"/>
        </w:rPr>
      </w:pPr>
      <w:r>
        <w:rPr>
          <w:rFonts w:asciiTheme="majorBidi" w:hAnsiTheme="majorBidi" w:cstheme="majorBidi"/>
          <w:b/>
          <w:bCs/>
          <w:sz w:val="22"/>
          <w:szCs w:val="22"/>
          <w:u w:val="none"/>
          <w:lang w:val="fr-FR"/>
        </w:rPr>
        <w:lastRenderedPageBreak/>
        <w:t>ARTICLE 34</w:t>
      </w:r>
      <w:r w:rsidR="001072EC" w:rsidRPr="00AB52C5">
        <w:rPr>
          <w:rFonts w:asciiTheme="majorBidi" w:hAnsiTheme="majorBidi" w:cstheme="majorBidi"/>
          <w:b/>
          <w:bCs/>
          <w:sz w:val="22"/>
          <w:szCs w:val="22"/>
          <w:u w:val="none"/>
          <w:lang w:val="fr-FR"/>
        </w:rPr>
        <w:t xml:space="preserve"> : BORDEREAU DES PRIX – DÉTAIL ESTIMATIF</w:t>
      </w:r>
    </w:p>
    <w:p w:rsidR="000407B1" w:rsidRDefault="000407B1" w:rsidP="00AB52C5">
      <w:pPr>
        <w:pStyle w:val="Titre2"/>
        <w:rPr>
          <w:rFonts w:asciiTheme="majorBidi" w:hAnsiTheme="majorBidi" w:cstheme="majorBidi"/>
          <w:sz w:val="22"/>
          <w:szCs w:val="22"/>
          <w:lang w:val="fr-FR"/>
        </w:rPr>
      </w:pPr>
    </w:p>
    <w:tbl>
      <w:tblPr>
        <w:tblW w:w="10363" w:type="dxa"/>
        <w:tblInd w:w="55" w:type="dxa"/>
        <w:tblCellMar>
          <w:left w:w="70" w:type="dxa"/>
          <w:right w:w="70" w:type="dxa"/>
        </w:tblCellMar>
        <w:tblLook w:val="04A0"/>
      </w:tblPr>
      <w:tblGrid>
        <w:gridCol w:w="10595"/>
        <w:gridCol w:w="4140"/>
        <w:gridCol w:w="1138"/>
        <w:gridCol w:w="1200"/>
        <w:gridCol w:w="1396"/>
        <w:gridCol w:w="1369"/>
      </w:tblGrid>
      <w:tr w:rsidR="000407B1" w:rsidRPr="00244021" w:rsidTr="000407B1">
        <w:trPr>
          <w:trHeight w:val="315"/>
        </w:trPr>
        <w:tc>
          <w:tcPr>
            <w:tcW w:w="10363" w:type="dxa"/>
            <w:gridSpan w:val="6"/>
            <w:tcBorders>
              <w:top w:val="nil"/>
              <w:left w:val="nil"/>
              <w:bottom w:val="nil"/>
              <w:right w:val="nil"/>
            </w:tcBorders>
            <w:shd w:val="clear" w:color="auto" w:fill="auto"/>
            <w:noWrap/>
            <w:vAlign w:val="center"/>
            <w:hideMark/>
          </w:tcPr>
          <w:p w:rsidR="00E54301" w:rsidRDefault="00E54301" w:rsidP="00A61116">
            <w:pPr>
              <w:rPr>
                <w:b/>
                <w:bCs/>
              </w:rPr>
            </w:pPr>
            <w:r w:rsidRPr="00E54301">
              <w:rPr>
                <w:b/>
                <w:bCs/>
              </w:rPr>
              <w:t xml:space="preserve">AO N° </w:t>
            </w:r>
            <w:r w:rsidR="00A61116">
              <w:rPr>
                <w:b/>
                <w:bCs/>
              </w:rPr>
              <w:t>02/2023</w:t>
            </w:r>
            <w:r>
              <w:rPr>
                <w:b/>
                <w:bCs/>
              </w:rPr>
              <w:t>/</w:t>
            </w:r>
            <w:r w:rsidR="00D339B2">
              <w:rPr>
                <w:b/>
                <w:bCs/>
              </w:rPr>
              <w:t>DRS</w:t>
            </w:r>
            <w:r w:rsidR="00A61116">
              <w:rPr>
                <w:b/>
                <w:bCs/>
              </w:rPr>
              <w:t>P</w:t>
            </w:r>
            <w:r w:rsidRPr="00E54301">
              <w:rPr>
                <w:b/>
                <w:bCs/>
              </w:rPr>
              <w:t>S, ayant pour objet : Fourniture et installation du matériel médico – technique</w:t>
            </w:r>
          </w:p>
          <w:p w:rsidR="00E54301" w:rsidRDefault="00E54301" w:rsidP="00062B6D">
            <w:pPr>
              <w:rPr>
                <w:b/>
                <w:bCs/>
              </w:rPr>
            </w:pPr>
            <w:r w:rsidRPr="00E54301">
              <w:rPr>
                <w:b/>
                <w:bCs/>
              </w:rPr>
              <w:t xml:space="preserve"> et mobilier médico-hospitalier destinées aux différentes formations sanitaires de la région Marrakech-Safi</w:t>
            </w:r>
          </w:p>
          <w:p w:rsidR="00E54301" w:rsidRDefault="00E54301" w:rsidP="00062B6D">
            <w:pPr>
              <w:rPr>
                <w:b/>
                <w:bCs/>
              </w:rPr>
            </w:pPr>
          </w:p>
          <w:p w:rsidR="000407B1" w:rsidRPr="00244021" w:rsidRDefault="000407B1" w:rsidP="00444934">
            <w:pPr>
              <w:rPr>
                <w:b/>
                <w:bCs/>
              </w:rPr>
            </w:pPr>
            <w:r w:rsidRPr="00244021">
              <w:rPr>
                <w:b/>
                <w:bCs/>
              </w:rPr>
              <w:t xml:space="preserve">Lot 1 : </w:t>
            </w:r>
            <w:r w:rsidR="00E54301" w:rsidRPr="00E54301">
              <w:rPr>
                <w:b/>
                <w:bCs/>
              </w:rPr>
              <w:t>Achat du matériel et installation du MOBILIER MEDICO-HOSPITALIER</w:t>
            </w:r>
          </w:p>
        </w:tc>
      </w:tr>
      <w:tr w:rsidR="000407B1" w:rsidRPr="00244021" w:rsidTr="000407B1">
        <w:trPr>
          <w:trHeight w:val="27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4140" w:type="dxa"/>
            <w:tcBorders>
              <w:top w:val="nil"/>
              <w:left w:val="nil"/>
              <w:bottom w:val="nil"/>
              <w:right w:val="nil"/>
            </w:tcBorders>
            <w:shd w:val="clear" w:color="auto" w:fill="auto"/>
            <w:noWrap/>
            <w:vAlign w:val="bottom"/>
            <w:hideMark/>
          </w:tcPr>
          <w:p w:rsidR="000407B1" w:rsidRPr="00244021" w:rsidRDefault="000407B1" w:rsidP="000407B1"/>
        </w:tc>
        <w:tc>
          <w:tcPr>
            <w:tcW w:w="1138" w:type="dxa"/>
            <w:tcBorders>
              <w:top w:val="nil"/>
              <w:left w:val="nil"/>
              <w:bottom w:val="nil"/>
              <w:right w:val="nil"/>
            </w:tcBorders>
            <w:shd w:val="clear" w:color="auto" w:fill="auto"/>
            <w:noWrap/>
            <w:vAlign w:val="bottom"/>
            <w:hideMark/>
          </w:tcPr>
          <w:p w:rsidR="000407B1" w:rsidRPr="00244021" w:rsidRDefault="000407B1" w:rsidP="000407B1"/>
        </w:tc>
        <w:tc>
          <w:tcPr>
            <w:tcW w:w="1200" w:type="dxa"/>
            <w:tcBorders>
              <w:top w:val="nil"/>
              <w:left w:val="nil"/>
              <w:bottom w:val="nil"/>
              <w:right w:val="nil"/>
            </w:tcBorders>
            <w:shd w:val="clear" w:color="auto" w:fill="auto"/>
            <w:noWrap/>
            <w:vAlign w:val="bottom"/>
            <w:hideMark/>
          </w:tcPr>
          <w:p w:rsidR="000407B1" w:rsidRPr="00244021" w:rsidRDefault="000407B1" w:rsidP="000407B1"/>
        </w:tc>
        <w:tc>
          <w:tcPr>
            <w:tcW w:w="1396" w:type="dxa"/>
            <w:tcBorders>
              <w:top w:val="nil"/>
              <w:left w:val="nil"/>
              <w:bottom w:val="nil"/>
              <w:right w:val="nil"/>
            </w:tcBorders>
            <w:shd w:val="clear" w:color="auto" w:fill="auto"/>
            <w:noWrap/>
            <w:vAlign w:val="bottom"/>
            <w:hideMark/>
          </w:tcPr>
          <w:p w:rsidR="000407B1" w:rsidRPr="00244021" w:rsidRDefault="000407B1" w:rsidP="000407B1"/>
        </w:tc>
        <w:tc>
          <w:tcPr>
            <w:tcW w:w="1369" w:type="dxa"/>
            <w:tcBorders>
              <w:top w:val="nil"/>
              <w:left w:val="nil"/>
              <w:bottom w:val="nil"/>
              <w:right w:val="nil"/>
            </w:tcBorders>
            <w:shd w:val="clear" w:color="auto" w:fill="auto"/>
            <w:noWrap/>
            <w:vAlign w:val="bottom"/>
            <w:hideMark/>
          </w:tcPr>
          <w:p w:rsidR="000407B1" w:rsidRPr="00244021" w:rsidRDefault="000407B1" w:rsidP="000407B1"/>
        </w:tc>
      </w:tr>
      <w:tr w:rsidR="00215239" w:rsidRPr="00244021" w:rsidTr="000407B1">
        <w:trPr>
          <w:trHeight w:val="270"/>
        </w:trPr>
        <w:tc>
          <w:tcPr>
            <w:tcW w:w="1120" w:type="dxa"/>
            <w:tcBorders>
              <w:top w:val="nil"/>
              <w:left w:val="nil"/>
              <w:bottom w:val="nil"/>
              <w:right w:val="nil"/>
            </w:tcBorders>
            <w:shd w:val="clear" w:color="auto" w:fill="auto"/>
            <w:noWrap/>
            <w:vAlign w:val="bottom"/>
          </w:tcPr>
          <w:p w:rsidR="00215239" w:rsidRPr="00244021" w:rsidRDefault="00215239" w:rsidP="000407B1"/>
        </w:tc>
        <w:tc>
          <w:tcPr>
            <w:tcW w:w="4140" w:type="dxa"/>
            <w:tcBorders>
              <w:top w:val="nil"/>
              <w:left w:val="nil"/>
              <w:bottom w:val="nil"/>
              <w:right w:val="nil"/>
            </w:tcBorders>
            <w:shd w:val="clear" w:color="auto" w:fill="auto"/>
            <w:noWrap/>
            <w:vAlign w:val="bottom"/>
          </w:tcPr>
          <w:p w:rsidR="00215239" w:rsidRPr="00244021" w:rsidRDefault="00215239" w:rsidP="000407B1"/>
        </w:tc>
        <w:tc>
          <w:tcPr>
            <w:tcW w:w="1138" w:type="dxa"/>
            <w:tcBorders>
              <w:top w:val="nil"/>
              <w:left w:val="nil"/>
              <w:bottom w:val="nil"/>
              <w:right w:val="nil"/>
            </w:tcBorders>
            <w:shd w:val="clear" w:color="auto" w:fill="auto"/>
            <w:noWrap/>
            <w:vAlign w:val="bottom"/>
          </w:tcPr>
          <w:p w:rsidR="00215239" w:rsidRPr="00244021" w:rsidRDefault="00215239" w:rsidP="000407B1"/>
        </w:tc>
        <w:tc>
          <w:tcPr>
            <w:tcW w:w="1200" w:type="dxa"/>
            <w:tcBorders>
              <w:top w:val="nil"/>
              <w:left w:val="nil"/>
              <w:bottom w:val="nil"/>
              <w:right w:val="nil"/>
            </w:tcBorders>
            <w:shd w:val="clear" w:color="auto" w:fill="auto"/>
            <w:noWrap/>
            <w:vAlign w:val="bottom"/>
          </w:tcPr>
          <w:p w:rsidR="00215239" w:rsidRPr="00244021" w:rsidRDefault="00215239" w:rsidP="000407B1"/>
        </w:tc>
        <w:tc>
          <w:tcPr>
            <w:tcW w:w="1396" w:type="dxa"/>
            <w:tcBorders>
              <w:top w:val="nil"/>
              <w:left w:val="nil"/>
              <w:bottom w:val="nil"/>
              <w:right w:val="nil"/>
            </w:tcBorders>
            <w:shd w:val="clear" w:color="auto" w:fill="auto"/>
            <w:noWrap/>
            <w:vAlign w:val="bottom"/>
          </w:tcPr>
          <w:p w:rsidR="00215239" w:rsidRPr="00244021" w:rsidRDefault="00215239" w:rsidP="000407B1"/>
        </w:tc>
        <w:tc>
          <w:tcPr>
            <w:tcW w:w="1369" w:type="dxa"/>
            <w:tcBorders>
              <w:top w:val="nil"/>
              <w:left w:val="nil"/>
              <w:bottom w:val="nil"/>
              <w:right w:val="nil"/>
            </w:tcBorders>
            <w:shd w:val="clear" w:color="auto" w:fill="auto"/>
            <w:noWrap/>
            <w:vAlign w:val="bottom"/>
          </w:tcPr>
          <w:p w:rsidR="00215239" w:rsidRPr="00244021" w:rsidRDefault="00215239" w:rsidP="000407B1"/>
        </w:tc>
      </w:tr>
      <w:tr w:rsidR="000407B1" w:rsidRPr="00244021" w:rsidTr="000407B1">
        <w:trPr>
          <w:trHeight w:val="255"/>
        </w:trPr>
        <w:tc>
          <w:tcPr>
            <w:tcW w:w="1120" w:type="dxa"/>
            <w:tcBorders>
              <w:top w:val="nil"/>
              <w:left w:val="nil"/>
              <w:bottom w:val="nil"/>
              <w:right w:val="nil"/>
            </w:tcBorders>
            <w:shd w:val="clear" w:color="auto" w:fill="auto"/>
            <w:noWrap/>
            <w:vAlign w:val="bottom"/>
            <w:hideMark/>
          </w:tcPr>
          <w:tbl>
            <w:tblPr>
              <w:tblW w:w="10435" w:type="dxa"/>
              <w:tblCellMar>
                <w:left w:w="70" w:type="dxa"/>
                <w:right w:w="70" w:type="dxa"/>
              </w:tblCellMar>
              <w:tblLook w:val="04A0"/>
            </w:tblPr>
            <w:tblGrid>
              <w:gridCol w:w="992"/>
              <w:gridCol w:w="3686"/>
              <w:gridCol w:w="1698"/>
              <w:gridCol w:w="896"/>
              <w:gridCol w:w="1559"/>
              <w:gridCol w:w="1604"/>
            </w:tblGrid>
            <w:tr w:rsidR="00215239" w:rsidRPr="00215239" w:rsidTr="00EF5178">
              <w:trPr>
                <w:trHeight w:val="1290"/>
              </w:trPr>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N° du prix</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Désignation des prestations</w:t>
                  </w:r>
                </w:p>
              </w:tc>
              <w:tc>
                <w:tcPr>
                  <w:tcW w:w="1698" w:type="dxa"/>
                  <w:tcBorders>
                    <w:top w:val="single" w:sz="8" w:space="0" w:color="auto"/>
                    <w:left w:val="nil"/>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Unité de mesure ou de compte</w:t>
                  </w:r>
                </w:p>
              </w:tc>
              <w:tc>
                <w:tcPr>
                  <w:tcW w:w="896" w:type="dxa"/>
                  <w:tcBorders>
                    <w:top w:val="single" w:sz="8" w:space="0" w:color="auto"/>
                    <w:left w:val="nil"/>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Quantité</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Prix unitaire en Dhs (hors TVA) en chiffre</w:t>
                  </w:r>
                </w:p>
              </w:tc>
              <w:tc>
                <w:tcPr>
                  <w:tcW w:w="1604" w:type="dxa"/>
                  <w:tcBorders>
                    <w:top w:val="single" w:sz="8" w:space="0" w:color="auto"/>
                    <w:left w:val="nil"/>
                    <w:bottom w:val="single" w:sz="8" w:space="0" w:color="auto"/>
                    <w:right w:val="single" w:sz="8" w:space="0" w:color="auto"/>
                  </w:tcBorders>
                  <w:shd w:val="clear" w:color="000000" w:fill="F2F2F2"/>
                  <w:vAlign w:val="center"/>
                  <w:hideMark/>
                </w:tcPr>
                <w:p w:rsidR="00215239" w:rsidRPr="00215239" w:rsidRDefault="00215239" w:rsidP="00215239">
                  <w:pPr>
                    <w:jc w:val="center"/>
                    <w:rPr>
                      <w:b/>
                      <w:bCs/>
                    </w:rPr>
                  </w:pPr>
                  <w:r w:rsidRPr="00215239">
                    <w:rPr>
                      <w:b/>
                      <w:bCs/>
                    </w:rPr>
                    <w:t>Prix total (en chiffres)</w:t>
                  </w: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1</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CHARIOT DE SOINS</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30</w:t>
                  </w:r>
                </w:p>
              </w:tc>
              <w:tc>
                <w:tcPr>
                  <w:tcW w:w="1559" w:type="dxa"/>
                  <w:tcBorders>
                    <w:top w:val="nil"/>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CHARIOT D'URGENCE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20</w:t>
                  </w:r>
                </w:p>
              </w:tc>
              <w:tc>
                <w:tcPr>
                  <w:tcW w:w="1559" w:type="dxa"/>
                  <w:tcBorders>
                    <w:top w:val="nil"/>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DIVAN D'EXAMEN</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125</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FAUTEUIL ROULANT</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71</w:t>
                  </w:r>
                </w:p>
              </w:tc>
              <w:tc>
                <w:tcPr>
                  <w:tcW w:w="1559" w:type="dxa"/>
                  <w:tcBorders>
                    <w:top w:val="nil"/>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GUERIDON 2 PLATEUX AVEC TIROIR</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116</w:t>
                  </w:r>
                </w:p>
              </w:tc>
              <w:tc>
                <w:tcPr>
                  <w:tcW w:w="1559" w:type="dxa"/>
                  <w:tcBorders>
                    <w:top w:val="nil"/>
                    <w:left w:val="single" w:sz="4" w:space="0" w:color="auto"/>
                    <w:bottom w:val="nil"/>
                    <w:right w:val="single" w:sz="4" w:space="0" w:color="auto"/>
                  </w:tcBorders>
                  <w:shd w:val="clear" w:color="auto" w:fill="auto"/>
                  <w:noWrap/>
                  <w:vAlign w:val="center"/>
                </w:tcPr>
                <w:p w:rsidR="00062B6D" w:rsidRPr="00215239" w:rsidRDefault="00062B6D" w:rsidP="00062B6D">
                  <w:pPr>
                    <w:jc w:val="center"/>
                    <w:rPr>
                      <w:rFonts w:ascii="Calibri" w:hAnsi="Calibri" w:cs="Calibri"/>
                      <w:color w:val="000000"/>
                      <w:sz w:val="22"/>
                      <w:szCs w:val="22"/>
                    </w:rP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PARAVENT MODULAIRE MOBILE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174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7</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PARAVENT TELESCOPIQUE MOBILE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B6D" w:rsidRPr="00215239" w:rsidRDefault="00062B6D" w:rsidP="00062B6D">
                  <w:pPr>
                    <w:jc w:val="center"/>
                    <w:rPr>
                      <w:rFonts w:ascii="Calibri" w:hAnsi="Calibri" w:cs="Calibri"/>
                      <w:color w:val="000000"/>
                      <w:sz w:val="22"/>
                      <w:szCs w:val="22"/>
                    </w:rPr>
                  </w:pPr>
                </w:p>
              </w:tc>
              <w:tc>
                <w:tcPr>
                  <w:tcW w:w="1604" w:type="dxa"/>
                  <w:tcBorders>
                    <w:top w:val="single" w:sz="4" w:space="0" w:color="auto"/>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8</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POTENCE A SERUM MOBILE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B6D" w:rsidRPr="00215239" w:rsidRDefault="00062B6D" w:rsidP="00062B6D">
                  <w:pPr>
                    <w:jc w:val="center"/>
                    <w:rPr>
                      <w:rFonts w:ascii="Calibri" w:hAnsi="Calibri" w:cs="Calibri"/>
                      <w:color w:val="000000"/>
                      <w:sz w:val="22"/>
                      <w:szCs w:val="22"/>
                    </w:rPr>
                  </w:pPr>
                </w:p>
              </w:tc>
              <w:tc>
                <w:tcPr>
                  <w:tcW w:w="1604" w:type="dxa"/>
                  <w:tcBorders>
                    <w:top w:val="single" w:sz="4" w:space="0" w:color="auto"/>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9</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TABLE D'EXAMEN D'UROLOGIE / GYNECOLOGIE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single" w:sz="4" w:space="0" w:color="auto"/>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10</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TABOURET PRATICIEN A HAUTEUR VARIABLE</w:t>
                  </w: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44</w:t>
                  </w:r>
                </w:p>
              </w:tc>
              <w:tc>
                <w:tcPr>
                  <w:tcW w:w="1559" w:type="dxa"/>
                  <w:tcBorders>
                    <w:top w:val="nil"/>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062B6D"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062B6D" w:rsidRPr="00215239" w:rsidRDefault="00E54301" w:rsidP="00062B6D">
                  <w:pPr>
                    <w:jc w:val="center"/>
                    <w:rPr>
                      <w:rFonts w:ascii="Calibri" w:hAnsi="Calibri" w:cs="Calibri"/>
                      <w:color w:val="000000"/>
                      <w:sz w:val="22"/>
                      <w:szCs w:val="22"/>
                    </w:rPr>
                  </w:pPr>
                  <w:r>
                    <w:rPr>
                      <w:rFonts w:ascii="Calibri" w:hAnsi="Calibri" w:cs="Calibri"/>
                      <w:color w:val="000000"/>
                      <w:sz w:val="22"/>
                      <w:szCs w:val="22"/>
                    </w:rPr>
                    <w:t>11</w:t>
                  </w:r>
                </w:p>
              </w:tc>
              <w:tc>
                <w:tcPr>
                  <w:tcW w:w="3686" w:type="dxa"/>
                  <w:tcBorders>
                    <w:top w:val="nil"/>
                    <w:left w:val="nil"/>
                    <w:bottom w:val="single" w:sz="4" w:space="0" w:color="auto"/>
                    <w:right w:val="single" w:sz="4" w:space="0" w:color="auto"/>
                  </w:tcBorders>
                  <w:shd w:val="clear" w:color="000000" w:fill="FFFFFF"/>
                  <w:vAlign w:val="center"/>
                  <w:hideMark/>
                </w:tcPr>
                <w:p w:rsidR="00062B6D" w:rsidRDefault="00062B6D" w:rsidP="00062B6D">
                  <w:pPr>
                    <w:rPr>
                      <w:rFonts w:ascii="Calibri" w:hAnsi="Calibri"/>
                      <w:color w:val="000000"/>
                      <w:sz w:val="22"/>
                      <w:szCs w:val="22"/>
                    </w:rPr>
                  </w:pPr>
                  <w:r>
                    <w:rPr>
                      <w:rFonts w:ascii="Calibri" w:hAnsi="Calibri"/>
                      <w:color w:val="000000"/>
                      <w:sz w:val="22"/>
                      <w:szCs w:val="22"/>
                    </w:rPr>
                    <w:t>VITRINE A INSTRUMENTS 1 PORTE</w:t>
                  </w:r>
                </w:p>
                <w:p w:rsidR="00062B6D" w:rsidRDefault="00062B6D" w:rsidP="00062B6D">
                  <w:pPr>
                    <w:rPr>
                      <w:rFonts w:ascii="Calibri" w:hAnsi="Calibri"/>
                      <w:color w:val="000000"/>
                      <w:sz w:val="22"/>
                      <w:szCs w:val="22"/>
                    </w:rPr>
                  </w:pPr>
                </w:p>
              </w:tc>
              <w:tc>
                <w:tcPr>
                  <w:tcW w:w="1698" w:type="dxa"/>
                  <w:tcBorders>
                    <w:top w:val="nil"/>
                    <w:left w:val="nil"/>
                    <w:bottom w:val="single" w:sz="4" w:space="0" w:color="auto"/>
                    <w:right w:val="single" w:sz="4" w:space="0" w:color="auto"/>
                  </w:tcBorders>
                  <w:shd w:val="clear" w:color="auto" w:fill="auto"/>
                  <w:vAlign w:val="center"/>
                  <w:hideMark/>
                </w:tcPr>
                <w:p w:rsidR="00062B6D" w:rsidRPr="00215239" w:rsidRDefault="00062B6D" w:rsidP="00062B6D">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062B6D" w:rsidRDefault="00062B6D" w:rsidP="00062B6D">
                  <w:pPr>
                    <w:jc w:val="center"/>
                    <w:rPr>
                      <w:rFonts w:ascii="Calibri" w:hAnsi="Calibri"/>
                      <w:color w:val="000000"/>
                      <w:sz w:val="22"/>
                      <w:szCs w:val="22"/>
                    </w:rPr>
                  </w:pPr>
                  <w:r>
                    <w:rPr>
                      <w:rFonts w:ascii="Calibri" w:hAnsi="Calibri"/>
                      <w:color w:val="000000"/>
                      <w:sz w:val="22"/>
                      <w:szCs w:val="22"/>
                    </w:rPr>
                    <w:t>89</w:t>
                  </w:r>
                </w:p>
              </w:tc>
              <w:tc>
                <w:tcPr>
                  <w:tcW w:w="1559" w:type="dxa"/>
                  <w:tcBorders>
                    <w:top w:val="nil"/>
                    <w:left w:val="single" w:sz="4" w:space="0" w:color="auto"/>
                    <w:bottom w:val="single" w:sz="4" w:space="0" w:color="auto"/>
                    <w:right w:val="single" w:sz="4" w:space="0" w:color="auto"/>
                  </w:tcBorders>
                  <w:shd w:val="clear" w:color="auto" w:fill="auto"/>
                  <w:vAlign w:val="center"/>
                </w:tcPr>
                <w:p w:rsidR="00062B6D" w:rsidRPr="00215239" w:rsidRDefault="00062B6D"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062B6D" w:rsidRPr="00215239" w:rsidRDefault="00062B6D" w:rsidP="00062B6D">
                  <w:pPr>
                    <w:jc w:val="center"/>
                    <w:rPr>
                      <w:rFonts w:ascii="Calibri" w:hAnsi="Calibri" w:cs="Calibri"/>
                      <w:color w:val="000000"/>
                      <w:sz w:val="22"/>
                      <w:szCs w:val="22"/>
                    </w:rPr>
                  </w:pPr>
                </w:p>
              </w:tc>
            </w:tr>
            <w:tr w:rsidR="00E54301"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tcPr>
                <w:p w:rsidR="00E54301" w:rsidRPr="00215239" w:rsidRDefault="00E54301" w:rsidP="00E54301">
                  <w:pPr>
                    <w:jc w:val="center"/>
                    <w:rPr>
                      <w:rFonts w:ascii="Calibri" w:hAnsi="Calibri" w:cs="Calibri"/>
                      <w:color w:val="000000"/>
                      <w:sz w:val="22"/>
                      <w:szCs w:val="22"/>
                    </w:rPr>
                  </w:pPr>
                  <w:r>
                    <w:rPr>
                      <w:rFonts w:ascii="Calibri" w:hAnsi="Calibri" w:cs="Calibri"/>
                      <w:color w:val="000000"/>
                      <w:sz w:val="22"/>
                      <w:szCs w:val="22"/>
                    </w:rPr>
                    <w:t>12</w:t>
                  </w:r>
                </w:p>
              </w:tc>
              <w:tc>
                <w:tcPr>
                  <w:tcW w:w="3686" w:type="dxa"/>
                  <w:tcBorders>
                    <w:top w:val="nil"/>
                    <w:left w:val="nil"/>
                    <w:bottom w:val="single" w:sz="4" w:space="0" w:color="auto"/>
                    <w:right w:val="single" w:sz="4" w:space="0" w:color="auto"/>
                  </w:tcBorders>
                  <w:shd w:val="clear" w:color="000000" w:fill="FFFFFF"/>
                  <w:vAlign w:val="center"/>
                </w:tcPr>
                <w:p w:rsidR="00E54301" w:rsidRDefault="00E54301" w:rsidP="003E7332">
                  <w:pPr>
                    <w:rPr>
                      <w:rFonts w:ascii="Calibri" w:hAnsi="Calibri"/>
                      <w:color w:val="000000"/>
                      <w:sz w:val="22"/>
                      <w:szCs w:val="22"/>
                    </w:rPr>
                  </w:pPr>
                  <w:r>
                    <w:rPr>
                      <w:rFonts w:ascii="Calibri" w:hAnsi="Calibri"/>
                      <w:color w:val="000000"/>
                      <w:sz w:val="22"/>
                      <w:szCs w:val="22"/>
                    </w:rPr>
                    <w:t>ARMOIRE A PHARMACIE</w:t>
                  </w:r>
                </w:p>
              </w:tc>
              <w:tc>
                <w:tcPr>
                  <w:tcW w:w="1698" w:type="dxa"/>
                  <w:tcBorders>
                    <w:top w:val="nil"/>
                    <w:left w:val="nil"/>
                    <w:bottom w:val="single" w:sz="4" w:space="0" w:color="auto"/>
                    <w:right w:val="single" w:sz="4" w:space="0" w:color="auto"/>
                  </w:tcBorders>
                  <w:shd w:val="clear" w:color="auto" w:fill="auto"/>
                  <w:vAlign w:val="center"/>
                </w:tcPr>
                <w:p w:rsidR="00E54301" w:rsidRPr="00215239" w:rsidRDefault="00E54301" w:rsidP="003E7332">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tcPr>
                <w:p w:rsidR="00E54301" w:rsidRDefault="00E54301" w:rsidP="003E7332">
                  <w:pPr>
                    <w:jc w:val="center"/>
                    <w:rPr>
                      <w:rFonts w:ascii="Calibri" w:hAnsi="Calibri"/>
                      <w:color w:val="000000"/>
                      <w:sz w:val="22"/>
                      <w:szCs w:val="22"/>
                    </w:rPr>
                  </w:pPr>
                  <w:r>
                    <w:rPr>
                      <w:rFonts w:ascii="Calibri" w:hAnsi="Calibri"/>
                      <w:color w:val="000000"/>
                      <w:sz w:val="22"/>
                      <w:szCs w:val="22"/>
                    </w:rPr>
                    <w:t>76</w:t>
                  </w:r>
                </w:p>
              </w:tc>
              <w:tc>
                <w:tcPr>
                  <w:tcW w:w="1559" w:type="dxa"/>
                  <w:tcBorders>
                    <w:top w:val="nil"/>
                    <w:left w:val="single" w:sz="4" w:space="0" w:color="auto"/>
                    <w:bottom w:val="single" w:sz="4" w:space="0" w:color="auto"/>
                    <w:right w:val="single" w:sz="4" w:space="0" w:color="auto"/>
                  </w:tcBorders>
                  <w:shd w:val="clear" w:color="auto" w:fill="auto"/>
                  <w:vAlign w:val="center"/>
                </w:tcPr>
                <w:p w:rsidR="00E54301" w:rsidRPr="00215239" w:rsidRDefault="00E54301"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E54301" w:rsidRPr="00215239" w:rsidRDefault="00E54301" w:rsidP="00062B6D">
                  <w:pPr>
                    <w:jc w:val="center"/>
                    <w:rPr>
                      <w:rFonts w:ascii="Calibri" w:hAnsi="Calibri" w:cs="Calibri"/>
                      <w:color w:val="000000"/>
                      <w:sz w:val="22"/>
                      <w:szCs w:val="22"/>
                    </w:rPr>
                  </w:pPr>
                </w:p>
              </w:tc>
            </w:tr>
            <w:tr w:rsidR="00E54301"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tcPr>
                <w:p w:rsidR="00E54301" w:rsidRPr="00215239" w:rsidRDefault="00E54301" w:rsidP="003E7332">
                  <w:pPr>
                    <w:jc w:val="center"/>
                    <w:rPr>
                      <w:rFonts w:ascii="Calibri" w:hAnsi="Calibri" w:cs="Calibri"/>
                      <w:color w:val="000000"/>
                      <w:sz w:val="22"/>
                      <w:szCs w:val="22"/>
                    </w:rPr>
                  </w:pPr>
                  <w:r>
                    <w:rPr>
                      <w:rFonts w:ascii="Calibri" w:hAnsi="Calibri" w:cs="Calibri"/>
                      <w:color w:val="000000"/>
                      <w:sz w:val="22"/>
                      <w:szCs w:val="22"/>
                    </w:rPr>
                    <w:t>13</w:t>
                  </w:r>
                </w:p>
              </w:tc>
              <w:tc>
                <w:tcPr>
                  <w:tcW w:w="3686" w:type="dxa"/>
                  <w:tcBorders>
                    <w:top w:val="nil"/>
                    <w:left w:val="nil"/>
                    <w:bottom w:val="single" w:sz="4" w:space="0" w:color="auto"/>
                    <w:right w:val="single" w:sz="4" w:space="0" w:color="auto"/>
                  </w:tcBorders>
                  <w:shd w:val="clear" w:color="000000" w:fill="FFFFFF"/>
                  <w:vAlign w:val="center"/>
                </w:tcPr>
                <w:p w:rsidR="00E54301" w:rsidRDefault="00E54301" w:rsidP="003E7332">
                  <w:pPr>
                    <w:rPr>
                      <w:rFonts w:ascii="Calibri" w:hAnsi="Calibri"/>
                      <w:color w:val="000000"/>
                      <w:sz w:val="22"/>
                      <w:szCs w:val="22"/>
                    </w:rPr>
                  </w:pPr>
                  <w:r>
                    <w:rPr>
                      <w:rFonts w:ascii="Calibri" w:hAnsi="Calibri"/>
                      <w:color w:val="000000"/>
                      <w:sz w:val="22"/>
                      <w:szCs w:val="22"/>
                    </w:rPr>
                    <w:t>ESCABEAU A 2 MARCHES</w:t>
                  </w:r>
                </w:p>
              </w:tc>
              <w:tc>
                <w:tcPr>
                  <w:tcW w:w="1698" w:type="dxa"/>
                  <w:tcBorders>
                    <w:top w:val="nil"/>
                    <w:left w:val="nil"/>
                    <w:bottom w:val="single" w:sz="4" w:space="0" w:color="auto"/>
                    <w:right w:val="single" w:sz="4" w:space="0" w:color="auto"/>
                  </w:tcBorders>
                  <w:shd w:val="clear" w:color="auto" w:fill="auto"/>
                  <w:vAlign w:val="center"/>
                </w:tcPr>
                <w:p w:rsidR="00E54301" w:rsidRPr="00215239" w:rsidRDefault="00E54301" w:rsidP="003E7332">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tcPr>
                <w:p w:rsidR="00E54301" w:rsidRDefault="00E54301" w:rsidP="003E7332">
                  <w:pPr>
                    <w:jc w:val="center"/>
                    <w:rPr>
                      <w:rFonts w:ascii="Calibri" w:hAnsi="Calibri"/>
                      <w:color w:val="000000"/>
                      <w:sz w:val="22"/>
                      <w:szCs w:val="22"/>
                    </w:rPr>
                  </w:pPr>
                  <w:r>
                    <w:rPr>
                      <w:rFonts w:ascii="Calibri" w:hAnsi="Calibri"/>
                      <w:color w:val="000000"/>
                      <w:sz w:val="22"/>
                      <w:szCs w:val="22"/>
                    </w:rPr>
                    <w:t>120</w:t>
                  </w:r>
                </w:p>
              </w:tc>
              <w:tc>
                <w:tcPr>
                  <w:tcW w:w="1559" w:type="dxa"/>
                  <w:tcBorders>
                    <w:top w:val="nil"/>
                    <w:left w:val="single" w:sz="4" w:space="0" w:color="auto"/>
                    <w:bottom w:val="single" w:sz="4" w:space="0" w:color="auto"/>
                    <w:right w:val="single" w:sz="4" w:space="0" w:color="auto"/>
                  </w:tcBorders>
                  <w:shd w:val="clear" w:color="auto" w:fill="auto"/>
                  <w:vAlign w:val="center"/>
                </w:tcPr>
                <w:p w:rsidR="00E54301" w:rsidRPr="00215239" w:rsidRDefault="00E54301" w:rsidP="00062B6D">
                  <w:pPr>
                    <w:jc w:val="center"/>
                  </w:pPr>
                </w:p>
              </w:tc>
              <w:tc>
                <w:tcPr>
                  <w:tcW w:w="1604" w:type="dxa"/>
                  <w:tcBorders>
                    <w:top w:val="nil"/>
                    <w:left w:val="nil"/>
                    <w:bottom w:val="single" w:sz="4" w:space="0" w:color="auto"/>
                    <w:right w:val="single" w:sz="4" w:space="0" w:color="auto"/>
                  </w:tcBorders>
                  <w:shd w:val="clear" w:color="auto" w:fill="auto"/>
                  <w:vAlign w:val="center"/>
                </w:tcPr>
                <w:p w:rsidR="00E54301" w:rsidRPr="00215239" w:rsidRDefault="00E54301" w:rsidP="00062B6D">
                  <w:pPr>
                    <w:jc w:val="center"/>
                    <w:rPr>
                      <w:rFonts w:ascii="Calibri" w:hAnsi="Calibri" w:cs="Calibri"/>
                      <w:color w:val="000000"/>
                      <w:sz w:val="22"/>
                      <w:szCs w:val="22"/>
                    </w:rPr>
                  </w:pPr>
                </w:p>
              </w:tc>
            </w:tr>
            <w:tr w:rsidR="00215239" w:rsidRPr="00215239" w:rsidTr="00EF5178">
              <w:trPr>
                <w:trHeight w:val="465"/>
              </w:trPr>
              <w:tc>
                <w:tcPr>
                  <w:tcW w:w="8831" w:type="dxa"/>
                  <w:gridSpan w:val="5"/>
                  <w:tcBorders>
                    <w:top w:val="nil"/>
                    <w:left w:val="single" w:sz="8" w:space="0" w:color="auto"/>
                    <w:bottom w:val="single" w:sz="8" w:space="0" w:color="auto"/>
                    <w:right w:val="single" w:sz="8" w:space="0" w:color="auto"/>
                  </w:tcBorders>
                  <w:shd w:val="clear" w:color="auto" w:fill="auto"/>
                  <w:noWrap/>
                  <w:vAlign w:val="center"/>
                  <w:hideMark/>
                </w:tcPr>
                <w:p w:rsidR="00215239" w:rsidRPr="00215239" w:rsidRDefault="00215239" w:rsidP="00215239">
                  <w:pPr>
                    <w:jc w:val="center"/>
                    <w:rPr>
                      <w:b/>
                      <w:bCs/>
                    </w:rPr>
                  </w:pPr>
                  <w:r w:rsidRPr="00215239">
                    <w:rPr>
                      <w:b/>
                      <w:bCs/>
                    </w:rPr>
                    <w:t>TOTAL HORS TVA</w:t>
                  </w:r>
                </w:p>
              </w:tc>
              <w:tc>
                <w:tcPr>
                  <w:tcW w:w="1604" w:type="dxa"/>
                  <w:tcBorders>
                    <w:top w:val="single" w:sz="8" w:space="0" w:color="auto"/>
                    <w:left w:val="nil"/>
                    <w:bottom w:val="single" w:sz="8" w:space="0" w:color="auto"/>
                    <w:right w:val="single" w:sz="8" w:space="0" w:color="auto"/>
                  </w:tcBorders>
                  <w:shd w:val="clear" w:color="auto" w:fill="auto"/>
                  <w:vAlign w:val="center"/>
                </w:tcPr>
                <w:p w:rsidR="00215239" w:rsidRPr="00215239" w:rsidRDefault="00215239" w:rsidP="00215239">
                  <w:pPr>
                    <w:jc w:val="center"/>
                  </w:pPr>
                </w:p>
              </w:tc>
            </w:tr>
            <w:tr w:rsidR="00215239" w:rsidRPr="00215239" w:rsidTr="00EF5178">
              <w:trPr>
                <w:trHeight w:val="465"/>
              </w:trPr>
              <w:tc>
                <w:tcPr>
                  <w:tcW w:w="883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5239" w:rsidRPr="00215239" w:rsidRDefault="00215239" w:rsidP="00215239">
                  <w:pPr>
                    <w:jc w:val="center"/>
                    <w:rPr>
                      <w:b/>
                      <w:bCs/>
                    </w:rPr>
                  </w:pPr>
                  <w:r w:rsidRPr="00215239">
                    <w:rPr>
                      <w:b/>
                      <w:bCs/>
                    </w:rPr>
                    <w:t>TVA 20%</w:t>
                  </w:r>
                </w:p>
              </w:tc>
              <w:tc>
                <w:tcPr>
                  <w:tcW w:w="1604" w:type="dxa"/>
                  <w:tcBorders>
                    <w:top w:val="nil"/>
                    <w:left w:val="nil"/>
                    <w:bottom w:val="single" w:sz="8" w:space="0" w:color="auto"/>
                    <w:right w:val="single" w:sz="8" w:space="0" w:color="auto"/>
                  </w:tcBorders>
                  <w:shd w:val="clear" w:color="auto" w:fill="auto"/>
                  <w:vAlign w:val="center"/>
                </w:tcPr>
                <w:p w:rsidR="00215239" w:rsidRPr="00215239" w:rsidRDefault="00215239" w:rsidP="00215239">
                  <w:pPr>
                    <w:jc w:val="center"/>
                  </w:pPr>
                </w:p>
              </w:tc>
            </w:tr>
            <w:tr w:rsidR="00215239" w:rsidRPr="00215239" w:rsidTr="00EF5178">
              <w:trPr>
                <w:trHeight w:val="465"/>
              </w:trPr>
              <w:tc>
                <w:tcPr>
                  <w:tcW w:w="883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5239" w:rsidRPr="00215239" w:rsidRDefault="00215239" w:rsidP="00215239">
                  <w:pPr>
                    <w:jc w:val="center"/>
                    <w:rPr>
                      <w:b/>
                      <w:bCs/>
                    </w:rPr>
                  </w:pPr>
                  <w:r w:rsidRPr="00215239">
                    <w:rPr>
                      <w:b/>
                      <w:bCs/>
                    </w:rPr>
                    <w:t>TOTAL TTC</w:t>
                  </w:r>
                </w:p>
              </w:tc>
              <w:tc>
                <w:tcPr>
                  <w:tcW w:w="1604" w:type="dxa"/>
                  <w:tcBorders>
                    <w:top w:val="nil"/>
                    <w:left w:val="nil"/>
                    <w:bottom w:val="single" w:sz="8" w:space="0" w:color="auto"/>
                    <w:right w:val="single" w:sz="8" w:space="0" w:color="auto"/>
                  </w:tcBorders>
                  <w:shd w:val="clear" w:color="auto" w:fill="auto"/>
                  <w:vAlign w:val="center"/>
                </w:tcPr>
                <w:p w:rsidR="00215239" w:rsidRPr="00215239" w:rsidRDefault="00215239" w:rsidP="00215239">
                  <w:pPr>
                    <w:jc w:val="center"/>
                  </w:pPr>
                </w:p>
              </w:tc>
            </w:tr>
          </w:tbl>
          <w:p w:rsidR="000407B1" w:rsidRPr="00244021" w:rsidRDefault="000407B1" w:rsidP="000407B1">
            <w:pPr>
              <w:rPr>
                <w:rFonts w:ascii="Calibri" w:hAnsi="Calibri"/>
              </w:rPr>
            </w:pPr>
          </w:p>
        </w:tc>
        <w:tc>
          <w:tcPr>
            <w:tcW w:w="4140"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138" w:type="dxa"/>
            <w:tcBorders>
              <w:top w:val="nil"/>
              <w:left w:val="nil"/>
              <w:bottom w:val="nil"/>
              <w:right w:val="nil"/>
            </w:tcBorders>
            <w:shd w:val="clear" w:color="auto" w:fill="auto"/>
            <w:noWrap/>
            <w:vAlign w:val="bottom"/>
            <w:hideMark/>
          </w:tcPr>
          <w:p w:rsidR="000407B1" w:rsidRPr="00244021" w:rsidRDefault="000407B1" w:rsidP="000407B1"/>
        </w:tc>
        <w:tc>
          <w:tcPr>
            <w:tcW w:w="1200"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396"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369"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r>
      <w:tr w:rsidR="000407B1" w:rsidRPr="00244021" w:rsidTr="000407B1">
        <w:trPr>
          <w:trHeight w:val="300"/>
        </w:trPr>
        <w:tc>
          <w:tcPr>
            <w:tcW w:w="1120"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4140"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138" w:type="dxa"/>
            <w:tcBorders>
              <w:top w:val="nil"/>
              <w:left w:val="nil"/>
              <w:bottom w:val="nil"/>
              <w:right w:val="nil"/>
            </w:tcBorders>
            <w:shd w:val="clear" w:color="auto" w:fill="auto"/>
            <w:noWrap/>
            <w:vAlign w:val="bottom"/>
            <w:hideMark/>
          </w:tcPr>
          <w:p w:rsidR="000407B1" w:rsidRPr="00244021" w:rsidRDefault="000407B1" w:rsidP="000407B1">
            <w:pPr>
              <w:jc w:val="center"/>
              <w:rPr>
                <w:rFonts w:ascii="Calibri" w:hAnsi="Calibri"/>
              </w:rPr>
            </w:pPr>
          </w:p>
        </w:tc>
        <w:tc>
          <w:tcPr>
            <w:tcW w:w="1200"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396"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c>
          <w:tcPr>
            <w:tcW w:w="1369"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rPr>
            </w:pPr>
          </w:p>
        </w:tc>
      </w:tr>
      <w:tr w:rsidR="000407B1" w:rsidRPr="00244021" w:rsidTr="000407B1">
        <w:trPr>
          <w:trHeight w:val="255"/>
        </w:trPr>
        <w:tc>
          <w:tcPr>
            <w:tcW w:w="1120" w:type="dxa"/>
            <w:tcBorders>
              <w:top w:val="nil"/>
              <w:left w:val="nil"/>
              <w:bottom w:val="nil"/>
              <w:right w:val="nil"/>
            </w:tcBorders>
            <w:shd w:val="clear" w:color="auto" w:fill="auto"/>
            <w:noWrap/>
            <w:vAlign w:val="bottom"/>
            <w:hideMark/>
          </w:tcPr>
          <w:p w:rsidR="00EF5178" w:rsidRDefault="00EF5178" w:rsidP="000407B1">
            <w:pPr>
              <w:rPr>
                <w:rFonts w:ascii="Calibri" w:hAnsi="Calibri"/>
                <w:b/>
                <w:bCs/>
              </w:rPr>
            </w:pPr>
            <w:r>
              <w:rPr>
                <w:rFonts w:ascii="Calibri" w:hAnsi="Calibri"/>
                <w:b/>
                <w:bCs/>
              </w:rPr>
              <w:t xml:space="preserve">                                                                                      </w:t>
            </w:r>
          </w:p>
          <w:p w:rsidR="00EF5178" w:rsidRDefault="00EF5178" w:rsidP="000407B1">
            <w:pPr>
              <w:rPr>
                <w:rFonts w:ascii="Calibri" w:hAnsi="Calibri"/>
                <w:b/>
                <w:bCs/>
              </w:rPr>
            </w:pPr>
          </w:p>
          <w:p w:rsidR="00EF5178" w:rsidRDefault="00EF5178" w:rsidP="000407B1">
            <w:pPr>
              <w:rPr>
                <w:rFonts w:ascii="Calibri" w:hAnsi="Calibri"/>
                <w:b/>
                <w:bCs/>
              </w:rPr>
            </w:pPr>
          </w:p>
          <w:p w:rsidR="000407B1" w:rsidRPr="00244021" w:rsidRDefault="00EF5178" w:rsidP="00EF5178">
            <w:pPr>
              <w:jc w:val="right"/>
            </w:pPr>
            <w:r w:rsidRPr="00244021">
              <w:rPr>
                <w:rFonts w:ascii="Calibri" w:hAnsi="Calibri"/>
                <w:b/>
                <w:bCs/>
              </w:rPr>
              <w:t>Fait à………………..le…………………………  (Signature et cachet du concurrent)</w:t>
            </w:r>
          </w:p>
        </w:tc>
        <w:tc>
          <w:tcPr>
            <w:tcW w:w="4140" w:type="dxa"/>
            <w:tcBorders>
              <w:top w:val="nil"/>
              <w:left w:val="nil"/>
              <w:bottom w:val="nil"/>
              <w:right w:val="nil"/>
            </w:tcBorders>
            <w:shd w:val="clear" w:color="auto" w:fill="auto"/>
            <w:noWrap/>
            <w:vAlign w:val="bottom"/>
            <w:hideMark/>
          </w:tcPr>
          <w:p w:rsidR="000407B1" w:rsidRPr="00244021" w:rsidRDefault="000407B1" w:rsidP="000407B1"/>
        </w:tc>
        <w:tc>
          <w:tcPr>
            <w:tcW w:w="1138" w:type="dxa"/>
            <w:tcBorders>
              <w:top w:val="nil"/>
              <w:left w:val="nil"/>
              <w:bottom w:val="nil"/>
              <w:right w:val="nil"/>
            </w:tcBorders>
            <w:shd w:val="clear" w:color="auto" w:fill="auto"/>
            <w:noWrap/>
            <w:vAlign w:val="bottom"/>
            <w:hideMark/>
          </w:tcPr>
          <w:p w:rsidR="000407B1" w:rsidRPr="00244021" w:rsidRDefault="000407B1" w:rsidP="000407B1"/>
        </w:tc>
        <w:tc>
          <w:tcPr>
            <w:tcW w:w="1200" w:type="dxa"/>
            <w:tcBorders>
              <w:top w:val="nil"/>
              <w:left w:val="nil"/>
              <w:bottom w:val="nil"/>
              <w:right w:val="nil"/>
            </w:tcBorders>
            <w:shd w:val="clear" w:color="auto" w:fill="auto"/>
            <w:noWrap/>
            <w:vAlign w:val="bottom"/>
            <w:hideMark/>
          </w:tcPr>
          <w:p w:rsidR="000407B1" w:rsidRPr="00244021" w:rsidRDefault="000407B1" w:rsidP="000407B1"/>
        </w:tc>
        <w:tc>
          <w:tcPr>
            <w:tcW w:w="1396" w:type="dxa"/>
            <w:tcBorders>
              <w:top w:val="nil"/>
              <w:left w:val="nil"/>
              <w:bottom w:val="nil"/>
              <w:right w:val="nil"/>
            </w:tcBorders>
            <w:shd w:val="clear" w:color="auto" w:fill="auto"/>
            <w:noWrap/>
            <w:vAlign w:val="bottom"/>
            <w:hideMark/>
          </w:tcPr>
          <w:p w:rsidR="000407B1" w:rsidRPr="00244021" w:rsidRDefault="000407B1" w:rsidP="000407B1"/>
        </w:tc>
        <w:tc>
          <w:tcPr>
            <w:tcW w:w="1369" w:type="dxa"/>
            <w:tcBorders>
              <w:top w:val="nil"/>
              <w:left w:val="nil"/>
              <w:bottom w:val="nil"/>
              <w:right w:val="nil"/>
            </w:tcBorders>
            <w:shd w:val="clear" w:color="auto" w:fill="auto"/>
            <w:noWrap/>
            <w:vAlign w:val="bottom"/>
            <w:hideMark/>
          </w:tcPr>
          <w:p w:rsidR="000407B1" w:rsidRPr="00244021" w:rsidRDefault="000407B1" w:rsidP="000407B1"/>
        </w:tc>
      </w:tr>
      <w:tr w:rsidR="000407B1" w:rsidRPr="00244021" w:rsidTr="000407B1">
        <w:trPr>
          <w:trHeight w:val="30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4140" w:type="dxa"/>
            <w:tcBorders>
              <w:top w:val="nil"/>
              <w:left w:val="nil"/>
              <w:bottom w:val="nil"/>
              <w:right w:val="nil"/>
            </w:tcBorders>
            <w:shd w:val="clear" w:color="auto" w:fill="auto"/>
            <w:noWrap/>
            <w:vAlign w:val="bottom"/>
            <w:hideMark/>
          </w:tcPr>
          <w:p w:rsidR="000407B1" w:rsidRPr="00244021" w:rsidRDefault="000407B1" w:rsidP="000407B1"/>
        </w:tc>
        <w:tc>
          <w:tcPr>
            <w:tcW w:w="5103" w:type="dxa"/>
            <w:gridSpan w:val="4"/>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rPr>
            </w:pPr>
            <w:r w:rsidRPr="00244021">
              <w:rPr>
                <w:rFonts w:ascii="Calibri" w:hAnsi="Calibri"/>
                <w:b/>
                <w:bCs/>
              </w:rPr>
              <w:t>Fait à………………..le…………………………  (Signature et cachet du concurrent)</w:t>
            </w:r>
          </w:p>
        </w:tc>
      </w:tr>
      <w:tr w:rsidR="000407B1" w:rsidRPr="00244021" w:rsidTr="000407B1">
        <w:trPr>
          <w:trHeight w:val="30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4140" w:type="dxa"/>
            <w:tcBorders>
              <w:top w:val="nil"/>
              <w:left w:val="nil"/>
              <w:bottom w:val="nil"/>
              <w:right w:val="nil"/>
            </w:tcBorders>
            <w:shd w:val="clear" w:color="auto" w:fill="auto"/>
            <w:noWrap/>
            <w:vAlign w:val="bottom"/>
            <w:hideMark/>
          </w:tcPr>
          <w:p w:rsidR="000407B1" w:rsidRPr="00244021" w:rsidRDefault="000407B1" w:rsidP="000407B1"/>
        </w:tc>
        <w:tc>
          <w:tcPr>
            <w:tcW w:w="1138"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rPr>
            </w:pPr>
          </w:p>
        </w:tc>
        <w:tc>
          <w:tcPr>
            <w:tcW w:w="1200" w:type="dxa"/>
            <w:tcBorders>
              <w:top w:val="nil"/>
              <w:left w:val="nil"/>
              <w:bottom w:val="nil"/>
              <w:right w:val="nil"/>
            </w:tcBorders>
            <w:shd w:val="clear" w:color="auto" w:fill="auto"/>
            <w:noWrap/>
            <w:vAlign w:val="bottom"/>
            <w:hideMark/>
          </w:tcPr>
          <w:p w:rsidR="000407B1" w:rsidRPr="00244021" w:rsidRDefault="000407B1" w:rsidP="000407B1"/>
        </w:tc>
        <w:tc>
          <w:tcPr>
            <w:tcW w:w="1396" w:type="dxa"/>
            <w:tcBorders>
              <w:top w:val="nil"/>
              <w:left w:val="nil"/>
              <w:bottom w:val="nil"/>
              <w:right w:val="nil"/>
            </w:tcBorders>
            <w:shd w:val="clear" w:color="auto" w:fill="auto"/>
            <w:noWrap/>
            <w:vAlign w:val="bottom"/>
            <w:hideMark/>
          </w:tcPr>
          <w:p w:rsidR="000407B1" w:rsidRPr="00244021" w:rsidRDefault="000407B1" w:rsidP="000407B1"/>
        </w:tc>
        <w:tc>
          <w:tcPr>
            <w:tcW w:w="1369" w:type="dxa"/>
            <w:tcBorders>
              <w:top w:val="nil"/>
              <w:left w:val="nil"/>
              <w:bottom w:val="nil"/>
              <w:right w:val="nil"/>
            </w:tcBorders>
            <w:shd w:val="clear" w:color="auto" w:fill="auto"/>
            <w:noWrap/>
            <w:vAlign w:val="bottom"/>
            <w:hideMark/>
          </w:tcPr>
          <w:p w:rsidR="000407B1" w:rsidRPr="00244021" w:rsidRDefault="000407B1" w:rsidP="000407B1"/>
        </w:tc>
      </w:tr>
      <w:tr w:rsidR="000407B1" w:rsidRPr="00244021" w:rsidTr="000407B1">
        <w:trPr>
          <w:trHeight w:val="255"/>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4140" w:type="dxa"/>
            <w:tcBorders>
              <w:top w:val="nil"/>
              <w:left w:val="nil"/>
              <w:bottom w:val="nil"/>
              <w:right w:val="nil"/>
            </w:tcBorders>
            <w:shd w:val="clear" w:color="auto" w:fill="auto"/>
            <w:noWrap/>
            <w:vAlign w:val="bottom"/>
            <w:hideMark/>
          </w:tcPr>
          <w:p w:rsidR="000407B1" w:rsidRPr="00244021" w:rsidRDefault="000407B1" w:rsidP="000407B1"/>
        </w:tc>
        <w:tc>
          <w:tcPr>
            <w:tcW w:w="1138" w:type="dxa"/>
            <w:tcBorders>
              <w:top w:val="nil"/>
              <w:left w:val="nil"/>
              <w:bottom w:val="nil"/>
              <w:right w:val="nil"/>
            </w:tcBorders>
            <w:shd w:val="clear" w:color="auto" w:fill="auto"/>
            <w:noWrap/>
            <w:vAlign w:val="bottom"/>
            <w:hideMark/>
          </w:tcPr>
          <w:p w:rsidR="000407B1" w:rsidRPr="00244021" w:rsidRDefault="000407B1" w:rsidP="000407B1"/>
        </w:tc>
        <w:tc>
          <w:tcPr>
            <w:tcW w:w="1200" w:type="dxa"/>
            <w:tcBorders>
              <w:top w:val="nil"/>
              <w:left w:val="nil"/>
              <w:bottom w:val="nil"/>
              <w:right w:val="nil"/>
            </w:tcBorders>
            <w:shd w:val="clear" w:color="auto" w:fill="auto"/>
            <w:noWrap/>
            <w:vAlign w:val="bottom"/>
            <w:hideMark/>
          </w:tcPr>
          <w:p w:rsidR="000407B1" w:rsidRPr="00244021" w:rsidRDefault="000407B1" w:rsidP="000407B1"/>
        </w:tc>
        <w:tc>
          <w:tcPr>
            <w:tcW w:w="1396" w:type="dxa"/>
            <w:tcBorders>
              <w:top w:val="nil"/>
              <w:left w:val="nil"/>
              <w:bottom w:val="nil"/>
              <w:right w:val="nil"/>
            </w:tcBorders>
            <w:shd w:val="clear" w:color="auto" w:fill="auto"/>
            <w:noWrap/>
            <w:vAlign w:val="bottom"/>
            <w:hideMark/>
          </w:tcPr>
          <w:p w:rsidR="000407B1" w:rsidRPr="00244021" w:rsidRDefault="000407B1" w:rsidP="000407B1"/>
        </w:tc>
        <w:tc>
          <w:tcPr>
            <w:tcW w:w="1369" w:type="dxa"/>
            <w:tcBorders>
              <w:top w:val="nil"/>
              <w:left w:val="nil"/>
              <w:bottom w:val="nil"/>
              <w:right w:val="nil"/>
            </w:tcBorders>
            <w:shd w:val="clear" w:color="auto" w:fill="auto"/>
            <w:noWrap/>
            <w:vAlign w:val="bottom"/>
            <w:hideMark/>
          </w:tcPr>
          <w:p w:rsidR="000407B1" w:rsidRPr="00244021" w:rsidRDefault="000407B1" w:rsidP="000407B1"/>
        </w:tc>
      </w:tr>
      <w:tr w:rsidR="000407B1" w:rsidRPr="00244021" w:rsidTr="000407B1">
        <w:trPr>
          <w:trHeight w:val="300"/>
        </w:trPr>
        <w:tc>
          <w:tcPr>
            <w:tcW w:w="5260" w:type="dxa"/>
            <w:gridSpan w:val="2"/>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rPr>
            </w:pPr>
            <w:r w:rsidRPr="00244021">
              <w:rPr>
                <w:rFonts w:ascii="Calibri" w:hAnsi="Calibri"/>
                <w:b/>
                <w:bCs/>
              </w:rPr>
              <w:t>N.B : Le prix d'installation es</w:t>
            </w:r>
            <w:r>
              <w:rPr>
                <w:rFonts w:ascii="Calibri" w:hAnsi="Calibri"/>
                <w:b/>
                <w:bCs/>
              </w:rPr>
              <w:t xml:space="preserve">t  inclus dans le prix total du </w:t>
            </w:r>
            <w:r w:rsidRPr="00244021">
              <w:rPr>
                <w:rFonts w:ascii="Calibri" w:hAnsi="Calibri"/>
                <w:b/>
                <w:bCs/>
              </w:rPr>
              <w:t>matériel.</w:t>
            </w:r>
          </w:p>
        </w:tc>
        <w:tc>
          <w:tcPr>
            <w:tcW w:w="1138" w:type="dxa"/>
            <w:tcBorders>
              <w:top w:val="nil"/>
              <w:left w:val="nil"/>
              <w:bottom w:val="nil"/>
              <w:right w:val="nil"/>
            </w:tcBorders>
            <w:shd w:val="clear" w:color="auto" w:fill="auto"/>
            <w:noWrap/>
            <w:vAlign w:val="bottom"/>
            <w:hideMark/>
          </w:tcPr>
          <w:p w:rsidR="000407B1" w:rsidRPr="00244021" w:rsidRDefault="000407B1" w:rsidP="000407B1"/>
        </w:tc>
        <w:tc>
          <w:tcPr>
            <w:tcW w:w="1200" w:type="dxa"/>
            <w:tcBorders>
              <w:top w:val="nil"/>
              <w:left w:val="nil"/>
              <w:bottom w:val="nil"/>
              <w:right w:val="nil"/>
            </w:tcBorders>
            <w:shd w:val="clear" w:color="auto" w:fill="auto"/>
            <w:noWrap/>
            <w:vAlign w:val="bottom"/>
            <w:hideMark/>
          </w:tcPr>
          <w:p w:rsidR="000407B1" w:rsidRPr="00244021" w:rsidRDefault="000407B1" w:rsidP="000407B1"/>
        </w:tc>
        <w:tc>
          <w:tcPr>
            <w:tcW w:w="1396" w:type="dxa"/>
            <w:tcBorders>
              <w:top w:val="nil"/>
              <w:left w:val="nil"/>
              <w:bottom w:val="nil"/>
              <w:right w:val="nil"/>
            </w:tcBorders>
            <w:shd w:val="clear" w:color="auto" w:fill="auto"/>
            <w:noWrap/>
            <w:vAlign w:val="bottom"/>
            <w:hideMark/>
          </w:tcPr>
          <w:p w:rsidR="000407B1" w:rsidRPr="00244021" w:rsidRDefault="000407B1" w:rsidP="000407B1"/>
        </w:tc>
        <w:tc>
          <w:tcPr>
            <w:tcW w:w="1369" w:type="dxa"/>
            <w:tcBorders>
              <w:top w:val="nil"/>
              <w:left w:val="nil"/>
              <w:bottom w:val="nil"/>
              <w:right w:val="nil"/>
            </w:tcBorders>
            <w:shd w:val="clear" w:color="auto" w:fill="auto"/>
            <w:noWrap/>
            <w:vAlign w:val="bottom"/>
            <w:hideMark/>
          </w:tcPr>
          <w:p w:rsidR="000407B1" w:rsidRPr="00244021" w:rsidRDefault="000407B1" w:rsidP="000407B1"/>
        </w:tc>
      </w:tr>
    </w:tbl>
    <w:p w:rsidR="000407B1" w:rsidRPr="00244021" w:rsidRDefault="000407B1" w:rsidP="000407B1">
      <w:pPr>
        <w:pStyle w:val="Titre2"/>
        <w:rPr>
          <w:rFonts w:asciiTheme="majorBidi" w:hAnsiTheme="majorBidi" w:cstheme="majorBidi"/>
          <w:sz w:val="20"/>
          <w:szCs w:val="20"/>
          <w:lang w:val="fr-FR"/>
        </w:rPr>
      </w:pPr>
    </w:p>
    <w:p w:rsidR="000407B1" w:rsidRDefault="000407B1" w:rsidP="000407B1">
      <w:pPr>
        <w:pStyle w:val="Titre2"/>
        <w:rPr>
          <w:rFonts w:asciiTheme="majorBidi" w:hAnsiTheme="majorBidi" w:cstheme="majorBidi"/>
          <w:sz w:val="20"/>
          <w:szCs w:val="20"/>
          <w:lang w:val="fr-FR"/>
        </w:rPr>
      </w:pPr>
    </w:p>
    <w:tbl>
      <w:tblPr>
        <w:tblpPr w:leftFromText="141" w:rightFromText="141" w:vertAnchor="text" w:horzAnchor="margin" w:tblpY="71"/>
        <w:tblW w:w="10363" w:type="dxa"/>
        <w:tblCellMar>
          <w:left w:w="70" w:type="dxa"/>
          <w:right w:w="70" w:type="dxa"/>
        </w:tblCellMar>
        <w:tblLook w:val="04A0"/>
      </w:tblPr>
      <w:tblGrid>
        <w:gridCol w:w="10363"/>
      </w:tblGrid>
      <w:tr w:rsidR="00F46E21" w:rsidRPr="00244021" w:rsidTr="00F46E21">
        <w:trPr>
          <w:trHeight w:val="315"/>
        </w:trPr>
        <w:tc>
          <w:tcPr>
            <w:tcW w:w="10363" w:type="dxa"/>
            <w:tcBorders>
              <w:top w:val="nil"/>
              <w:left w:val="nil"/>
              <w:bottom w:val="nil"/>
              <w:right w:val="nil"/>
            </w:tcBorders>
            <w:shd w:val="clear" w:color="auto" w:fill="auto"/>
            <w:noWrap/>
            <w:vAlign w:val="center"/>
            <w:hideMark/>
          </w:tcPr>
          <w:p w:rsidR="00F46E21" w:rsidRDefault="00F46E21" w:rsidP="00F46E21">
            <w:pPr>
              <w:rPr>
                <w:b/>
                <w:bCs/>
              </w:rPr>
            </w:pPr>
          </w:p>
          <w:p w:rsidR="000876A6" w:rsidRDefault="000876A6" w:rsidP="00F46E21">
            <w:pPr>
              <w:rPr>
                <w:b/>
                <w:bCs/>
              </w:rPr>
            </w:pPr>
          </w:p>
          <w:p w:rsidR="000876A6" w:rsidRDefault="000876A6" w:rsidP="00F46E21">
            <w:pPr>
              <w:rPr>
                <w:b/>
                <w:bCs/>
              </w:rPr>
            </w:pPr>
          </w:p>
          <w:p w:rsidR="000876A6" w:rsidRDefault="000876A6" w:rsidP="00F46E21">
            <w:pPr>
              <w:rPr>
                <w:b/>
                <w:bCs/>
              </w:rPr>
            </w:pPr>
          </w:p>
          <w:p w:rsidR="00F46E21" w:rsidRDefault="00F46E21" w:rsidP="00F46E21">
            <w:pPr>
              <w:rPr>
                <w:b/>
                <w:bCs/>
              </w:rPr>
            </w:pPr>
          </w:p>
          <w:p w:rsidR="00D339B2" w:rsidRDefault="00D339B2" w:rsidP="00F46E21">
            <w:pPr>
              <w:rPr>
                <w:b/>
                <w:bCs/>
              </w:rPr>
            </w:pPr>
          </w:p>
          <w:p w:rsidR="00D339B2" w:rsidRDefault="00D339B2" w:rsidP="00F46E21">
            <w:pPr>
              <w:rPr>
                <w:b/>
                <w:bCs/>
              </w:rPr>
            </w:pPr>
          </w:p>
          <w:p w:rsidR="00D339B2" w:rsidRDefault="00D339B2" w:rsidP="00F46E21">
            <w:pPr>
              <w:rPr>
                <w:b/>
                <w:bCs/>
              </w:rPr>
            </w:pPr>
          </w:p>
          <w:p w:rsidR="00F46E21" w:rsidRDefault="00F46E21" w:rsidP="00F46E21">
            <w:pPr>
              <w:rPr>
                <w:b/>
                <w:bCs/>
              </w:rPr>
            </w:pPr>
          </w:p>
          <w:p w:rsidR="00F46E21" w:rsidRDefault="00F46E21" w:rsidP="00F46E21">
            <w:pPr>
              <w:rPr>
                <w:b/>
                <w:bCs/>
              </w:rPr>
            </w:pPr>
            <w:r w:rsidRPr="00E54301">
              <w:rPr>
                <w:b/>
                <w:bCs/>
              </w:rPr>
              <w:lastRenderedPageBreak/>
              <w:t xml:space="preserve">AO N° </w:t>
            </w:r>
            <w:r w:rsidR="00A61116">
              <w:rPr>
                <w:b/>
                <w:bCs/>
              </w:rPr>
              <w:t>02/2023/DRSP</w:t>
            </w:r>
            <w:r w:rsidR="00A61116" w:rsidRPr="00E54301">
              <w:rPr>
                <w:b/>
                <w:bCs/>
              </w:rPr>
              <w:t xml:space="preserve">S </w:t>
            </w:r>
            <w:r w:rsidRPr="00E54301">
              <w:rPr>
                <w:b/>
                <w:bCs/>
              </w:rPr>
              <w:t>, ayant pour objet : Fourniture et installation du matériel médico – technique</w:t>
            </w:r>
          </w:p>
          <w:p w:rsidR="00F46E21" w:rsidRDefault="00F46E21" w:rsidP="00F46E21">
            <w:pPr>
              <w:rPr>
                <w:b/>
                <w:bCs/>
              </w:rPr>
            </w:pPr>
            <w:r w:rsidRPr="00E54301">
              <w:rPr>
                <w:b/>
                <w:bCs/>
              </w:rPr>
              <w:t xml:space="preserve"> et mobilier médico-hospitalier destinées aux différentes formations sanitaires de la région Marrakech-Safi</w:t>
            </w:r>
          </w:p>
          <w:p w:rsidR="00F46E21" w:rsidRDefault="00F46E21" w:rsidP="00F46E21">
            <w:pPr>
              <w:rPr>
                <w:b/>
                <w:bCs/>
              </w:rPr>
            </w:pPr>
          </w:p>
          <w:p w:rsidR="00F46E21" w:rsidRPr="00244021" w:rsidRDefault="00F46E21" w:rsidP="00F46E21">
            <w:pPr>
              <w:rPr>
                <w:b/>
                <w:bCs/>
              </w:rPr>
            </w:pPr>
            <w:r w:rsidRPr="00E54301">
              <w:rPr>
                <w:b/>
                <w:bCs/>
              </w:rPr>
              <w:t>Lot N° 2 : Achat et installation du PETIT MATERIEL DE SOINS - EXAMENS</w:t>
            </w:r>
          </w:p>
        </w:tc>
      </w:tr>
    </w:tbl>
    <w:p w:rsidR="009F0692" w:rsidRDefault="009F0692" w:rsidP="000407B1">
      <w:pPr>
        <w:rPr>
          <w:b/>
          <w:bCs/>
        </w:rPr>
      </w:pPr>
    </w:p>
    <w:p w:rsidR="00730A2C" w:rsidRDefault="00730A2C" w:rsidP="000407B1">
      <w:pPr>
        <w:rPr>
          <w:b/>
          <w:bCs/>
        </w:rPr>
      </w:pPr>
    </w:p>
    <w:p w:rsidR="000407B1" w:rsidRDefault="000407B1" w:rsidP="000407B1"/>
    <w:p w:rsidR="000407B1" w:rsidRPr="000407B1" w:rsidRDefault="000407B1" w:rsidP="000407B1"/>
    <w:tbl>
      <w:tblPr>
        <w:tblpPr w:leftFromText="141" w:rightFromText="141" w:vertAnchor="text" w:horzAnchor="margin" w:tblpXSpec="center" w:tblpY="-9296"/>
        <w:tblOverlap w:val="never"/>
        <w:tblW w:w="10435" w:type="dxa"/>
        <w:tblCellMar>
          <w:left w:w="70" w:type="dxa"/>
          <w:right w:w="70" w:type="dxa"/>
        </w:tblCellMar>
        <w:tblLook w:val="04A0"/>
      </w:tblPr>
      <w:tblGrid>
        <w:gridCol w:w="992"/>
        <w:gridCol w:w="3686"/>
        <w:gridCol w:w="1698"/>
        <w:gridCol w:w="896"/>
        <w:gridCol w:w="1559"/>
        <w:gridCol w:w="1604"/>
      </w:tblGrid>
      <w:tr w:rsidR="009F0692" w:rsidRPr="00215239" w:rsidTr="009F0692">
        <w:trPr>
          <w:trHeight w:val="1290"/>
        </w:trPr>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N° du prix</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Désignation des prestations</w:t>
            </w:r>
          </w:p>
        </w:tc>
        <w:tc>
          <w:tcPr>
            <w:tcW w:w="1698" w:type="dxa"/>
            <w:tcBorders>
              <w:top w:val="single" w:sz="8" w:space="0" w:color="auto"/>
              <w:left w:val="nil"/>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Unité de mesure ou de compte</w:t>
            </w:r>
          </w:p>
        </w:tc>
        <w:tc>
          <w:tcPr>
            <w:tcW w:w="896" w:type="dxa"/>
            <w:tcBorders>
              <w:top w:val="single" w:sz="8" w:space="0" w:color="auto"/>
              <w:left w:val="nil"/>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Quantité</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Prix unitaire en Dhs (hors TVA) en chiffre</w:t>
            </w:r>
          </w:p>
        </w:tc>
        <w:tc>
          <w:tcPr>
            <w:tcW w:w="1604" w:type="dxa"/>
            <w:tcBorders>
              <w:top w:val="single" w:sz="8" w:space="0" w:color="auto"/>
              <w:left w:val="nil"/>
              <w:bottom w:val="single" w:sz="8" w:space="0" w:color="auto"/>
              <w:right w:val="single" w:sz="8" w:space="0" w:color="auto"/>
            </w:tcBorders>
            <w:shd w:val="clear" w:color="000000" w:fill="F2F2F2"/>
            <w:vAlign w:val="center"/>
            <w:hideMark/>
          </w:tcPr>
          <w:p w:rsidR="009F0692" w:rsidRPr="00215239" w:rsidRDefault="009F0692" w:rsidP="009F0692">
            <w:pPr>
              <w:jc w:val="center"/>
              <w:rPr>
                <w:b/>
                <w:bCs/>
              </w:rPr>
            </w:pPr>
            <w:r w:rsidRPr="00215239">
              <w:rPr>
                <w:b/>
                <w:bCs/>
              </w:rPr>
              <w:t>Prix total (en chiffres)</w:t>
            </w: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APPAREIL A TENSION MURAL</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single" w:sz="4" w:space="0" w:color="auto"/>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single" w:sz="4" w:space="0" w:color="auto"/>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2</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BALANCE PESE BEBE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51</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3</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BALANCE PESE BEBE AVEC TOISE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98</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4</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BALANCE PESE PERSONNE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103</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5</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BALANCE PESE PERSONNE AVEC TOISE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70</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6</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ENSEMBLE TENSIOMETRE MANOPOIRE AVEC BRASSARD ADULTE - ENFANT ET STETHOSCOPE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53</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7</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LAMPE D'EXAMEN MOBILE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144</w:t>
            </w:r>
          </w:p>
        </w:tc>
        <w:tc>
          <w:tcPr>
            <w:tcW w:w="1559" w:type="dxa"/>
            <w:tcBorders>
              <w:top w:val="nil"/>
              <w:left w:val="single" w:sz="4" w:space="0" w:color="auto"/>
              <w:bottom w:val="nil"/>
              <w:right w:val="single" w:sz="4" w:space="0" w:color="auto"/>
            </w:tcBorders>
            <w:shd w:val="clear" w:color="auto" w:fill="auto"/>
            <w:noWrap/>
            <w:vAlign w:val="center"/>
          </w:tcPr>
          <w:p w:rsidR="00730A2C" w:rsidRPr="00215239" w:rsidRDefault="00730A2C" w:rsidP="00730A2C">
            <w:pPr>
              <w:jc w:val="center"/>
              <w:rPr>
                <w:rFonts w:ascii="Calibri" w:hAnsi="Calibri" w:cs="Calibri"/>
                <w:color w:val="000000"/>
                <w:sz w:val="22"/>
                <w:szCs w:val="22"/>
              </w:rP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8</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LECTEUR DE GLYCEMIE + BOITE DE 100 BANDELETTES</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9</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OPHTALMOSCOPE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000000" w:fill="FFFFFF"/>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2C" w:rsidRPr="00215239" w:rsidRDefault="00730A2C" w:rsidP="00730A2C">
            <w:pPr>
              <w:jc w:val="center"/>
              <w:rPr>
                <w:rFonts w:ascii="Calibri" w:hAnsi="Calibri" w:cs="Calibri"/>
                <w:color w:val="000000"/>
                <w:sz w:val="22"/>
                <w:szCs w:val="22"/>
              </w:rPr>
            </w:pPr>
          </w:p>
        </w:tc>
        <w:tc>
          <w:tcPr>
            <w:tcW w:w="1604" w:type="dxa"/>
            <w:tcBorders>
              <w:top w:val="single" w:sz="4" w:space="0" w:color="auto"/>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10</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OTOSCOPE ADULTE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2C" w:rsidRPr="00215239" w:rsidRDefault="00730A2C" w:rsidP="00730A2C">
            <w:pPr>
              <w:jc w:val="center"/>
              <w:rPr>
                <w:rFonts w:ascii="Calibri" w:hAnsi="Calibri" w:cs="Calibri"/>
                <w:color w:val="000000"/>
                <w:sz w:val="22"/>
                <w:szCs w:val="22"/>
              </w:rPr>
            </w:pPr>
          </w:p>
        </w:tc>
        <w:tc>
          <w:tcPr>
            <w:tcW w:w="1604" w:type="dxa"/>
            <w:tcBorders>
              <w:top w:val="single" w:sz="4" w:space="0" w:color="auto"/>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58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11</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OTOSCOPE PEDIATRIQUE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single" w:sz="4" w:space="0" w:color="auto"/>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12</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OXYMETRE DE POULS</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45</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13</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STETHOSCOPE POUR ADULTE ET ENFANT</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123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14</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TENSIOMETRE ELECTRONIQUE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230</w:t>
            </w:r>
          </w:p>
        </w:tc>
        <w:tc>
          <w:tcPr>
            <w:tcW w:w="1559" w:type="dxa"/>
            <w:tcBorders>
              <w:top w:val="nil"/>
              <w:left w:val="single" w:sz="4" w:space="0" w:color="auto"/>
              <w:bottom w:val="nil"/>
              <w:right w:val="single" w:sz="4" w:space="0" w:color="auto"/>
            </w:tcBorders>
            <w:shd w:val="clear" w:color="auto" w:fill="auto"/>
            <w:noWrap/>
            <w:vAlign w:val="center"/>
          </w:tcPr>
          <w:p w:rsidR="00730A2C" w:rsidRPr="00215239" w:rsidRDefault="00730A2C" w:rsidP="00730A2C">
            <w:pPr>
              <w:jc w:val="center"/>
              <w:rPr>
                <w:rFonts w:ascii="Calibri" w:hAnsi="Calibri" w:cs="Calibri"/>
                <w:color w:val="000000"/>
                <w:sz w:val="22"/>
                <w:szCs w:val="22"/>
              </w:rP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15</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TOISE ADULTE MURALE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16</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TOISE MONTEE SUR SOCLE AMOVIBLE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9</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17</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TOISE POUR BEBE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38</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730A2C" w:rsidRPr="00215239" w:rsidTr="00EB6787">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18</w:t>
            </w:r>
          </w:p>
        </w:tc>
        <w:tc>
          <w:tcPr>
            <w:tcW w:w="3686" w:type="dxa"/>
            <w:tcBorders>
              <w:top w:val="nil"/>
              <w:left w:val="nil"/>
              <w:bottom w:val="single" w:sz="4" w:space="0" w:color="auto"/>
              <w:right w:val="single" w:sz="4" w:space="0" w:color="auto"/>
            </w:tcBorders>
            <w:shd w:val="clear" w:color="000000" w:fill="FFFFFF"/>
            <w:vAlign w:val="center"/>
            <w:hideMark/>
          </w:tcPr>
          <w:p w:rsidR="00730A2C" w:rsidRDefault="00730A2C" w:rsidP="00730A2C">
            <w:pPr>
              <w:rPr>
                <w:rFonts w:ascii="Calibri" w:hAnsi="Calibri" w:cs="Calibri"/>
                <w:color w:val="000000"/>
                <w:sz w:val="22"/>
                <w:szCs w:val="22"/>
              </w:rPr>
            </w:pPr>
            <w:r>
              <w:rPr>
                <w:rFonts w:ascii="Calibri" w:hAnsi="Calibri" w:cs="Calibri"/>
                <w:color w:val="000000"/>
                <w:sz w:val="22"/>
                <w:szCs w:val="22"/>
              </w:rPr>
              <w:t>TROUSSE COMBINEE : OTOSCOPE + OPHTALMOSCOPE</w:t>
            </w:r>
          </w:p>
        </w:tc>
        <w:tc>
          <w:tcPr>
            <w:tcW w:w="1698" w:type="dxa"/>
            <w:tcBorders>
              <w:top w:val="nil"/>
              <w:left w:val="nil"/>
              <w:bottom w:val="single" w:sz="4" w:space="0" w:color="auto"/>
              <w:right w:val="single" w:sz="4" w:space="0" w:color="auto"/>
            </w:tcBorders>
            <w:shd w:val="clear" w:color="auto" w:fill="auto"/>
            <w:vAlign w:val="center"/>
            <w:hideMark/>
          </w:tcPr>
          <w:p w:rsidR="00730A2C" w:rsidRPr="00215239" w:rsidRDefault="00730A2C" w:rsidP="00730A2C">
            <w:pPr>
              <w:jc w:val="center"/>
              <w:rPr>
                <w:rFonts w:ascii="Calibri" w:hAnsi="Calibri" w:cs="Calibri"/>
                <w:color w:val="000000"/>
                <w:sz w:val="22"/>
                <w:szCs w:val="22"/>
              </w:rPr>
            </w:pPr>
            <w:r w:rsidRPr="00215239">
              <w:rPr>
                <w:rFonts w:ascii="Calibri" w:hAnsi="Calibri" w:cs="Calibri"/>
                <w:color w:val="000000"/>
                <w:sz w:val="22"/>
                <w:szCs w:val="22"/>
              </w:rPr>
              <w:t xml:space="preserve">Unité </w:t>
            </w:r>
          </w:p>
        </w:tc>
        <w:tc>
          <w:tcPr>
            <w:tcW w:w="896" w:type="dxa"/>
            <w:tcBorders>
              <w:top w:val="nil"/>
              <w:left w:val="nil"/>
              <w:bottom w:val="single" w:sz="4" w:space="0" w:color="auto"/>
              <w:right w:val="nil"/>
            </w:tcBorders>
            <w:shd w:val="clear" w:color="auto" w:fill="auto"/>
            <w:vAlign w:val="center"/>
            <w:hideMark/>
          </w:tcPr>
          <w:p w:rsidR="00730A2C" w:rsidRDefault="00730A2C" w:rsidP="00730A2C">
            <w:pPr>
              <w:jc w:val="center"/>
              <w:rPr>
                <w:rFonts w:ascii="Calibri" w:hAnsi="Calibri" w:cs="Calibri"/>
                <w:color w:val="000000"/>
                <w:sz w:val="22"/>
                <w:szCs w:val="22"/>
              </w:rPr>
            </w:pPr>
            <w:r>
              <w:rPr>
                <w:rFonts w:ascii="Calibri" w:hAnsi="Calibri" w:cs="Calibri"/>
                <w:color w:val="000000"/>
                <w:sz w:val="22"/>
                <w:szCs w:val="22"/>
              </w:rPr>
              <w:t>57</w:t>
            </w:r>
          </w:p>
        </w:tc>
        <w:tc>
          <w:tcPr>
            <w:tcW w:w="1559" w:type="dxa"/>
            <w:tcBorders>
              <w:top w:val="nil"/>
              <w:left w:val="single" w:sz="4" w:space="0" w:color="auto"/>
              <w:bottom w:val="single" w:sz="4" w:space="0" w:color="auto"/>
              <w:right w:val="single" w:sz="4" w:space="0" w:color="auto"/>
            </w:tcBorders>
            <w:shd w:val="clear" w:color="auto" w:fill="auto"/>
            <w:vAlign w:val="center"/>
          </w:tcPr>
          <w:p w:rsidR="00730A2C" w:rsidRPr="00215239" w:rsidRDefault="00730A2C" w:rsidP="00730A2C">
            <w:pPr>
              <w:jc w:val="center"/>
            </w:pPr>
          </w:p>
        </w:tc>
        <w:tc>
          <w:tcPr>
            <w:tcW w:w="1604" w:type="dxa"/>
            <w:tcBorders>
              <w:top w:val="nil"/>
              <w:left w:val="nil"/>
              <w:bottom w:val="single" w:sz="4" w:space="0" w:color="auto"/>
              <w:right w:val="single" w:sz="4" w:space="0" w:color="auto"/>
            </w:tcBorders>
            <w:shd w:val="clear" w:color="auto" w:fill="auto"/>
            <w:vAlign w:val="center"/>
          </w:tcPr>
          <w:p w:rsidR="00730A2C" w:rsidRPr="00215239" w:rsidRDefault="00730A2C" w:rsidP="00730A2C">
            <w:pPr>
              <w:jc w:val="center"/>
              <w:rPr>
                <w:rFonts w:ascii="Calibri" w:hAnsi="Calibri" w:cs="Calibri"/>
                <w:color w:val="000000"/>
                <w:sz w:val="22"/>
                <w:szCs w:val="22"/>
              </w:rPr>
            </w:pPr>
          </w:p>
        </w:tc>
      </w:tr>
      <w:tr w:rsidR="009F0692" w:rsidRPr="00215239" w:rsidTr="009F0692">
        <w:trPr>
          <w:trHeight w:val="465"/>
        </w:trPr>
        <w:tc>
          <w:tcPr>
            <w:tcW w:w="8831" w:type="dxa"/>
            <w:gridSpan w:val="5"/>
            <w:tcBorders>
              <w:top w:val="nil"/>
              <w:left w:val="single" w:sz="8" w:space="0" w:color="auto"/>
              <w:bottom w:val="single" w:sz="8" w:space="0" w:color="auto"/>
              <w:right w:val="single" w:sz="8" w:space="0" w:color="auto"/>
            </w:tcBorders>
            <w:shd w:val="clear" w:color="auto" w:fill="auto"/>
            <w:noWrap/>
            <w:vAlign w:val="center"/>
            <w:hideMark/>
          </w:tcPr>
          <w:p w:rsidR="009F0692" w:rsidRPr="00215239" w:rsidRDefault="009F0692" w:rsidP="009F0692">
            <w:pPr>
              <w:jc w:val="center"/>
              <w:rPr>
                <w:b/>
                <w:bCs/>
              </w:rPr>
            </w:pPr>
            <w:r w:rsidRPr="00215239">
              <w:rPr>
                <w:b/>
                <w:bCs/>
              </w:rPr>
              <w:t>TOTAL HORS TVA</w:t>
            </w:r>
          </w:p>
        </w:tc>
        <w:tc>
          <w:tcPr>
            <w:tcW w:w="1604" w:type="dxa"/>
            <w:tcBorders>
              <w:top w:val="single" w:sz="8" w:space="0" w:color="auto"/>
              <w:left w:val="nil"/>
              <w:bottom w:val="single" w:sz="8" w:space="0" w:color="auto"/>
              <w:right w:val="single" w:sz="8" w:space="0" w:color="auto"/>
            </w:tcBorders>
            <w:shd w:val="clear" w:color="auto" w:fill="auto"/>
            <w:vAlign w:val="center"/>
          </w:tcPr>
          <w:p w:rsidR="009F0692" w:rsidRPr="00215239" w:rsidRDefault="009F0692" w:rsidP="009F0692">
            <w:pPr>
              <w:jc w:val="center"/>
            </w:pPr>
          </w:p>
        </w:tc>
      </w:tr>
      <w:tr w:rsidR="009F0692" w:rsidRPr="00215239" w:rsidTr="009F0692">
        <w:trPr>
          <w:trHeight w:val="465"/>
        </w:trPr>
        <w:tc>
          <w:tcPr>
            <w:tcW w:w="883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0692" w:rsidRPr="00215239" w:rsidRDefault="009F0692" w:rsidP="009F0692">
            <w:pPr>
              <w:jc w:val="center"/>
              <w:rPr>
                <w:b/>
                <w:bCs/>
              </w:rPr>
            </w:pPr>
            <w:r w:rsidRPr="00215239">
              <w:rPr>
                <w:b/>
                <w:bCs/>
              </w:rPr>
              <w:t>TVA 20%</w:t>
            </w:r>
          </w:p>
        </w:tc>
        <w:tc>
          <w:tcPr>
            <w:tcW w:w="1604" w:type="dxa"/>
            <w:tcBorders>
              <w:top w:val="nil"/>
              <w:left w:val="nil"/>
              <w:bottom w:val="single" w:sz="8" w:space="0" w:color="auto"/>
              <w:right w:val="single" w:sz="8" w:space="0" w:color="auto"/>
            </w:tcBorders>
            <w:shd w:val="clear" w:color="auto" w:fill="auto"/>
            <w:vAlign w:val="center"/>
          </w:tcPr>
          <w:p w:rsidR="009F0692" w:rsidRPr="00215239" w:rsidRDefault="009F0692" w:rsidP="009F0692">
            <w:pPr>
              <w:jc w:val="center"/>
            </w:pPr>
          </w:p>
        </w:tc>
      </w:tr>
      <w:tr w:rsidR="009F0692" w:rsidRPr="00215239" w:rsidTr="009F0692">
        <w:trPr>
          <w:trHeight w:val="465"/>
        </w:trPr>
        <w:tc>
          <w:tcPr>
            <w:tcW w:w="883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0692" w:rsidRPr="00215239" w:rsidRDefault="009F0692" w:rsidP="009F0692">
            <w:pPr>
              <w:jc w:val="center"/>
              <w:rPr>
                <w:b/>
                <w:bCs/>
              </w:rPr>
            </w:pPr>
            <w:r w:rsidRPr="00215239">
              <w:rPr>
                <w:b/>
                <w:bCs/>
              </w:rPr>
              <w:t>TOTAL TTC</w:t>
            </w:r>
          </w:p>
        </w:tc>
        <w:tc>
          <w:tcPr>
            <w:tcW w:w="1604" w:type="dxa"/>
            <w:tcBorders>
              <w:top w:val="nil"/>
              <w:left w:val="nil"/>
              <w:bottom w:val="single" w:sz="8" w:space="0" w:color="auto"/>
              <w:right w:val="single" w:sz="8" w:space="0" w:color="auto"/>
            </w:tcBorders>
            <w:shd w:val="clear" w:color="auto" w:fill="auto"/>
            <w:vAlign w:val="center"/>
          </w:tcPr>
          <w:p w:rsidR="009F0692" w:rsidRPr="00215239" w:rsidRDefault="009F0692" w:rsidP="009F0692">
            <w:pPr>
              <w:jc w:val="center"/>
            </w:pPr>
          </w:p>
        </w:tc>
      </w:tr>
    </w:tbl>
    <w:p w:rsidR="000407B1" w:rsidRDefault="000407B1" w:rsidP="000407B1"/>
    <w:tbl>
      <w:tblPr>
        <w:tblW w:w="10460" w:type="dxa"/>
        <w:tblInd w:w="55" w:type="dxa"/>
        <w:tblCellMar>
          <w:left w:w="70" w:type="dxa"/>
          <w:right w:w="70" w:type="dxa"/>
        </w:tblCellMar>
        <w:tblLook w:val="04A0"/>
      </w:tblPr>
      <w:tblGrid>
        <w:gridCol w:w="1446"/>
        <w:gridCol w:w="1136"/>
        <w:gridCol w:w="903"/>
        <w:gridCol w:w="1446"/>
        <w:gridCol w:w="3839"/>
        <w:gridCol w:w="324"/>
        <w:gridCol w:w="1366"/>
      </w:tblGrid>
      <w:tr w:rsidR="009F0692" w:rsidRPr="00244021" w:rsidTr="00602266">
        <w:trPr>
          <w:gridAfter w:val="5"/>
          <w:wAfter w:w="7878" w:type="dxa"/>
          <w:trHeight w:val="255"/>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602266">
            <w:pPr>
              <w:jc w:val="center"/>
            </w:pPr>
          </w:p>
        </w:tc>
      </w:tr>
      <w:tr w:rsidR="009F0692" w:rsidRPr="00244021" w:rsidTr="00602266">
        <w:trPr>
          <w:gridBefore w:val="3"/>
          <w:gridAfter w:val="1"/>
          <w:wBefore w:w="3485" w:type="dxa"/>
          <w:wAfter w:w="1366" w:type="dxa"/>
          <w:trHeight w:val="300"/>
        </w:trPr>
        <w:tc>
          <w:tcPr>
            <w:tcW w:w="1446" w:type="dxa"/>
            <w:tcBorders>
              <w:top w:val="nil"/>
              <w:left w:val="nil"/>
              <w:bottom w:val="nil"/>
              <w:right w:val="nil"/>
            </w:tcBorders>
            <w:shd w:val="clear" w:color="auto" w:fill="auto"/>
            <w:noWrap/>
            <w:vAlign w:val="bottom"/>
            <w:hideMark/>
          </w:tcPr>
          <w:p w:rsidR="009F0692" w:rsidRPr="00244021" w:rsidRDefault="009F0692" w:rsidP="009F0692">
            <w:pPr>
              <w:jc w:val="right"/>
            </w:pPr>
          </w:p>
        </w:tc>
        <w:tc>
          <w:tcPr>
            <w:tcW w:w="4163" w:type="dxa"/>
            <w:gridSpan w:val="2"/>
            <w:tcBorders>
              <w:top w:val="nil"/>
              <w:left w:val="nil"/>
              <w:bottom w:val="nil"/>
              <w:right w:val="nil"/>
            </w:tcBorders>
            <w:shd w:val="clear" w:color="auto" w:fill="auto"/>
            <w:noWrap/>
            <w:vAlign w:val="bottom"/>
            <w:hideMark/>
          </w:tcPr>
          <w:p w:rsidR="009F0692" w:rsidRPr="00244021" w:rsidRDefault="009F0692" w:rsidP="00602266">
            <w:pPr>
              <w:jc w:val="right"/>
              <w:rPr>
                <w:rFonts w:ascii="Calibri" w:hAnsi="Calibri"/>
                <w:b/>
                <w:bCs/>
              </w:rPr>
            </w:pPr>
            <w:r w:rsidRPr="00244021">
              <w:rPr>
                <w:rFonts w:ascii="Calibri" w:hAnsi="Calibri"/>
                <w:b/>
                <w:bCs/>
              </w:rPr>
              <w:t>Faità………………..le…………………………  (Signature et cachet du concurrent)</w:t>
            </w:r>
          </w:p>
        </w:tc>
      </w:tr>
      <w:tr w:rsidR="009F0692" w:rsidRPr="00244021" w:rsidTr="00602266">
        <w:trPr>
          <w:gridAfter w:val="5"/>
          <w:wAfter w:w="7878" w:type="dxa"/>
          <w:trHeight w:val="300"/>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9F0692">
            <w:pPr>
              <w:rPr>
                <w:rFonts w:ascii="Calibri" w:hAnsi="Calibri"/>
                <w:b/>
                <w:bCs/>
                <w:sz w:val="22"/>
                <w:szCs w:val="22"/>
              </w:rPr>
            </w:pPr>
          </w:p>
        </w:tc>
      </w:tr>
      <w:tr w:rsidR="009F0692" w:rsidRPr="00244021" w:rsidTr="00602266">
        <w:trPr>
          <w:gridAfter w:val="5"/>
          <w:wAfter w:w="7878" w:type="dxa"/>
          <w:trHeight w:val="300"/>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9F0692">
            <w:pPr>
              <w:rPr>
                <w:rFonts w:ascii="Calibri" w:hAnsi="Calibri"/>
                <w:b/>
                <w:bCs/>
                <w:sz w:val="22"/>
                <w:szCs w:val="22"/>
              </w:rPr>
            </w:pPr>
          </w:p>
        </w:tc>
      </w:tr>
      <w:tr w:rsidR="009F0692" w:rsidRPr="00244021" w:rsidTr="00602266">
        <w:trPr>
          <w:gridAfter w:val="5"/>
          <w:wAfter w:w="7878" w:type="dxa"/>
          <w:trHeight w:val="255"/>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9F0692"/>
        </w:tc>
      </w:tr>
      <w:tr w:rsidR="009F0692" w:rsidRPr="00244021" w:rsidTr="00602266">
        <w:trPr>
          <w:gridAfter w:val="5"/>
          <w:wAfter w:w="7878" w:type="dxa"/>
          <w:trHeight w:val="255"/>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9F0692"/>
        </w:tc>
      </w:tr>
      <w:tr w:rsidR="009F0692" w:rsidRPr="00244021" w:rsidTr="00602266">
        <w:trPr>
          <w:gridAfter w:val="5"/>
          <w:wAfter w:w="7878" w:type="dxa"/>
          <w:trHeight w:val="255"/>
        </w:trPr>
        <w:tc>
          <w:tcPr>
            <w:tcW w:w="1446" w:type="dxa"/>
            <w:tcBorders>
              <w:top w:val="nil"/>
              <w:left w:val="nil"/>
              <w:bottom w:val="nil"/>
              <w:right w:val="nil"/>
            </w:tcBorders>
            <w:shd w:val="clear" w:color="auto" w:fill="auto"/>
            <w:noWrap/>
            <w:vAlign w:val="bottom"/>
            <w:hideMark/>
          </w:tcPr>
          <w:p w:rsidR="009F0692" w:rsidRPr="00244021" w:rsidRDefault="009F0692" w:rsidP="009F0692"/>
        </w:tc>
        <w:tc>
          <w:tcPr>
            <w:tcW w:w="1136" w:type="dxa"/>
            <w:tcBorders>
              <w:top w:val="nil"/>
              <w:left w:val="nil"/>
              <w:bottom w:val="nil"/>
              <w:right w:val="nil"/>
            </w:tcBorders>
            <w:shd w:val="clear" w:color="auto" w:fill="auto"/>
            <w:noWrap/>
            <w:vAlign w:val="bottom"/>
            <w:hideMark/>
          </w:tcPr>
          <w:p w:rsidR="009F0692" w:rsidRPr="00244021" w:rsidRDefault="009F0692" w:rsidP="009F0692"/>
        </w:tc>
      </w:tr>
      <w:tr w:rsidR="009F0692" w:rsidRPr="00244021" w:rsidTr="00602266">
        <w:trPr>
          <w:trHeight w:val="300"/>
        </w:trPr>
        <w:tc>
          <w:tcPr>
            <w:tcW w:w="8770" w:type="dxa"/>
            <w:gridSpan w:val="5"/>
            <w:tcBorders>
              <w:top w:val="nil"/>
              <w:left w:val="nil"/>
              <w:bottom w:val="nil"/>
              <w:right w:val="nil"/>
            </w:tcBorders>
            <w:shd w:val="clear" w:color="auto" w:fill="auto"/>
            <w:noWrap/>
            <w:vAlign w:val="bottom"/>
            <w:hideMark/>
          </w:tcPr>
          <w:p w:rsidR="009F0692" w:rsidRDefault="009F0692" w:rsidP="009F0692">
            <w:pPr>
              <w:rPr>
                <w:rFonts w:ascii="Calibri" w:hAnsi="Calibri"/>
                <w:b/>
                <w:bCs/>
                <w:sz w:val="22"/>
                <w:szCs w:val="22"/>
              </w:rPr>
            </w:pPr>
            <w:r w:rsidRPr="00244021">
              <w:rPr>
                <w:rFonts w:ascii="Calibri" w:hAnsi="Calibri"/>
                <w:b/>
                <w:bCs/>
                <w:sz w:val="22"/>
                <w:szCs w:val="22"/>
              </w:rPr>
              <w:t>N.B : Le prix d'installation est  inclus dans le prix total du matériel.</w:t>
            </w:r>
          </w:p>
          <w:p w:rsidR="00A61116" w:rsidRPr="00244021" w:rsidRDefault="00A61116" w:rsidP="009F0692">
            <w:pPr>
              <w:rPr>
                <w:rFonts w:ascii="Calibri" w:hAnsi="Calibri"/>
                <w:b/>
                <w:bCs/>
                <w:sz w:val="22"/>
                <w:szCs w:val="22"/>
              </w:rPr>
            </w:pPr>
          </w:p>
        </w:tc>
        <w:tc>
          <w:tcPr>
            <w:tcW w:w="1690" w:type="dxa"/>
            <w:gridSpan w:val="2"/>
            <w:tcBorders>
              <w:top w:val="nil"/>
              <w:left w:val="nil"/>
              <w:bottom w:val="nil"/>
              <w:right w:val="nil"/>
            </w:tcBorders>
            <w:shd w:val="clear" w:color="auto" w:fill="auto"/>
            <w:noWrap/>
            <w:vAlign w:val="bottom"/>
            <w:hideMark/>
          </w:tcPr>
          <w:p w:rsidR="009F0692" w:rsidRPr="00244021" w:rsidRDefault="009F0692" w:rsidP="009F0692"/>
        </w:tc>
      </w:tr>
    </w:tbl>
    <w:p w:rsidR="00730A2C" w:rsidRDefault="00730A2C" w:rsidP="000407B1"/>
    <w:p w:rsidR="00730A2C" w:rsidRDefault="00730A2C" w:rsidP="000407B1"/>
    <w:p w:rsidR="00E54301" w:rsidRPr="00E54301" w:rsidRDefault="00E54301" w:rsidP="00A61116">
      <w:pPr>
        <w:rPr>
          <w:b/>
          <w:bCs/>
          <w:sz w:val="24"/>
          <w:szCs w:val="24"/>
        </w:rPr>
      </w:pPr>
      <w:r w:rsidRPr="00E54301">
        <w:rPr>
          <w:b/>
          <w:bCs/>
          <w:sz w:val="24"/>
          <w:szCs w:val="24"/>
        </w:rPr>
        <w:lastRenderedPageBreak/>
        <w:t xml:space="preserve">AO N° </w:t>
      </w:r>
      <w:r w:rsidR="00A61116">
        <w:rPr>
          <w:b/>
          <w:bCs/>
        </w:rPr>
        <w:t>02/2023/DRSP</w:t>
      </w:r>
      <w:r w:rsidR="00A61116" w:rsidRPr="00E54301">
        <w:rPr>
          <w:b/>
          <w:bCs/>
        </w:rPr>
        <w:t>S</w:t>
      </w:r>
      <w:r w:rsidRPr="00E54301">
        <w:rPr>
          <w:b/>
          <w:bCs/>
          <w:sz w:val="24"/>
          <w:szCs w:val="24"/>
        </w:rPr>
        <w:t>, ayant pour objet : Fourniture et installation</w:t>
      </w:r>
      <w:r>
        <w:rPr>
          <w:b/>
          <w:bCs/>
          <w:sz w:val="24"/>
          <w:szCs w:val="24"/>
        </w:rPr>
        <w:t xml:space="preserve"> du matériel médico – technique </w:t>
      </w:r>
      <w:r w:rsidRPr="00E54301">
        <w:rPr>
          <w:b/>
          <w:bCs/>
          <w:sz w:val="24"/>
          <w:szCs w:val="24"/>
        </w:rPr>
        <w:t>et mobilier médico-hospitalier destinées aux différentes formations sanitaires de la région Marrakech-Safi</w:t>
      </w:r>
    </w:p>
    <w:p w:rsidR="00E54301" w:rsidRPr="00E54301" w:rsidRDefault="00E54301" w:rsidP="00E54301">
      <w:pPr>
        <w:rPr>
          <w:b/>
          <w:bCs/>
          <w:sz w:val="24"/>
          <w:szCs w:val="24"/>
        </w:rPr>
      </w:pPr>
    </w:p>
    <w:p w:rsidR="000407B1" w:rsidRDefault="00E54301" w:rsidP="000407B1">
      <w:r w:rsidRPr="00E54301">
        <w:rPr>
          <w:b/>
          <w:bCs/>
          <w:sz w:val="24"/>
          <w:szCs w:val="24"/>
        </w:rPr>
        <w:t>Lot N° 3 : Achat et installation du MATERIEL DE STERILLISATION</w:t>
      </w:r>
    </w:p>
    <w:tbl>
      <w:tblPr>
        <w:tblpPr w:leftFromText="141" w:rightFromText="141" w:vertAnchor="text" w:horzAnchor="margin" w:tblpY="720"/>
        <w:tblOverlap w:val="never"/>
        <w:tblW w:w="10354" w:type="dxa"/>
        <w:tblCellMar>
          <w:left w:w="70" w:type="dxa"/>
          <w:right w:w="70" w:type="dxa"/>
        </w:tblCellMar>
        <w:tblLook w:val="04A0"/>
      </w:tblPr>
      <w:tblGrid>
        <w:gridCol w:w="992"/>
        <w:gridCol w:w="4040"/>
        <w:gridCol w:w="1701"/>
        <w:gridCol w:w="992"/>
        <w:gridCol w:w="1417"/>
        <w:gridCol w:w="1212"/>
      </w:tblGrid>
      <w:tr w:rsidR="00602266" w:rsidRPr="00602266" w:rsidTr="00E54301">
        <w:trPr>
          <w:trHeight w:val="1290"/>
        </w:trPr>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N° du prix</w:t>
            </w:r>
          </w:p>
        </w:tc>
        <w:tc>
          <w:tcPr>
            <w:tcW w:w="4040" w:type="dxa"/>
            <w:tcBorders>
              <w:top w:val="single" w:sz="8" w:space="0" w:color="auto"/>
              <w:left w:val="nil"/>
              <w:bottom w:val="single" w:sz="8" w:space="0" w:color="auto"/>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Désignation des prestations</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Unité de mesure ou de compte</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Quantité</w:t>
            </w:r>
          </w:p>
        </w:tc>
        <w:tc>
          <w:tcPr>
            <w:tcW w:w="1417" w:type="dxa"/>
            <w:tcBorders>
              <w:top w:val="single" w:sz="8" w:space="0" w:color="auto"/>
              <w:left w:val="nil"/>
              <w:bottom w:val="nil"/>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Prix unitaire en Dhs (hors TVA) en chiffre</w:t>
            </w:r>
          </w:p>
        </w:tc>
        <w:tc>
          <w:tcPr>
            <w:tcW w:w="1212" w:type="dxa"/>
            <w:tcBorders>
              <w:top w:val="single" w:sz="8" w:space="0" w:color="auto"/>
              <w:left w:val="nil"/>
              <w:bottom w:val="nil"/>
              <w:right w:val="single" w:sz="8" w:space="0" w:color="auto"/>
            </w:tcBorders>
            <w:shd w:val="clear" w:color="000000" w:fill="F2F2F2"/>
            <w:vAlign w:val="center"/>
            <w:hideMark/>
          </w:tcPr>
          <w:p w:rsidR="00602266" w:rsidRPr="00602266" w:rsidRDefault="00602266" w:rsidP="00E54301">
            <w:pPr>
              <w:jc w:val="center"/>
              <w:rPr>
                <w:b/>
                <w:bCs/>
              </w:rPr>
            </w:pPr>
            <w:r w:rsidRPr="00602266">
              <w:rPr>
                <w:b/>
                <w:bCs/>
              </w:rPr>
              <w:t>Prix total (en chiffres)</w:t>
            </w:r>
          </w:p>
        </w:tc>
      </w:tr>
      <w:tr w:rsidR="00206896" w:rsidRPr="00602266" w:rsidTr="00E54301">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206896" w:rsidRDefault="00206896" w:rsidP="00E54301">
            <w:pPr>
              <w:rPr>
                <w:rFonts w:ascii="Calibri" w:hAnsi="Calibri" w:cs="Calibri"/>
                <w:color w:val="000000"/>
                <w:sz w:val="22"/>
                <w:szCs w:val="22"/>
              </w:rPr>
            </w:pPr>
            <w:r>
              <w:rPr>
                <w:rFonts w:ascii="Calibri" w:hAnsi="Calibri" w:cs="Calibri"/>
                <w:color w:val="000000"/>
                <w:sz w:val="22"/>
                <w:szCs w:val="22"/>
              </w:rPr>
              <w:t>APPAREIL A EAUX DISTILLEE</w:t>
            </w:r>
          </w:p>
        </w:tc>
        <w:tc>
          <w:tcPr>
            <w:tcW w:w="1701" w:type="dxa"/>
            <w:tcBorders>
              <w:top w:val="nil"/>
              <w:left w:val="nil"/>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 xml:space="preserve">Unité </w:t>
            </w:r>
          </w:p>
        </w:tc>
        <w:tc>
          <w:tcPr>
            <w:tcW w:w="992" w:type="dxa"/>
            <w:tcBorders>
              <w:top w:val="single" w:sz="4" w:space="0" w:color="auto"/>
              <w:left w:val="nil"/>
              <w:bottom w:val="single" w:sz="4" w:space="0" w:color="auto"/>
              <w:right w:val="nil"/>
            </w:tcBorders>
            <w:shd w:val="clear" w:color="000000" w:fill="FFFFFF"/>
            <w:vAlign w:val="center"/>
            <w:hideMark/>
          </w:tcPr>
          <w:p w:rsidR="00206896" w:rsidRDefault="00206896" w:rsidP="00E54301">
            <w:pPr>
              <w:jc w:val="center"/>
              <w:rPr>
                <w:rFonts w:ascii="Calibri" w:hAnsi="Calibri" w:cs="Calibri"/>
                <w:color w:val="000000"/>
                <w:sz w:val="22"/>
                <w:szCs w:val="22"/>
              </w:rPr>
            </w:pPr>
            <w:r>
              <w:rPr>
                <w:rFonts w:ascii="Calibri" w:hAnsi="Calibri" w:cs="Calibri"/>
                <w:color w:val="000000"/>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896" w:rsidRPr="00602266" w:rsidRDefault="00206896" w:rsidP="00E54301">
            <w:pPr>
              <w:jc w:val="center"/>
              <w:rPr>
                <w:rFonts w:ascii="Calibri" w:hAnsi="Calibri" w:cs="Calibri"/>
                <w:color w:val="000000"/>
                <w:sz w:val="22"/>
                <w:szCs w:val="22"/>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206896" w:rsidRPr="00602266" w:rsidRDefault="00206896" w:rsidP="00E54301">
            <w:pPr>
              <w:jc w:val="center"/>
              <w:rPr>
                <w:rFonts w:ascii="Calibri" w:hAnsi="Calibri" w:cs="Calibri"/>
                <w:color w:val="000000"/>
                <w:sz w:val="22"/>
                <w:szCs w:val="22"/>
              </w:rPr>
            </w:pPr>
          </w:p>
        </w:tc>
      </w:tr>
      <w:tr w:rsidR="00206896" w:rsidRPr="00602266" w:rsidTr="00E54301">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2</w:t>
            </w:r>
          </w:p>
        </w:tc>
        <w:tc>
          <w:tcPr>
            <w:tcW w:w="4040" w:type="dxa"/>
            <w:tcBorders>
              <w:top w:val="nil"/>
              <w:left w:val="nil"/>
              <w:bottom w:val="single" w:sz="4" w:space="0" w:color="auto"/>
              <w:right w:val="single" w:sz="4" w:space="0" w:color="auto"/>
            </w:tcBorders>
            <w:shd w:val="clear" w:color="auto" w:fill="auto"/>
            <w:vAlign w:val="center"/>
            <w:hideMark/>
          </w:tcPr>
          <w:p w:rsidR="00206896" w:rsidRDefault="00206896" w:rsidP="00E54301">
            <w:pPr>
              <w:rPr>
                <w:rFonts w:ascii="Calibri" w:hAnsi="Calibri" w:cs="Calibri"/>
                <w:color w:val="000000"/>
                <w:sz w:val="22"/>
                <w:szCs w:val="22"/>
              </w:rPr>
            </w:pPr>
            <w:r>
              <w:rPr>
                <w:rFonts w:ascii="Calibri" w:hAnsi="Calibri" w:cs="Calibri"/>
                <w:color w:val="000000"/>
                <w:sz w:val="22"/>
                <w:szCs w:val="22"/>
              </w:rPr>
              <w:t>AUTOCLAVE DE PAILLASSE 23 L</w:t>
            </w:r>
          </w:p>
        </w:tc>
        <w:tc>
          <w:tcPr>
            <w:tcW w:w="1701" w:type="dxa"/>
            <w:tcBorders>
              <w:top w:val="nil"/>
              <w:left w:val="nil"/>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 xml:space="preserve">Unité </w:t>
            </w:r>
          </w:p>
        </w:tc>
        <w:tc>
          <w:tcPr>
            <w:tcW w:w="992" w:type="dxa"/>
            <w:tcBorders>
              <w:top w:val="nil"/>
              <w:left w:val="nil"/>
              <w:bottom w:val="single" w:sz="4" w:space="0" w:color="auto"/>
              <w:right w:val="nil"/>
            </w:tcBorders>
            <w:shd w:val="clear" w:color="000000" w:fill="FFFFFF"/>
            <w:vAlign w:val="center"/>
            <w:hideMark/>
          </w:tcPr>
          <w:p w:rsidR="00206896" w:rsidRDefault="00206896" w:rsidP="00E54301">
            <w:pPr>
              <w:jc w:val="center"/>
              <w:rPr>
                <w:rFonts w:ascii="Calibri" w:hAnsi="Calibri" w:cs="Calibri"/>
                <w:color w:val="000000"/>
                <w:sz w:val="22"/>
                <w:szCs w:val="22"/>
              </w:rPr>
            </w:pPr>
            <w:r>
              <w:rPr>
                <w:rFonts w:ascii="Calibri" w:hAnsi="Calibri" w:cs="Calibri"/>
                <w:color w:val="000000"/>
                <w:sz w:val="22"/>
                <w:szCs w:val="22"/>
              </w:rPr>
              <w:t>26</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06896" w:rsidRPr="00602266" w:rsidRDefault="00206896" w:rsidP="00E54301">
            <w:pPr>
              <w:jc w:val="center"/>
              <w:rPr>
                <w:rFonts w:ascii="Calibri" w:hAnsi="Calibri" w:cs="Calibri"/>
                <w:color w:val="000000"/>
                <w:sz w:val="22"/>
                <w:szCs w:val="22"/>
              </w:rPr>
            </w:pPr>
          </w:p>
        </w:tc>
        <w:tc>
          <w:tcPr>
            <w:tcW w:w="1212" w:type="dxa"/>
            <w:tcBorders>
              <w:top w:val="nil"/>
              <w:left w:val="nil"/>
              <w:bottom w:val="single" w:sz="4" w:space="0" w:color="auto"/>
              <w:right w:val="single" w:sz="4" w:space="0" w:color="auto"/>
            </w:tcBorders>
            <w:shd w:val="clear" w:color="auto" w:fill="auto"/>
            <w:vAlign w:val="center"/>
          </w:tcPr>
          <w:p w:rsidR="00206896" w:rsidRPr="00602266" w:rsidRDefault="00206896" w:rsidP="00E54301">
            <w:pPr>
              <w:jc w:val="center"/>
              <w:rPr>
                <w:rFonts w:ascii="Calibri" w:hAnsi="Calibri" w:cs="Calibri"/>
                <w:color w:val="000000"/>
                <w:sz w:val="22"/>
                <w:szCs w:val="22"/>
              </w:rPr>
            </w:pPr>
          </w:p>
        </w:tc>
      </w:tr>
      <w:tr w:rsidR="00206896" w:rsidRPr="00602266" w:rsidTr="00E54301">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3</w:t>
            </w:r>
          </w:p>
        </w:tc>
        <w:tc>
          <w:tcPr>
            <w:tcW w:w="4040" w:type="dxa"/>
            <w:tcBorders>
              <w:top w:val="nil"/>
              <w:left w:val="nil"/>
              <w:bottom w:val="single" w:sz="4" w:space="0" w:color="auto"/>
              <w:right w:val="single" w:sz="4" w:space="0" w:color="auto"/>
            </w:tcBorders>
            <w:shd w:val="clear" w:color="auto" w:fill="auto"/>
            <w:vAlign w:val="center"/>
            <w:hideMark/>
          </w:tcPr>
          <w:p w:rsidR="00206896" w:rsidRDefault="00206896" w:rsidP="00E54301">
            <w:pPr>
              <w:rPr>
                <w:rFonts w:ascii="Calibri" w:hAnsi="Calibri" w:cs="Calibri"/>
                <w:color w:val="000000"/>
                <w:sz w:val="22"/>
                <w:szCs w:val="22"/>
              </w:rPr>
            </w:pPr>
            <w:r>
              <w:rPr>
                <w:rFonts w:ascii="Calibri" w:hAnsi="Calibri" w:cs="Calibri"/>
                <w:color w:val="000000"/>
                <w:sz w:val="22"/>
                <w:szCs w:val="22"/>
              </w:rPr>
              <w:t>AUTOCLAVE DE PAILLASSE 45 L</w:t>
            </w:r>
          </w:p>
        </w:tc>
        <w:tc>
          <w:tcPr>
            <w:tcW w:w="1701" w:type="dxa"/>
            <w:tcBorders>
              <w:top w:val="nil"/>
              <w:left w:val="nil"/>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 xml:space="preserve">Unité </w:t>
            </w:r>
          </w:p>
        </w:tc>
        <w:tc>
          <w:tcPr>
            <w:tcW w:w="992" w:type="dxa"/>
            <w:tcBorders>
              <w:top w:val="nil"/>
              <w:left w:val="nil"/>
              <w:bottom w:val="single" w:sz="4" w:space="0" w:color="auto"/>
              <w:right w:val="nil"/>
            </w:tcBorders>
            <w:shd w:val="clear" w:color="000000" w:fill="FFFFFF"/>
            <w:vAlign w:val="center"/>
            <w:hideMark/>
          </w:tcPr>
          <w:p w:rsidR="00206896" w:rsidRDefault="00206896" w:rsidP="00E54301">
            <w:pPr>
              <w:jc w:val="center"/>
              <w:rPr>
                <w:rFonts w:ascii="Calibri" w:hAnsi="Calibri" w:cs="Calibri"/>
                <w:color w:val="000000"/>
                <w:sz w:val="22"/>
                <w:szCs w:val="22"/>
              </w:rPr>
            </w:pPr>
            <w:r>
              <w:rPr>
                <w:rFonts w:ascii="Calibri" w:hAnsi="Calibri" w:cs="Calibri"/>
                <w:color w:val="000000"/>
                <w:sz w:val="22"/>
                <w:szCs w:val="22"/>
              </w:rPr>
              <w:t>24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06896" w:rsidRPr="00602266" w:rsidRDefault="00206896" w:rsidP="00E54301">
            <w:pPr>
              <w:jc w:val="center"/>
              <w:rPr>
                <w:rFonts w:ascii="Calibri" w:hAnsi="Calibri" w:cs="Calibri"/>
                <w:color w:val="000000"/>
                <w:sz w:val="22"/>
                <w:szCs w:val="22"/>
              </w:rPr>
            </w:pPr>
          </w:p>
        </w:tc>
        <w:tc>
          <w:tcPr>
            <w:tcW w:w="1212" w:type="dxa"/>
            <w:tcBorders>
              <w:top w:val="nil"/>
              <w:left w:val="nil"/>
              <w:bottom w:val="single" w:sz="4" w:space="0" w:color="auto"/>
              <w:right w:val="single" w:sz="4" w:space="0" w:color="auto"/>
            </w:tcBorders>
            <w:shd w:val="clear" w:color="auto" w:fill="auto"/>
            <w:vAlign w:val="center"/>
          </w:tcPr>
          <w:p w:rsidR="00206896" w:rsidRPr="00602266" w:rsidRDefault="00206896" w:rsidP="00E54301">
            <w:pPr>
              <w:jc w:val="center"/>
              <w:rPr>
                <w:rFonts w:ascii="Calibri" w:hAnsi="Calibri" w:cs="Calibri"/>
                <w:color w:val="000000"/>
                <w:sz w:val="22"/>
                <w:szCs w:val="22"/>
              </w:rPr>
            </w:pPr>
          </w:p>
        </w:tc>
      </w:tr>
      <w:tr w:rsidR="00206896" w:rsidRPr="00602266" w:rsidTr="00E54301">
        <w:trPr>
          <w:trHeight w:val="2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4</w:t>
            </w:r>
          </w:p>
        </w:tc>
        <w:tc>
          <w:tcPr>
            <w:tcW w:w="4040" w:type="dxa"/>
            <w:tcBorders>
              <w:top w:val="nil"/>
              <w:left w:val="nil"/>
              <w:bottom w:val="single" w:sz="4" w:space="0" w:color="auto"/>
              <w:right w:val="single" w:sz="4" w:space="0" w:color="auto"/>
            </w:tcBorders>
            <w:shd w:val="clear" w:color="auto" w:fill="auto"/>
            <w:vAlign w:val="center"/>
            <w:hideMark/>
          </w:tcPr>
          <w:p w:rsidR="00206896" w:rsidRDefault="00206896" w:rsidP="00E54301">
            <w:pPr>
              <w:rPr>
                <w:rFonts w:ascii="Calibri" w:hAnsi="Calibri" w:cs="Calibri"/>
                <w:color w:val="000000"/>
                <w:sz w:val="22"/>
                <w:szCs w:val="22"/>
              </w:rPr>
            </w:pPr>
            <w:r>
              <w:rPr>
                <w:rFonts w:ascii="Calibri" w:hAnsi="Calibri" w:cs="Calibri"/>
                <w:color w:val="000000"/>
                <w:sz w:val="22"/>
                <w:szCs w:val="22"/>
              </w:rPr>
              <w:t>AUTOCLAVE DE PAILLASSE 60 L</w:t>
            </w:r>
          </w:p>
        </w:tc>
        <w:tc>
          <w:tcPr>
            <w:tcW w:w="1701" w:type="dxa"/>
            <w:tcBorders>
              <w:top w:val="nil"/>
              <w:left w:val="nil"/>
              <w:bottom w:val="single" w:sz="4" w:space="0" w:color="auto"/>
              <w:right w:val="single" w:sz="4" w:space="0" w:color="auto"/>
            </w:tcBorders>
            <w:shd w:val="clear" w:color="auto" w:fill="auto"/>
            <w:vAlign w:val="center"/>
            <w:hideMark/>
          </w:tcPr>
          <w:p w:rsidR="00206896" w:rsidRPr="00602266" w:rsidRDefault="00206896" w:rsidP="00E54301">
            <w:pPr>
              <w:jc w:val="center"/>
              <w:rPr>
                <w:rFonts w:ascii="Calibri" w:hAnsi="Calibri" w:cs="Calibri"/>
                <w:color w:val="000000"/>
                <w:sz w:val="22"/>
                <w:szCs w:val="22"/>
              </w:rPr>
            </w:pPr>
            <w:r w:rsidRPr="00602266">
              <w:rPr>
                <w:rFonts w:ascii="Calibri" w:hAnsi="Calibri" w:cs="Calibri"/>
                <w:color w:val="000000"/>
                <w:sz w:val="22"/>
                <w:szCs w:val="22"/>
              </w:rPr>
              <w:t xml:space="preserve">Unité </w:t>
            </w:r>
          </w:p>
        </w:tc>
        <w:tc>
          <w:tcPr>
            <w:tcW w:w="992" w:type="dxa"/>
            <w:tcBorders>
              <w:top w:val="nil"/>
              <w:left w:val="nil"/>
              <w:bottom w:val="single" w:sz="4" w:space="0" w:color="auto"/>
              <w:right w:val="nil"/>
            </w:tcBorders>
            <w:shd w:val="clear" w:color="000000" w:fill="FFFFFF"/>
            <w:vAlign w:val="center"/>
            <w:hideMark/>
          </w:tcPr>
          <w:p w:rsidR="00206896" w:rsidRDefault="00206896" w:rsidP="00E54301">
            <w:pPr>
              <w:jc w:val="center"/>
              <w:rPr>
                <w:rFonts w:ascii="Calibri" w:hAnsi="Calibri" w:cs="Calibri"/>
                <w:color w:val="000000"/>
                <w:sz w:val="22"/>
                <w:szCs w:val="22"/>
              </w:rPr>
            </w:pPr>
            <w:r>
              <w:rPr>
                <w:rFonts w:ascii="Calibri" w:hAnsi="Calibri" w:cs="Calibri"/>
                <w:color w:val="000000"/>
                <w:sz w:val="22"/>
                <w:szCs w:val="22"/>
              </w:rPr>
              <w:t>22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06896" w:rsidRPr="00602266" w:rsidRDefault="00206896" w:rsidP="00E54301">
            <w:pPr>
              <w:jc w:val="center"/>
              <w:rPr>
                <w:rFonts w:ascii="Calibri" w:hAnsi="Calibri" w:cs="Calibri"/>
                <w:color w:val="000000"/>
                <w:sz w:val="22"/>
                <w:szCs w:val="22"/>
              </w:rPr>
            </w:pPr>
          </w:p>
        </w:tc>
        <w:tc>
          <w:tcPr>
            <w:tcW w:w="1212" w:type="dxa"/>
            <w:tcBorders>
              <w:top w:val="nil"/>
              <w:left w:val="nil"/>
              <w:bottom w:val="single" w:sz="4" w:space="0" w:color="auto"/>
              <w:right w:val="single" w:sz="4" w:space="0" w:color="auto"/>
            </w:tcBorders>
            <w:shd w:val="clear" w:color="auto" w:fill="auto"/>
            <w:vAlign w:val="center"/>
          </w:tcPr>
          <w:p w:rsidR="00206896" w:rsidRPr="00602266" w:rsidRDefault="00206896" w:rsidP="00E54301">
            <w:pPr>
              <w:jc w:val="center"/>
              <w:rPr>
                <w:rFonts w:ascii="Calibri" w:hAnsi="Calibri" w:cs="Calibri"/>
                <w:color w:val="000000"/>
                <w:sz w:val="22"/>
                <w:szCs w:val="22"/>
              </w:rPr>
            </w:pPr>
          </w:p>
        </w:tc>
      </w:tr>
      <w:tr w:rsidR="00602266" w:rsidRPr="00602266" w:rsidTr="00E54301">
        <w:trPr>
          <w:trHeight w:val="465"/>
        </w:trPr>
        <w:tc>
          <w:tcPr>
            <w:tcW w:w="9142" w:type="dxa"/>
            <w:gridSpan w:val="5"/>
            <w:tcBorders>
              <w:top w:val="nil"/>
              <w:left w:val="single" w:sz="8" w:space="0" w:color="auto"/>
              <w:bottom w:val="single" w:sz="8" w:space="0" w:color="auto"/>
              <w:right w:val="single" w:sz="8" w:space="0" w:color="auto"/>
            </w:tcBorders>
            <w:shd w:val="clear" w:color="auto" w:fill="auto"/>
            <w:noWrap/>
            <w:vAlign w:val="center"/>
            <w:hideMark/>
          </w:tcPr>
          <w:p w:rsidR="00602266" w:rsidRPr="00602266" w:rsidRDefault="00602266" w:rsidP="00E54301">
            <w:pPr>
              <w:jc w:val="center"/>
              <w:rPr>
                <w:b/>
                <w:bCs/>
              </w:rPr>
            </w:pPr>
            <w:r w:rsidRPr="00602266">
              <w:rPr>
                <w:b/>
                <w:bCs/>
              </w:rPr>
              <w:t>TOTAL HORS TVA</w:t>
            </w:r>
          </w:p>
        </w:tc>
        <w:tc>
          <w:tcPr>
            <w:tcW w:w="1212" w:type="dxa"/>
            <w:tcBorders>
              <w:top w:val="nil"/>
              <w:left w:val="nil"/>
              <w:bottom w:val="single" w:sz="8" w:space="0" w:color="auto"/>
              <w:right w:val="single" w:sz="8" w:space="0" w:color="auto"/>
            </w:tcBorders>
            <w:shd w:val="clear" w:color="auto" w:fill="auto"/>
            <w:vAlign w:val="center"/>
          </w:tcPr>
          <w:p w:rsidR="00602266" w:rsidRPr="00602266" w:rsidRDefault="00602266" w:rsidP="00E54301">
            <w:pPr>
              <w:jc w:val="center"/>
            </w:pPr>
          </w:p>
        </w:tc>
      </w:tr>
      <w:tr w:rsidR="00602266" w:rsidRPr="00602266" w:rsidTr="00E54301">
        <w:trPr>
          <w:trHeight w:val="465"/>
        </w:trPr>
        <w:tc>
          <w:tcPr>
            <w:tcW w:w="9142"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2266" w:rsidRPr="00602266" w:rsidRDefault="00602266" w:rsidP="00E54301">
            <w:pPr>
              <w:jc w:val="center"/>
              <w:rPr>
                <w:b/>
                <w:bCs/>
              </w:rPr>
            </w:pPr>
            <w:r w:rsidRPr="00602266">
              <w:rPr>
                <w:b/>
                <w:bCs/>
              </w:rPr>
              <w:t>TVA 20%</w:t>
            </w:r>
          </w:p>
        </w:tc>
        <w:tc>
          <w:tcPr>
            <w:tcW w:w="1212" w:type="dxa"/>
            <w:tcBorders>
              <w:top w:val="nil"/>
              <w:left w:val="nil"/>
              <w:bottom w:val="single" w:sz="8" w:space="0" w:color="auto"/>
              <w:right w:val="single" w:sz="8" w:space="0" w:color="auto"/>
            </w:tcBorders>
            <w:shd w:val="clear" w:color="auto" w:fill="auto"/>
            <w:vAlign w:val="center"/>
          </w:tcPr>
          <w:p w:rsidR="00602266" w:rsidRPr="00602266" w:rsidRDefault="00602266" w:rsidP="00E54301">
            <w:pPr>
              <w:jc w:val="center"/>
            </w:pPr>
          </w:p>
        </w:tc>
      </w:tr>
      <w:tr w:rsidR="00602266" w:rsidRPr="00602266" w:rsidTr="00E54301">
        <w:trPr>
          <w:trHeight w:val="465"/>
        </w:trPr>
        <w:tc>
          <w:tcPr>
            <w:tcW w:w="9142"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2266" w:rsidRPr="00602266" w:rsidRDefault="00602266" w:rsidP="00E54301">
            <w:pPr>
              <w:jc w:val="center"/>
              <w:rPr>
                <w:b/>
                <w:bCs/>
              </w:rPr>
            </w:pPr>
            <w:r w:rsidRPr="00602266">
              <w:rPr>
                <w:b/>
                <w:bCs/>
              </w:rPr>
              <w:t>TOTAL TTC</w:t>
            </w:r>
          </w:p>
        </w:tc>
        <w:tc>
          <w:tcPr>
            <w:tcW w:w="1212" w:type="dxa"/>
            <w:tcBorders>
              <w:top w:val="nil"/>
              <w:left w:val="nil"/>
              <w:bottom w:val="single" w:sz="8" w:space="0" w:color="auto"/>
              <w:right w:val="single" w:sz="8" w:space="0" w:color="auto"/>
            </w:tcBorders>
            <w:shd w:val="clear" w:color="auto" w:fill="auto"/>
            <w:vAlign w:val="center"/>
          </w:tcPr>
          <w:p w:rsidR="00602266" w:rsidRPr="00602266" w:rsidRDefault="00602266" w:rsidP="00E54301">
            <w:pPr>
              <w:jc w:val="center"/>
            </w:pPr>
          </w:p>
        </w:tc>
      </w:tr>
    </w:tbl>
    <w:p w:rsidR="000407B1" w:rsidRDefault="000407B1" w:rsidP="000407B1"/>
    <w:p w:rsidR="000407B1" w:rsidRDefault="000407B1" w:rsidP="000407B1"/>
    <w:p w:rsidR="000407B1" w:rsidRDefault="000407B1" w:rsidP="000407B1"/>
    <w:p w:rsidR="000407B1" w:rsidRDefault="000407B1" w:rsidP="000407B1"/>
    <w:p w:rsidR="000407B1" w:rsidRPr="000407B1" w:rsidRDefault="000407B1" w:rsidP="000407B1"/>
    <w:tbl>
      <w:tblPr>
        <w:tblW w:w="10080" w:type="dxa"/>
        <w:tblInd w:w="55" w:type="dxa"/>
        <w:tblCellMar>
          <w:left w:w="70" w:type="dxa"/>
          <w:right w:w="70" w:type="dxa"/>
        </w:tblCellMar>
        <w:tblLook w:val="04A0"/>
      </w:tblPr>
      <w:tblGrid>
        <w:gridCol w:w="1120"/>
        <w:gridCol w:w="3573"/>
        <w:gridCol w:w="1417"/>
        <w:gridCol w:w="1033"/>
        <w:gridCol w:w="967"/>
        <w:gridCol w:w="1970"/>
      </w:tblGrid>
      <w:tr w:rsidR="000407B1" w:rsidRPr="00244021" w:rsidTr="000407B1">
        <w:trPr>
          <w:trHeight w:val="315"/>
        </w:trPr>
        <w:tc>
          <w:tcPr>
            <w:tcW w:w="10080" w:type="dxa"/>
            <w:gridSpan w:val="6"/>
            <w:tcBorders>
              <w:top w:val="nil"/>
              <w:left w:val="nil"/>
              <w:bottom w:val="nil"/>
              <w:right w:val="nil"/>
            </w:tcBorders>
            <w:shd w:val="clear" w:color="auto" w:fill="auto"/>
            <w:noWrap/>
            <w:vAlign w:val="center"/>
            <w:hideMark/>
          </w:tcPr>
          <w:p w:rsidR="000407B1" w:rsidRPr="00244021" w:rsidRDefault="000407B1" w:rsidP="000407B1">
            <w:pPr>
              <w:rPr>
                <w:b/>
                <w:bCs/>
                <w:sz w:val="24"/>
                <w:szCs w:val="24"/>
              </w:rPr>
            </w:pPr>
          </w:p>
        </w:tc>
      </w:tr>
      <w:tr w:rsidR="000407B1" w:rsidRPr="00244021" w:rsidTr="000407B1">
        <w:trPr>
          <w:trHeight w:val="27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3573" w:type="dxa"/>
            <w:tcBorders>
              <w:top w:val="nil"/>
              <w:left w:val="nil"/>
              <w:bottom w:val="nil"/>
              <w:right w:val="nil"/>
            </w:tcBorders>
            <w:shd w:val="clear" w:color="auto" w:fill="auto"/>
            <w:noWrap/>
            <w:vAlign w:val="bottom"/>
            <w:hideMark/>
          </w:tcPr>
          <w:p w:rsidR="000407B1" w:rsidRDefault="000407B1" w:rsidP="000407B1"/>
          <w:p w:rsidR="00602266" w:rsidRPr="00244021" w:rsidRDefault="00602266" w:rsidP="000407B1"/>
        </w:tc>
        <w:tc>
          <w:tcPr>
            <w:tcW w:w="1417" w:type="dxa"/>
            <w:tcBorders>
              <w:top w:val="nil"/>
              <w:left w:val="nil"/>
              <w:bottom w:val="nil"/>
              <w:right w:val="nil"/>
            </w:tcBorders>
            <w:shd w:val="clear" w:color="auto" w:fill="auto"/>
            <w:noWrap/>
            <w:vAlign w:val="bottom"/>
            <w:hideMark/>
          </w:tcPr>
          <w:p w:rsidR="000407B1" w:rsidRPr="00244021" w:rsidRDefault="000407B1" w:rsidP="000407B1"/>
        </w:tc>
        <w:tc>
          <w:tcPr>
            <w:tcW w:w="1033" w:type="dxa"/>
            <w:tcBorders>
              <w:top w:val="nil"/>
              <w:left w:val="nil"/>
              <w:bottom w:val="nil"/>
              <w:right w:val="nil"/>
            </w:tcBorders>
            <w:shd w:val="clear" w:color="auto" w:fill="auto"/>
            <w:noWrap/>
            <w:vAlign w:val="bottom"/>
            <w:hideMark/>
          </w:tcPr>
          <w:p w:rsidR="000407B1" w:rsidRPr="00244021" w:rsidRDefault="000407B1" w:rsidP="000407B1"/>
        </w:tc>
        <w:tc>
          <w:tcPr>
            <w:tcW w:w="967" w:type="dxa"/>
            <w:tcBorders>
              <w:top w:val="nil"/>
              <w:left w:val="nil"/>
              <w:bottom w:val="nil"/>
              <w:right w:val="nil"/>
            </w:tcBorders>
            <w:shd w:val="clear" w:color="auto" w:fill="auto"/>
            <w:noWrap/>
            <w:vAlign w:val="bottom"/>
            <w:hideMark/>
          </w:tcPr>
          <w:p w:rsidR="000407B1" w:rsidRPr="00244021" w:rsidRDefault="000407B1" w:rsidP="000407B1"/>
        </w:tc>
        <w:tc>
          <w:tcPr>
            <w:tcW w:w="1970" w:type="dxa"/>
            <w:tcBorders>
              <w:top w:val="nil"/>
              <w:left w:val="nil"/>
              <w:bottom w:val="nil"/>
              <w:right w:val="nil"/>
            </w:tcBorders>
            <w:shd w:val="clear" w:color="auto" w:fill="auto"/>
            <w:noWrap/>
            <w:vAlign w:val="bottom"/>
            <w:hideMark/>
          </w:tcPr>
          <w:p w:rsidR="000407B1" w:rsidRPr="00244021" w:rsidRDefault="000407B1" w:rsidP="000407B1"/>
        </w:tc>
      </w:tr>
      <w:tr w:rsidR="000407B1" w:rsidRPr="00244021" w:rsidTr="000407B1">
        <w:trPr>
          <w:trHeight w:val="30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3573" w:type="dxa"/>
            <w:tcBorders>
              <w:top w:val="nil"/>
              <w:left w:val="nil"/>
              <w:bottom w:val="nil"/>
              <w:right w:val="nil"/>
            </w:tcBorders>
            <w:shd w:val="clear" w:color="auto" w:fill="auto"/>
            <w:noWrap/>
            <w:vAlign w:val="bottom"/>
            <w:hideMark/>
          </w:tcPr>
          <w:p w:rsidR="000407B1" w:rsidRPr="00244021" w:rsidRDefault="000407B1" w:rsidP="000407B1"/>
        </w:tc>
        <w:tc>
          <w:tcPr>
            <w:tcW w:w="5387" w:type="dxa"/>
            <w:gridSpan w:val="4"/>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sz w:val="22"/>
                <w:szCs w:val="22"/>
              </w:rPr>
            </w:pPr>
            <w:r w:rsidRPr="00244021">
              <w:rPr>
                <w:rFonts w:ascii="Calibri" w:hAnsi="Calibri"/>
                <w:b/>
                <w:bCs/>
                <w:sz w:val="22"/>
                <w:szCs w:val="22"/>
              </w:rPr>
              <w:t>Fait à………………..le…………………………  (Signature et cachet du concurrent)</w:t>
            </w:r>
          </w:p>
        </w:tc>
      </w:tr>
      <w:tr w:rsidR="000407B1" w:rsidRPr="00244021" w:rsidTr="000407B1">
        <w:trPr>
          <w:trHeight w:val="300"/>
        </w:trPr>
        <w:tc>
          <w:tcPr>
            <w:tcW w:w="1120" w:type="dxa"/>
            <w:tcBorders>
              <w:top w:val="nil"/>
              <w:left w:val="nil"/>
              <w:bottom w:val="nil"/>
              <w:right w:val="nil"/>
            </w:tcBorders>
            <w:shd w:val="clear" w:color="auto" w:fill="auto"/>
            <w:noWrap/>
            <w:vAlign w:val="bottom"/>
            <w:hideMark/>
          </w:tcPr>
          <w:p w:rsidR="000407B1" w:rsidRPr="00244021" w:rsidRDefault="000407B1" w:rsidP="000407B1"/>
        </w:tc>
        <w:tc>
          <w:tcPr>
            <w:tcW w:w="3573" w:type="dxa"/>
            <w:tcBorders>
              <w:top w:val="nil"/>
              <w:left w:val="nil"/>
              <w:bottom w:val="nil"/>
              <w:right w:val="nil"/>
            </w:tcBorders>
            <w:shd w:val="clear" w:color="auto" w:fill="auto"/>
            <w:noWrap/>
            <w:vAlign w:val="bottom"/>
            <w:hideMark/>
          </w:tcPr>
          <w:p w:rsidR="000407B1" w:rsidRPr="00244021" w:rsidRDefault="000407B1" w:rsidP="000407B1"/>
        </w:tc>
        <w:tc>
          <w:tcPr>
            <w:tcW w:w="1417" w:type="dxa"/>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sz w:val="22"/>
                <w:szCs w:val="22"/>
              </w:rPr>
            </w:pPr>
          </w:p>
        </w:tc>
        <w:tc>
          <w:tcPr>
            <w:tcW w:w="1033" w:type="dxa"/>
            <w:tcBorders>
              <w:top w:val="nil"/>
              <w:left w:val="nil"/>
              <w:bottom w:val="nil"/>
              <w:right w:val="nil"/>
            </w:tcBorders>
            <w:shd w:val="clear" w:color="auto" w:fill="auto"/>
            <w:noWrap/>
            <w:vAlign w:val="bottom"/>
            <w:hideMark/>
          </w:tcPr>
          <w:p w:rsidR="000407B1" w:rsidRPr="00244021" w:rsidRDefault="000407B1" w:rsidP="000407B1"/>
        </w:tc>
        <w:tc>
          <w:tcPr>
            <w:tcW w:w="967" w:type="dxa"/>
            <w:tcBorders>
              <w:top w:val="nil"/>
              <w:left w:val="nil"/>
              <w:bottom w:val="nil"/>
              <w:right w:val="nil"/>
            </w:tcBorders>
            <w:shd w:val="clear" w:color="auto" w:fill="auto"/>
            <w:noWrap/>
            <w:vAlign w:val="bottom"/>
            <w:hideMark/>
          </w:tcPr>
          <w:p w:rsidR="000407B1" w:rsidRPr="00244021" w:rsidRDefault="000407B1" w:rsidP="000407B1"/>
        </w:tc>
        <w:tc>
          <w:tcPr>
            <w:tcW w:w="1970" w:type="dxa"/>
            <w:tcBorders>
              <w:top w:val="nil"/>
              <w:left w:val="nil"/>
              <w:bottom w:val="nil"/>
              <w:right w:val="nil"/>
            </w:tcBorders>
            <w:shd w:val="clear" w:color="auto" w:fill="auto"/>
            <w:noWrap/>
            <w:vAlign w:val="bottom"/>
            <w:hideMark/>
          </w:tcPr>
          <w:p w:rsidR="000407B1" w:rsidRPr="00244021" w:rsidRDefault="000407B1" w:rsidP="000407B1"/>
        </w:tc>
      </w:tr>
      <w:tr w:rsidR="000407B1" w:rsidRPr="00244021" w:rsidTr="000407B1">
        <w:trPr>
          <w:trHeight w:val="300"/>
        </w:trPr>
        <w:tc>
          <w:tcPr>
            <w:tcW w:w="4693" w:type="dxa"/>
            <w:gridSpan w:val="2"/>
            <w:tcBorders>
              <w:top w:val="nil"/>
              <w:left w:val="nil"/>
              <w:bottom w:val="nil"/>
              <w:right w:val="nil"/>
            </w:tcBorders>
            <w:shd w:val="clear" w:color="auto" w:fill="auto"/>
            <w:noWrap/>
            <w:vAlign w:val="bottom"/>
            <w:hideMark/>
          </w:tcPr>
          <w:p w:rsidR="000407B1" w:rsidRPr="00244021" w:rsidRDefault="000407B1" w:rsidP="000407B1">
            <w:pPr>
              <w:rPr>
                <w:rFonts w:ascii="Calibri" w:hAnsi="Calibri"/>
                <w:b/>
                <w:bCs/>
                <w:sz w:val="22"/>
                <w:szCs w:val="22"/>
              </w:rPr>
            </w:pPr>
            <w:r w:rsidRPr="00244021">
              <w:rPr>
                <w:rFonts w:ascii="Calibri" w:hAnsi="Calibri"/>
                <w:b/>
                <w:bCs/>
                <w:sz w:val="22"/>
                <w:szCs w:val="22"/>
              </w:rPr>
              <w:t>N.B : Le prix d'installation est  inclus dans le prix total du matériel.</w:t>
            </w:r>
          </w:p>
        </w:tc>
        <w:tc>
          <w:tcPr>
            <w:tcW w:w="1417" w:type="dxa"/>
            <w:tcBorders>
              <w:top w:val="nil"/>
              <w:left w:val="nil"/>
              <w:bottom w:val="nil"/>
              <w:right w:val="nil"/>
            </w:tcBorders>
            <w:shd w:val="clear" w:color="auto" w:fill="auto"/>
            <w:noWrap/>
            <w:vAlign w:val="bottom"/>
            <w:hideMark/>
          </w:tcPr>
          <w:p w:rsidR="000407B1" w:rsidRPr="00244021" w:rsidRDefault="000407B1" w:rsidP="000407B1"/>
        </w:tc>
        <w:tc>
          <w:tcPr>
            <w:tcW w:w="1033" w:type="dxa"/>
            <w:tcBorders>
              <w:top w:val="nil"/>
              <w:left w:val="nil"/>
              <w:bottom w:val="nil"/>
              <w:right w:val="nil"/>
            </w:tcBorders>
            <w:shd w:val="clear" w:color="auto" w:fill="auto"/>
            <w:noWrap/>
            <w:vAlign w:val="bottom"/>
            <w:hideMark/>
          </w:tcPr>
          <w:p w:rsidR="000407B1" w:rsidRPr="00244021" w:rsidRDefault="000407B1" w:rsidP="000407B1"/>
        </w:tc>
        <w:tc>
          <w:tcPr>
            <w:tcW w:w="967" w:type="dxa"/>
            <w:tcBorders>
              <w:top w:val="nil"/>
              <w:left w:val="nil"/>
              <w:bottom w:val="nil"/>
              <w:right w:val="nil"/>
            </w:tcBorders>
            <w:shd w:val="clear" w:color="auto" w:fill="auto"/>
            <w:noWrap/>
            <w:vAlign w:val="bottom"/>
            <w:hideMark/>
          </w:tcPr>
          <w:p w:rsidR="000407B1" w:rsidRPr="00244021" w:rsidRDefault="000407B1" w:rsidP="000407B1"/>
        </w:tc>
        <w:tc>
          <w:tcPr>
            <w:tcW w:w="1970" w:type="dxa"/>
            <w:tcBorders>
              <w:top w:val="nil"/>
              <w:left w:val="nil"/>
              <w:bottom w:val="nil"/>
              <w:right w:val="nil"/>
            </w:tcBorders>
            <w:shd w:val="clear" w:color="auto" w:fill="auto"/>
            <w:noWrap/>
            <w:vAlign w:val="bottom"/>
            <w:hideMark/>
          </w:tcPr>
          <w:p w:rsidR="000407B1" w:rsidRPr="00244021" w:rsidRDefault="000407B1" w:rsidP="000407B1"/>
        </w:tc>
      </w:tr>
    </w:tbl>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D078D0" w:rsidRDefault="00D078D0"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0407B1" w:rsidRDefault="000407B1" w:rsidP="000407B1">
      <w:pPr>
        <w:spacing w:line="360" w:lineRule="auto"/>
        <w:rPr>
          <w:rFonts w:asciiTheme="majorBidi" w:hAnsiTheme="majorBidi" w:cstheme="majorBidi"/>
          <w:sz w:val="22"/>
          <w:szCs w:val="22"/>
          <w:highlight w:val="yellow"/>
        </w:rPr>
      </w:pPr>
    </w:p>
    <w:p w:rsidR="00F46E21" w:rsidRDefault="00F46E21" w:rsidP="000407B1">
      <w:pPr>
        <w:spacing w:line="360" w:lineRule="auto"/>
        <w:rPr>
          <w:rFonts w:asciiTheme="majorBidi" w:hAnsiTheme="majorBidi" w:cstheme="majorBidi"/>
          <w:sz w:val="22"/>
          <w:szCs w:val="22"/>
          <w:highlight w:val="yellow"/>
        </w:rPr>
      </w:pPr>
    </w:p>
    <w:p w:rsidR="000407B1" w:rsidRPr="008D29F6" w:rsidRDefault="000407B1" w:rsidP="000407B1">
      <w:pPr>
        <w:spacing w:line="360" w:lineRule="auto"/>
        <w:rPr>
          <w:rFonts w:asciiTheme="majorBidi" w:hAnsiTheme="majorBidi" w:cstheme="majorBidi"/>
          <w:sz w:val="22"/>
          <w:szCs w:val="22"/>
        </w:rPr>
      </w:pPr>
      <w:r w:rsidRPr="008D29F6">
        <w:rPr>
          <w:rFonts w:asciiTheme="majorBidi" w:hAnsiTheme="majorBidi" w:cstheme="majorBidi"/>
          <w:sz w:val="22"/>
          <w:szCs w:val="22"/>
        </w:rPr>
        <w:lastRenderedPageBreak/>
        <w:t>Page ……….</w:t>
      </w:r>
      <w:r w:rsidRPr="00AB52C5">
        <w:rPr>
          <w:rFonts w:asciiTheme="majorBidi" w:hAnsiTheme="majorBidi" w:cstheme="majorBidi"/>
          <w:sz w:val="22"/>
          <w:szCs w:val="22"/>
        </w:rPr>
        <w:t xml:space="preserve"> et dernière du CPS relatif au marché</w:t>
      </w:r>
      <w:r>
        <w:rPr>
          <w:rFonts w:asciiTheme="majorBidi" w:hAnsiTheme="majorBidi" w:cstheme="majorBidi"/>
          <w:sz w:val="22"/>
          <w:szCs w:val="22"/>
        </w:rPr>
        <w:t xml:space="preserve"> </w:t>
      </w:r>
      <w:r w:rsidRPr="00AB52C5">
        <w:rPr>
          <w:rFonts w:asciiTheme="majorBidi" w:hAnsiTheme="majorBidi" w:cstheme="majorBidi"/>
          <w:sz w:val="22"/>
          <w:szCs w:val="22"/>
        </w:rPr>
        <w:t>n</w:t>
      </w:r>
      <w:r>
        <w:rPr>
          <w:rFonts w:asciiTheme="majorBidi" w:hAnsiTheme="majorBidi" w:cstheme="majorBidi"/>
          <w:sz w:val="22"/>
          <w:szCs w:val="22"/>
        </w:rPr>
        <w:t>°…………..</w:t>
      </w:r>
    </w:p>
    <w:p w:rsidR="000407B1" w:rsidRPr="00AB52C5" w:rsidRDefault="000407B1" w:rsidP="000407B1">
      <w:pPr>
        <w:tabs>
          <w:tab w:val="right" w:leader="dot" w:pos="9356"/>
        </w:tabs>
        <w:ind w:right="-342"/>
        <w:rPr>
          <w:rFonts w:asciiTheme="majorBidi" w:hAnsiTheme="majorBidi" w:cstheme="majorBidi"/>
          <w:b/>
          <w:bCs/>
          <w:sz w:val="22"/>
          <w:szCs w:val="22"/>
        </w:rPr>
      </w:pPr>
    </w:p>
    <w:p w:rsidR="000407B1" w:rsidRDefault="000407B1" w:rsidP="000876A6">
      <w:pPr>
        <w:spacing w:line="360" w:lineRule="auto"/>
        <w:jc w:val="both"/>
        <w:outlineLvl w:val="0"/>
        <w:rPr>
          <w:rFonts w:asciiTheme="majorBidi" w:hAnsiTheme="majorBidi" w:cstheme="majorBidi"/>
          <w:b/>
          <w:i/>
          <w:sz w:val="22"/>
          <w:szCs w:val="22"/>
        </w:rPr>
      </w:pPr>
      <w:r w:rsidRPr="00AB52C5">
        <w:rPr>
          <w:rFonts w:asciiTheme="majorBidi" w:hAnsiTheme="majorBidi" w:cstheme="majorBidi"/>
          <w:b/>
          <w:i/>
          <w:sz w:val="22"/>
          <w:szCs w:val="22"/>
        </w:rPr>
        <w:t>Marché</w:t>
      </w:r>
      <w:r w:rsidR="000876A6">
        <w:rPr>
          <w:rFonts w:asciiTheme="majorBidi" w:hAnsiTheme="majorBidi" w:cstheme="majorBidi"/>
          <w:b/>
          <w:i/>
          <w:sz w:val="22"/>
          <w:szCs w:val="22"/>
        </w:rPr>
        <w:t xml:space="preserve"> </w:t>
      </w:r>
      <w:r w:rsidRPr="00AB52C5">
        <w:rPr>
          <w:rFonts w:asciiTheme="majorBidi" w:hAnsiTheme="majorBidi" w:cstheme="majorBidi"/>
          <w:b/>
          <w:i/>
          <w:sz w:val="22"/>
          <w:szCs w:val="22"/>
        </w:rPr>
        <w:t>passé en application de l’alinéa 2 paragraphe 1 de l’article 16, du paragraphe 1 de l’article 17 et de l’alinéa 3 paragraphe 3 de l’article 17 du décret n°2-12-349 du 08 Joumada I 1434 (20 Mars 2013) relatif aux marchés publics.</w:t>
      </w:r>
    </w:p>
    <w:p w:rsidR="008363E4" w:rsidRPr="00E54301" w:rsidRDefault="008363E4" w:rsidP="008363E4">
      <w:pPr>
        <w:rPr>
          <w:b/>
          <w:bCs/>
          <w:sz w:val="24"/>
          <w:szCs w:val="24"/>
        </w:rPr>
      </w:pPr>
      <w:r>
        <w:rPr>
          <w:rFonts w:asciiTheme="majorBidi" w:hAnsiTheme="majorBidi" w:cstheme="majorBidi"/>
          <w:b/>
          <w:bCs/>
          <w:sz w:val="22"/>
          <w:szCs w:val="22"/>
        </w:rPr>
        <w:t>OBJET </w:t>
      </w:r>
      <w:r w:rsidRPr="00E54301">
        <w:rPr>
          <w:b/>
          <w:bCs/>
          <w:sz w:val="24"/>
          <w:szCs w:val="24"/>
        </w:rPr>
        <w:t>: Fourniture et installation</w:t>
      </w:r>
      <w:r>
        <w:rPr>
          <w:b/>
          <w:bCs/>
          <w:sz w:val="24"/>
          <w:szCs w:val="24"/>
        </w:rPr>
        <w:t xml:space="preserve"> du matériel médico – technique </w:t>
      </w:r>
      <w:r w:rsidRPr="00E54301">
        <w:rPr>
          <w:b/>
          <w:bCs/>
          <w:sz w:val="24"/>
          <w:szCs w:val="24"/>
        </w:rPr>
        <w:t>et mobilier médico-hospitalier destinées aux différentes formations sanitaires de la région Marrakech-Safi</w:t>
      </w:r>
    </w:p>
    <w:p w:rsidR="000407B1" w:rsidRPr="00AB52C5" w:rsidRDefault="000407B1" w:rsidP="000407B1">
      <w:pPr>
        <w:spacing w:line="360" w:lineRule="auto"/>
        <w:jc w:val="both"/>
        <w:outlineLvl w:val="0"/>
        <w:rPr>
          <w:rFonts w:asciiTheme="majorBidi" w:hAnsiTheme="majorBidi" w:cstheme="majorBidi"/>
          <w:b/>
          <w:i/>
          <w:sz w:val="22"/>
          <w:szCs w:val="22"/>
        </w:rPr>
      </w:pPr>
      <w:r>
        <w:rPr>
          <w:rFonts w:asciiTheme="majorBidi" w:hAnsiTheme="majorBidi" w:cstheme="majorBidi"/>
          <w:b/>
          <w:i/>
          <w:sz w:val="22"/>
          <w:szCs w:val="22"/>
        </w:rPr>
        <w:t>Lot ………………………………………………………………………………………………….</w:t>
      </w:r>
    </w:p>
    <w:p w:rsidR="000407B1" w:rsidRPr="00AB52C5" w:rsidRDefault="000407B1" w:rsidP="000407B1">
      <w:pPr>
        <w:spacing w:line="360" w:lineRule="auto"/>
        <w:jc w:val="both"/>
        <w:outlineLvl w:val="0"/>
        <w:rPr>
          <w:rFonts w:asciiTheme="majorBidi" w:hAnsiTheme="majorBidi" w:cstheme="majorBidi"/>
          <w:sz w:val="22"/>
          <w:szCs w:val="22"/>
        </w:rPr>
      </w:pPr>
      <w:r w:rsidRPr="00AB52C5">
        <w:rPr>
          <w:rFonts w:asciiTheme="majorBidi" w:hAnsiTheme="majorBidi" w:cstheme="majorBidi"/>
          <w:sz w:val="22"/>
          <w:szCs w:val="22"/>
        </w:rPr>
        <w:t xml:space="preserve">ARRETE A LA SOMME DE : </w:t>
      </w:r>
    </w:p>
    <w:p w:rsidR="000407B1" w:rsidRPr="00AB52C5" w:rsidRDefault="000407B1" w:rsidP="000407B1">
      <w:pPr>
        <w:spacing w:line="360" w:lineRule="auto"/>
        <w:jc w:val="both"/>
        <w:rPr>
          <w:rFonts w:asciiTheme="majorBidi" w:hAnsiTheme="majorBidi" w:cstheme="majorBidi"/>
          <w:sz w:val="22"/>
          <w:szCs w:val="22"/>
        </w:rPr>
      </w:pPr>
      <w:r w:rsidRPr="00AB52C5">
        <w:rPr>
          <w:rFonts w:asciiTheme="majorBidi" w:hAnsiTheme="majorBidi" w:cstheme="majorBidi"/>
          <w:sz w:val="22"/>
          <w:szCs w:val="22"/>
        </w:rPr>
        <w:t xml:space="preserve">(En chiffres) ……………..………………………, </w:t>
      </w:r>
    </w:p>
    <w:p w:rsidR="000407B1" w:rsidRPr="00AB52C5" w:rsidRDefault="000407B1" w:rsidP="000407B1">
      <w:pPr>
        <w:spacing w:line="360" w:lineRule="auto"/>
        <w:rPr>
          <w:rFonts w:asciiTheme="majorBidi" w:hAnsiTheme="majorBidi" w:cstheme="majorBidi"/>
          <w:sz w:val="22"/>
          <w:szCs w:val="22"/>
        </w:rPr>
      </w:pPr>
      <w:r w:rsidRPr="00AB52C5">
        <w:rPr>
          <w:rFonts w:asciiTheme="majorBidi" w:hAnsiTheme="majorBidi" w:cstheme="majorBidi"/>
          <w:sz w:val="22"/>
          <w:szCs w:val="22"/>
        </w:rPr>
        <w:t>(En lettres) ……………………………………………………………………………………… ………………………………………………………………………..…………………………</w:t>
      </w:r>
    </w:p>
    <w:tbl>
      <w:tblPr>
        <w:tblpPr w:leftFromText="141" w:rightFromText="141" w:vertAnchor="text" w:tblpXSpec="center" w:tblpY="4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4465"/>
        <w:gridCol w:w="4536"/>
      </w:tblGrid>
      <w:tr w:rsidR="000407B1" w:rsidRPr="00AB52C5" w:rsidTr="000407B1">
        <w:trPr>
          <w:trHeight w:val="3176"/>
        </w:trPr>
        <w:tc>
          <w:tcPr>
            <w:tcW w:w="4465" w:type="dxa"/>
          </w:tcPr>
          <w:p w:rsidR="000407B1" w:rsidRPr="00AB52C5" w:rsidRDefault="000407B1" w:rsidP="000407B1">
            <w:pP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r w:rsidRPr="00AB52C5">
              <w:rPr>
                <w:rFonts w:asciiTheme="majorBidi" w:hAnsiTheme="majorBidi" w:cstheme="majorBidi"/>
                <w:b/>
                <w:sz w:val="22"/>
                <w:szCs w:val="22"/>
              </w:rPr>
              <w:t>DRESSE PAR :</w:t>
            </w:r>
          </w:p>
          <w:p w:rsidR="000407B1" w:rsidRPr="00AB52C5" w:rsidRDefault="000407B1" w:rsidP="000407B1">
            <w:pPr>
              <w:jc w:val="center"/>
              <w:rPr>
                <w:rFonts w:asciiTheme="majorBidi" w:hAnsiTheme="majorBidi" w:cstheme="majorBidi"/>
                <w:b/>
                <w:sz w:val="22"/>
                <w:szCs w:val="22"/>
              </w:rPr>
            </w:pPr>
            <w:r w:rsidRPr="00AB52C5">
              <w:rPr>
                <w:rFonts w:asciiTheme="majorBidi" w:hAnsiTheme="majorBidi" w:cstheme="majorBidi"/>
                <w:b/>
                <w:bCs/>
                <w:sz w:val="22"/>
                <w:szCs w:val="22"/>
              </w:rPr>
              <w:t>Service des équipements et de la maintenance</w:t>
            </w: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tabs>
                <w:tab w:val="left" w:pos="1500"/>
              </w:tabs>
              <w:jc w:val="center"/>
              <w:rPr>
                <w:rFonts w:asciiTheme="majorBidi" w:hAnsiTheme="majorBidi" w:cstheme="majorBidi"/>
                <w:sz w:val="22"/>
                <w:szCs w:val="22"/>
              </w:rPr>
            </w:pPr>
            <w:r w:rsidRPr="00AB52C5">
              <w:rPr>
                <w:rFonts w:asciiTheme="majorBidi" w:hAnsiTheme="majorBidi" w:cstheme="majorBidi"/>
                <w:b/>
                <w:sz w:val="22"/>
                <w:szCs w:val="22"/>
              </w:rPr>
              <w:t>MARRAKECH, le ……………………</w:t>
            </w:r>
          </w:p>
        </w:tc>
        <w:tc>
          <w:tcPr>
            <w:tcW w:w="4536" w:type="dxa"/>
          </w:tcPr>
          <w:p w:rsidR="000407B1" w:rsidRPr="00AB52C5" w:rsidRDefault="000407B1" w:rsidP="000407B1">
            <w:pPr>
              <w:jc w:val="center"/>
              <w:rPr>
                <w:rFonts w:asciiTheme="majorBidi" w:hAnsiTheme="majorBidi" w:cstheme="majorBidi"/>
                <w:b/>
                <w:sz w:val="22"/>
                <w:szCs w:val="22"/>
              </w:rPr>
            </w:pPr>
          </w:p>
          <w:p w:rsidR="000407B1" w:rsidRPr="00AB52C5" w:rsidRDefault="000407B1" w:rsidP="000407B1">
            <w:pPr>
              <w:jc w:val="center"/>
              <w:rPr>
                <w:rFonts w:asciiTheme="majorBidi" w:hAnsiTheme="majorBidi" w:cstheme="majorBidi"/>
                <w:b/>
                <w:sz w:val="22"/>
                <w:szCs w:val="22"/>
              </w:rPr>
            </w:pPr>
            <w:r>
              <w:rPr>
                <w:rFonts w:asciiTheme="majorBidi" w:hAnsiTheme="majorBidi" w:cstheme="majorBidi"/>
                <w:b/>
                <w:sz w:val="22"/>
                <w:szCs w:val="22"/>
              </w:rPr>
              <w:t xml:space="preserve">Administration </w:t>
            </w: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r w:rsidRPr="00AB52C5">
              <w:rPr>
                <w:rFonts w:asciiTheme="majorBidi" w:hAnsiTheme="majorBidi" w:cstheme="majorBidi"/>
                <w:b/>
                <w:sz w:val="22"/>
                <w:szCs w:val="22"/>
              </w:rPr>
              <w:t>MARRAKECH, le ………………</w:t>
            </w:r>
          </w:p>
        </w:tc>
      </w:tr>
      <w:tr w:rsidR="000407B1" w:rsidRPr="00AB52C5" w:rsidTr="000407B1">
        <w:trPr>
          <w:trHeight w:val="1621"/>
        </w:trPr>
        <w:tc>
          <w:tcPr>
            <w:tcW w:w="4465" w:type="dxa"/>
          </w:tcPr>
          <w:p w:rsidR="000407B1" w:rsidRPr="00AB52C5" w:rsidRDefault="000407B1" w:rsidP="000407B1">
            <w:pPr>
              <w:tabs>
                <w:tab w:val="left" w:pos="1215"/>
              </w:tabs>
              <w:jc w:val="center"/>
              <w:rPr>
                <w:rFonts w:asciiTheme="majorBidi" w:hAnsiTheme="majorBidi" w:cstheme="majorBidi"/>
                <w:sz w:val="22"/>
                <w:szCs w:val="22"/>
              </w:rPr>
            </w:pPr>
            <w:r w:rsidRPr="00AB52C5">
              <w:rPr>
                <w:rFonts w:asciiTheme="majorBidi" w:hAnsiTheme="majorBidi" w:cstheme="majorBidi"/>
                <w:b/>
                <w:sz w:val="22"/>
                <w:szCs w:val="22"/>
              </w:rPr>
              <w:t>LE CONCURRENT</w:t>
            </w: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tc>
        <w:tc>
          <w:tcPr>
            <w:tcW w:w="4536" w:type="dxa"/>
          </w:tcPr>
          <w:p w:rsidR="000407B1" w:rsidRPr="00AB52C5" w:rsidRDefault="000407B1" w:rsidP="000407B1">
            <w:pPr>
              <w:jc w:val="center"/>
              <w:rPr>
                <w:rFonts w:asciiTheme="majorBidi" w:hAnsiTheme="majorBidi" w:cstheme="majorBidi"/>
                <w:sz w:val="22"/>
                <w:szCs w:val="22"/>
              </w:rPr>
            </w:pPr>
            <w:r w:rsidRPr="00AB52C5">
              <w:rPr>
                <w:rFonts w:asciiTheme="majorBidi" w:hAnsiTheme="majorBidi" w:cstheme="majorBidi"/>
                <w:b/>
                <w:sz w:val="22"/>
                <w:szCs w:val="22"/>
              </w:rPr>
              <w:t>VISE PAR :</w:t>
            </w: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jc w:val="center"/>
              <w:rPr>
                <w:rFonts w:asciiTheme="majorBidi" w:hAnsiTheme="majorBidi" w:cstheme="majorBidi"/>
                <w:b/>
                <w:sz w:val="22"/>
                <w:szCs w:val="22"/>
              </w:rPr>
            </w:pPr>
            <w:r w:rsidRPr="00AB52C5">
              <w:rPr>
                <w:rFonts w:asciiTheme="majorBidi" w:hAnsiTheme="majorBidi" w:cstheme="majorBidi"/>
                <w:b/>
                <w:sz w:val="22"/>
                <w:szCs w:val="22"/>
              </w:rPr>
              <w:t>MARRAKECH, le ………………</w:t>
            </w:r>
          </w:p>
        </w:tc>
      </w:tr>
      <w:tr w:rsidR="000407B1" w:rsidRPr="00AB52C5" w:rsidTr="000407B1">
        <w:trPr>
          <w:trHeight w:val="2336"/>
        </w:trPr>
        <w:tc>
          <w:tcPr>
            <w:tcW w:w="9001" w:type="dxa"/>
            <w:gridSpan w:val="2"/>
          </w:tcPr>
          <w:p w:rsidR="000407B1" w:rsidRPr="00AB52C5" w:rsidRDefault="000407B1" w:rsidP="000407B1">
            <w:pPr>
              <w:jc w:val="center"/>
              <w:rPr>
                <w:rFonts w:asciiTheme="majorBidi" w:hAnsiTheme="majorBidi" w:cstheme="majorBidi"/>
                <w:b/>
                <w:sz w:val="22"/>
                <w:szCs w:val="22"/>
              </w:rPr>
            </w:pPr>
            <w:r w:rsidRPr="00AB52C5">
              <w:rPr>
                <w:rFonts w:asciiTheme="majorBidi" w:hAnsiTheme="majorBidi" w:cstheme="majorBidi"/>
                <w:b/>
                <w:sz w:val="22"/>
                <w:szCs w:val="22"/>
              </w:rPr>
              <w:t>APPROUVE PAR :</w:t>
            </w: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rPr>
                <w:rFonts w:asciiTheme="majorBidi" w:hAnsiTheme="majorBidi" w:cstheme="majorBidi"/>
                <w:sz w:val="22"/>
                <w:szCs w:val="22"/>
              </w:rPr>
            </w:pPr>
          </w:p>
          <w:p w:rsidR="000407B1" w:rsidRPr="00AB52C5" w:rsidRDefault="000407B1" w:rsidP="000407B1">
            <w:pPr>
              <w:jc w:val="center"/>
              <w:rPr>
                <w:rFonts w:asciiTheme="majorBidi" w:hAnsiTheme="majorBidi" w:cstheme="majorBidi"/>
                <w:sz w:val="22"/>
                <w:szCs w:val="22"/>
              </w:rPr>
            </w:pPr>
          </w:p>
        </w:tc>
      </w:tr>
    </w:tbl>
    <w:p w:rsidR="00F864AA" w:rsidRDefault="00F864AA" w:rsidP="000217E1">
      <w:pPr>
        <w:pStyle w:val="Titre2"/>
        <w:rPr>
          <w:rFonts w:asciiTheme="majorBidi" w:hAnsiTheme="majorBidi" w:cstheme="majorBidi"/>
          <w:b/>
          <w:color w:val="000000"/>
          <w:sz w:val="22"/>
          <w:szCs w:val="22"/>
          <w:lang w:val="fr-FR"/>
        </w:rPr>
      </w:pPr>
      <w:bookmarkStart w:id="55" w:name="_Toc359747147"/>
      <w:bookmarkStart w:id="56" w:name="_Toc381195996"/>
    </w:p>
    <w:p w:rsidR="000217E1" w:rsidRDefault="000217E1" w:rsidP="000217E1"/>
    <w:p w:rsidR="000217E1" w:rsidRDefault="000217E1" w:rsidP="000217E1"/>
    <w:p w:rsidR="000217E1" w:rsidRDefault="000217E1" w:rsidP="000217E1"/>
    <w:p w:rsidR="000217E1" w:rsidRDefault="000217E1" w:rsidP="000217E1"/>
    <w:p w:rsidR="000217E1" w:rsidRDefault="000217E1" w:rsidP="000217E1"/>
    <w:p w:rsidR="000217E1" w:rsidRDefault="000217E1" w:rsidP="000217E1"/>
    <w:p w:rsidR="000217E1" w:rsidRDefault="000217E1" w:rsidP="000217E1"/>
    <w:p w:rsidR="004E636C" w:rsidRDefault="004E636C" w:rsidP="000217E1"/>
    <w:p w:rsidR="000217E1" w:rsidRDefault="000217E1" w:rsidP="000217E1"/>
    <w:p w:rsidR="000217E1" w:rsidRDefault="000217E1" w:rsidP="000217E1"/>
    <w:p w:rsidR="000217E1" w:rsidRPr="000217E1" w:rsidRDefault="000217E1" w:rsidP="000217E1"/>
    <w:p w:rsidR="00F864AA" w:rsidRDefault="00F864AA" w:rsidP="00AB52C5">
      <w:pPr>
        <w:pStyle w:val="Titre2"/>
        <w:jc w:val="center"/>
        <w:rPr>
          <w:rFonts w:asciiTheme="majorBidi" w:hAnsiTheme="majorBidi" w:cstheme="majorBidi"/>
          <w:sz w:val="22"/>
          <w:szCs w:val="22"/>
          <w:u w:val="none"/>
          <w:lang w:val="fr-FR"/>
        </w:rPr>
      </w:pPr>
    </w:p>
    <w:p w:rsidR="0035133E" w:rsidRPr="00AB52C5" w:rsidRDefault="0035133E" w:rsidP="00AB52C5">
      <w:pPr>
        <w:pStyle w:val="Titre2"/>
        <w:jc w:val="center"/>
        <w:rPr>
          <w:rFonts w:asciiTheme="majorBidi" w:hAnsiTheme="majorBidi" w:cstheme="majorBidi"/>
          <w:sz w:val="22"/>
          <w:szCs w:val="22"/>
          <w:u w:val="none"/>
          <w:lang w:val="fr-FR"/>
        </w:rPr>
      </w:pPr>
      <w:r w:rsidRPr="00AB52C5">
        <w:rPr>
          <w:rFonts w:asciiTheme="majorBidi" w:hAnsiTheme="majorBidi" w:cstheme="majorBidi"/>
          <w:sz w:val="22"/>
          <w:szCs w:val="22"/>
          <w:u w:val="none"/>
          <w:lang w:val="fr-FR"/>
        </w:rPr>
        <w:t>ANNEXE I </w:t>
      </w:r>
    </w:p>
    <w:p w:rsidR="0035133E" w:rsidRPr="00AB52C5" w:rsidRDefault="0035133E" w:rsidP="00AB52C5">
      <w:pPr>
        <w:pStyle w:val="Titre2"/>
        <w:jc w:val="center"/>
        <w:rPr>
          <w:rFonts w:asciiTheme="majorBidi" w:hAnsiTheme="majorBidi" w:cstheme="majorBidi"/>
          <w:sz w:val="22"/>
          <w:szCs w:val="22"/>
          <w:u w:val="none"/>
          <w:lang w:val="fr-FR"/>
        </w:rPr>
      </w:pPr>
      <w:r w:rsidRPr="00AB52C5">
        <w:rPr>
          <w:rFonts w:asciiTheme="majorBidi" w:hAnsiTheme="majorBidi" w:cstheme="majorBidi"/>
          <w:sz w:val="22"/>
          <w:szCs w:val="22"/>
          <w:u w:val="none"/>
          <w:lang w:val="fr-FR"/>
        </w:rPr>
        <w:t>MODÈLE ACTE D'ENGAGEMENT</w:t>
      </w:r>
      <w:bookmarkEnd w:id="55"/>
      <w:bookmarkEnd w:id="56"/>
    </w:p>
    <w:p w:rsidR="0035133E" w:rsidRPr="00AB52C5" w:rsidRDefault="0035133E" w:rsidP="00AB52C5">
      <w:pPr>
        <w:jc w:val="center"/>
        <w:rPr>
          <w:rFonts w:asciiTheme="majorBidi" w:hAnsiTheme="majorBidi" w:cstheme="majorBidi"/>
          <w:b/>
          <w:bCs/>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b/>
          <w:bCs/>
          <w:sz w:val="22"/>
          <w:szCs w:val="22"/>
        </w:rPr>
      </w:pPr>
      <w:bookmarkStart w:id="57" w:name="_Toc185412321"/>
      <w:r w:rsidRPr="00AB52C5">
        <w:rPr>
          <w:rFonts w:asciiTheme="majorBidi" w:hAnsiTheme="majorBidi" w:cstheme="majorBidi"/>
          <w:b/>
          <w:bCs/>
          <w:sz w:val="22"/>
          <w:szCs w:val="22"/>
        </w:rPr>
        <w:t>Partie réservée à l’Administration</w:t>
      </w:r>
      <w:bookmarkEnd w:id="57"/>
    </w:p>
    <w:p w:rsidR="0035133E" w:rsidRPr="00AB52C5" w:rsidRDefault="0035133E" w:rsidP="00AB52C5">
      <w:pPr>
        <w:rPr>
          <w:rFonts w:asciiTheme="majorBidi" w:hAnsiTheme="majorBidi" w:cstheme="majorBidi"/>
          <w:sz w:val="22"/>
          <w:szCs w:val="22"/>
        </w:rPr>
      </w:pPr>
    </w:p>
    <w:p w:rsidR="00967FEA" w:rsidRPr="00967FEA" w:rsidRDefault="0035133E" w:rsidP="00967FEA">
      <w:pPr>
        <w:rPr>
          <w:rFonts w:asciiTheme="majorBidi" w:hAnsiTheme="majorBidi" w:cstheme="majorBidi"/>
          <w:b/>
          <w:bCs/>
          <w:sz w:val="22"/>
          <w:szCs w:val="22"/>
        </w:rPr>
      </w:pPr>
      <w:r w:rsidRPr="00AB52C5">
        <w:rPr>
          <w:rFonts w:asciiTheme="majorBidi" w:hAnsiTheme="majorBidi" w:cstheme="majorBidi"/>
          <w:b/>
          <w:bCs/>
          <w:sz w:val="22"/>
          <w:szCs w:val="22"/>
        </w:rPr>
        <w:t xml:space="preserve">(1) </w:t>
      </w:r>
      <w:bookmarkStart w:id="58" w:name="_Toc185412322"/>
      <w:r w:rsidRPr="00AB52C5">
        <w:rPr>
          <w:rFonts w:asciiTheme="majorBidi" w:hAnsiTheme="majorBidi" w:cstheme="majorBidi"/>
          <w:b/>
          <w:bCs/>
          <w:sz w:val="22"/>
          <w:szCs w:val="22"/>
        </w:rPr>
        <w:t>Appel d’offres ouvert sur offres des prix n°</w:t>
      </w:r>
      <w:r w:rsidR="00967FEA">
        <w:rPr>
          <w:rFonts w:asciiTheme="majorBidi" w:hAnsiTheme="majorBidi" w:cstheme="majorBidi"/>
          <w:b/>
          <w:bCs/>
          <w:sz w:val="22"/>
          <w:szCs w:val="22"/>
        </w:rPr>
        <w:t xml:space="preserve">02/2023/DRSPS </w:t>
      </w:r>
      <w:r w:rsidRPr="00AB52C5">
        <w:rPr>
          <w:rFonts w:asciiTheme="majorBidi" w:hAnsiTheme="majorBidi" w:cstheme="majorBidi"/>
          <w:b/>
          <w:bCs/>
          <w:sz w:val="22"/>
          <w:szCs w:val="22"/>
        </w:rPr>
        <w:t xml:space="preserve">du </w:t>
      </w:r>
      <w:bookmarkStart w:id="59" w:name="_Toc185412323"/>
      <w:bookmarkEnd w:id="58"/>
      <w:r w:rsidR="00967FEA">
        <w:rPr>
          <w:rFonts w:asciiTheme="majorBidi" w:hAnsiTheme="majorBidi" w:cstheme="majorBidi"/>
          <w:b/>
          <w:bCs/>
          <w:sz w:val="22"/>
          <w:szCs w:val="22"/>
        </w:rPr>
        <w:t>22/03/2023 à 10 heures</w:t>
      </w:r>
      <w:r w:rsidRPr="00AB52C5">
        <w:rPr>
          <w:rFonts w:asciiTheme="majorBidi" w:hAnsiTheme="majorBidi" w:cstheme="majorBidi"/>
          <w:b/>
          <w:bCs/>
          <w:sz w:val="22"/>
          <w:szCs w:val="22"/>
        </w:rPr>
        <w:t xml:space="preserve"> r</w:t>
      </w:r>
      <w:r w:rsidRPr="00AB52C5">
        <w:rPr>
          <w:rFonts w:asciiTheme="majorBidi" w:hAnsiTheme="majorBidi" w:cstheme="majorBidi"/>
          <w:sz w:val="22"/>
          <w:szCs w:val="22"/>
        </w:rPr>
        <w:t>elatif  à</w:t>
      </w:r>
      <w:r w:rsidR="00967FEA" w:rsidRPr="00967FEA">
        <w:rPr>
          <w:b/>
          <w:bCs/>
          <w:sz w:val="32"/>
          <w:szCs w:val="32"/>
        </w:rPr>
        <w:t xml:space="preserve"> </w:t>
      </w:r>
      <w:r w:rsidR="00967FEA" w:rsidRPr="00967FEA">
        <w:rPr>
          <w:rFonts w:asciiTheme="majorBidi" w:hAnsiTheme="majorBidi" w:cstheme="majorBidi"/>
          <w:b/>
          <w:bCs/>
          <w:sz w:val="22"/>
          <w:szCs w:val="22"/>
        </w:rPr>
        <w:t>Fourniture et installation du matériel médico – technique et mobilier médico-hospitalier destinées aux différentes formations sanitaires de la région Marrakech-Safi</w:t>
      </w:r>
    </w:p>
    <w:p w:rsidR="00967FEA" w:rsidRPr="00967FEA" w:rsidRDefault="00967FEA" w:rsidP="00967FEA">
      <w:pPr>
        <w:rPr>
          <w:rFonts w:asciiTheme="majorBidi" w:hAnsiTheme="majorBidi" w:cstheme="majorBidi"/>
          <w:b/>
          <w:bCs/>
          <w:sz w:val="22"/>
          <w:szCs w:val="22"/>
        </w:rPr>
      </w:pPr>
      <w:r w:rsidRPr="00967FEA">
        <w:rPr>
          <w:rFonts w:asciiTheme="majorBidi" w:hAnsiTheme="majorBidi" w:cstheme="majorBidi"/>
          <w:b/>
          <w:bCs/>
          <w:sz w:val="22"/>
          <w:szCs w:val="22"/>
        </w:rPr>
        <w:t>-Marché alloti-</w:t>
      </w:r>
    </w:p>
    <w:p w:rsidR="0035133E" w:rsidRPr="00AB52C5" w:rsidRDefault="0035133E" w:rsidP="00967FEA">
      <w:pPr>
        <w:rPr>
          <w:rFonts w:asciiTheme="majorBidi" w:hAnsiTheme="majorBidi" w:cstheme="majorBidi"/>
          <w:b/>
          <w:bCs/>
          <w:sz w:val="22"/>
          <w:szCs w:val="22"/>
        </w:rPr>
      </w:pPr>
    </w:p>
    <w:bookmarkEnd w:id="59"/>
    <w:p w:rsidR="0035133E" w:rsidRPr="00AB52C5" w:rsidRDefault="0035133E" w:rsidP="00AB52C5">
      <w:pPr>
        <w:pStyle w:val="Titre3"/>
        <w:tabs>
          <w:tab w:val="left" w:pos="1246"/>
        </w:tabs>
        <w:jc w:val="both"/>
        <w:rPr>
          <w:rFonts w:asciiTheme="majorBidi" w:hAnsiTheme="majorBidi" w:cstheme="majorBidi"/>
          <w:sz w:val="22"/>
          <w:szCs w:val="22"/>
          <w:u w:val="double"/>
          <w:lang w:val="fr-FR"/>
        </w:rPr>
      </w:pPr>
      <w:r w:rsidRPr="00AB52C5">
        <w:rPr>
          <w:rFonts w:asciiTheme="majorBidi" w:hAnsiTheme="majorBidi" w:cstheme="majorBidi"/>
          <w:sz w:val="22"/>
          <w:szCs w:val="22"/>
          <w:lang w:val="fr-FR"/>
        </w:rPr>
        <w:t>Passé en application de l’alinéa 2 paragraphe 1 de l'article 16, paragraphe 1 de l'article 17  et l'alinéa 3 paragraphe 3 de l'article 17  décret n°2-12-349 du 8 Joumada 1  1434  (20 mars 2013)  relatif aux marchés publics (3)</w:t>
      </w: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b/>
          <w:bCs/>
          <w:sz w:val="22"/>
          <w:szCs w:val="22"/>
        </w:rPr>
      </w:pPr>
      <w:bookmarkStart w:id="60" w:name="_Toc185412324"/>
      <w:r w:rsidRPr="00AB52C5">
        <w:rPr>
          <w:rFonts w:asciiTheme="majorBidi" w:hAnsiTheme="majorBidi" w:cstheme="majorBidi"/>
          <w:b/>
          <w:bCs/>
          <w:sz w:val="22"/>
          <w:szCs w:val="22"/>
        </w:rPr>
        <w:t>Partie réservée au concurrent</w:t>
      </w:r>
      <w:bookmarkEnd w:id="60"/>
      <w:r w:rsidRPr="00AB52C5">
        <w:rPr>
          <w:rFonts w:asciiTheme="majorBidi" w:hAnsiTheme="majorBidi" w:cstheme="majorBidi"/>
          <w:b/>
          <w:bCs/>
          <w:sz w:val="22"/>
          <w:szCs w:val="22"/>
        </w:rPr>
        <w:t> </w:t>
      </w:r>
    </w:p>
    <w:p w:rsidR="0035133E" w:rsidRPr="00AB52C5" w:rsidRDefault="0035133E" w:rsidP="00AB52C5">
      <w:pPr>
        <w:rPr>
          <w:rFonts w:asciiTheme="majorBidi" w:hAnsiTheme="majorBidi" w:cstheme="majorBidi"/>
          <w:sz w:val="22"/>
          <w:szCs w:val="22"/>
        </w:rPr>
      </w:pPr>
    </w:p>
    <w:p w:rsidR="0035133E" w:rsidRPr="00AB52C5" w:rsidRDefault="0035133E" w:rsidP="002F297E">
      <w:pPr>
        <w:numPr>
          <w:ilvl w:val="0"/>
          <w:numId w:val="39"/>
        </w:numPr>
        <w:autoSpaceDN w:val="0"/>
        <w:rPr>
          <w:rFonts w:asciiTheme="majorBidi" w:hAnsiTheme="majorBidi" w:cstheme="majorBidi"/>
          <w:b/>
          <w:bCs/>
          <w:sz w:val="22"/>
          <w:szCs w:val="22"/>
        </w:rPr>
      </w:pPr>
      <w:r w:rsidRPr="00AB52C5">
        <w:rPr>
          <w:rFonts w:asciiTheme="majorBidi" w:hAnsiTheme="majorBidi" w:cstheme="majorBidi"/>
          <w:b/>
          <w:bCs/>
          <w:sz w:val="22"/>
          <w:szCs w:val="22"/>
        </w:rPr>
        <w:t xml:space="preserve">Pour les personnes physiques </w:t>
      </w: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 xml:space="preserve">Je (4), soussigné : ……………………………….………….(prénom, nom et qualité) agissant en mon nom personnel et pour mon propre compte, adresse du domicile élu ………………..……………………………………………….…affilié à la CNSS sous le </w:t>
      </w:r>
      <w:bookmarkStart w:id="61" w:name="_Toc185412325"/>
      <w:r w:rsidRPr="00AB52C5">
        <w:rPr>
          <w:rFonts w:asciiTheme="majorBidi" w:hAnsiTheme="majorBidi" w:cstheme="majorBidi"/>
          <w:sz w:val="22"/>
          <w:szCs w:val="22"/>
        </w:rPr>
        <w:t>…………………………(5) inscrit au registre du commerce de ……………………………………….</w:t>
      </w:r>
      <w:bookmarkEnd w:id="61"/>
    </w:p>
    <w:p w:rsidR="0035133E" w:rsidRPr="00AB52C5" w:rsidRDefault="0035133E" w:rsidP="00AB52C5">
      <w:pPr>
        <w:jc w:val="both"/>
        <w:rPr>
          <w:rFonts w:asciiTheme="majorBidi" w:hAnsiTheme="majorBidi" w:cstheme="majorBidi"/>
          <w:sz w:val="22"/>
          <w:szCs w:val="22"/>
        </w:rPr>
      </w:pPr>
      <w:bookmarkStart w:id="62" w:name="_Toc185412326"/>
      <w:r w:rsidRPr="00AB52C5">
        <w:rPr>
          <w:rFonts w:asciiTheme="majorBidi" w:hAnsiTheme="majorBidi" w:cstheme="majorBidi"/>
          <w:sz w:val="22"/>
          <w:szCs w:val="22"/>
        </w:rPr>
        <w:t>(localité) sous le n°…………………………(5) n° de patente ……………………………(5)</w:t>
      </w:r>
      <w:bookmarkEnd w:id="62"/>
    </w:p>
    <w:p w:rsidR="0035133E" w:rsidRPr="00AB52C5" w:rsidRDefault="0035133E" w:rsidP="00AB52C5">
      <w:pPr>
        <w:rPr>
          <w:rFonts w:asciiTheme="majorBidi" w:hAnsiTheme="majorBidi" w:cstheme="majorBidi"/>
          <w:sz w:val="22"/>
          <w:szCs w:val="22"/>
        </w:rPr>
      </w:pPr>
    </w:p>
    <w:p w:rsidR="0035133E" w:rsidRPr="00AB52C5" w:rsidRDefault="0035133E" w:rsidP="002F297E">
      <w:pPr>
        <w:numPr>
          <w:ilvl w:val="0"/>
          <w:numId w:val="39"/>
        </w:numPr>
        <w:autoSpaceDN w:val="0"/>
        <w:rPr>
          <w:rFonts w:asciiTheme="majorBidi" w:hAnsiTheme="majorBidi" w:cstheme="majorBidi"/>
          <w:b/>
          <w:bCs/>
          <w:sz w:val="22"/>
          <w:szCs w:val="22"/>
        </w:rPr>
      </w:pPr>
      <w:r w:rsidRPr="00AB52C5">
        <w:rPr>
          <w:rFonts w:asciiTheme="majorBidi" w:hAnsiTheme="majorBidi" w:cstheme="majorBidi"/>
          <w:b/>
          <w:bCs/>
          <w:sz w:val="22"/>
          <w:szCs w:val="22"/>
        </w:rPr>
        <w:t xml:space="preserve">Pour les personnes morales </w:t>
      </w: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r w:rsidRPr="00AB52C5">
        <w:rPr>
          <w:rFonts w:asciiTheme="majorBidi" w:hAnsiTheme="majorBidi" w:cstheme="majorBidi"/>
          <w:sz w:val="22"/>
          <w:szCs w:val="22"/>
        </w:rPr>
        <w:t>Je (4), soussigné… ………………….………….(prénom, nom et qualité au sein de l’entreprise), agissant au nom et pour le compte de . …………………………………..(raison sociale et  forme juridique de la société) au capital de............................................adresse du siège social de la société ………………………………………………………………………</w:t>
      </w:r>
    </w:p>
    <w:p w:rsidR="0035133E" w:rsidRPr="00AB52C5" w:rsidRDefault="0035133E" w:rsidP="00AB52C5">
      <w:pPr>
        <w:rPr>
          <w:rFonts w:asciiTheme="majorBidi" w:hAnsiTheme="majorBidi" w:cstheme="majorBidi"/>
          <w:sz w:val="22"/>
          <w:szCs w:val="22"/>
        </w:rPr>
      </w:pPr>
      <w:r w:rsidRPr="00AB52C5">
        <w:rPr>
          <w:rFonts w:asciiTheme="majorBidi" w:hAnsiTheme="majorBidi" w:cstheme="majorBidi"/>
          <w:sz w:val="22"/>
          <w:szCs w:val="22"/>
        </w:rPr>
        <w:t>adresse du domicile élu……………………………………………………….affilée à la CNSS sous le n°…………………………..(5) et (6) inscrite au registre du commerce………………(localité) sous le n°………(5) et (6) n° de patente …………………  …………………(5) et (6)</w:t>
      </w:r>
    </w:p>
    <w:p w:rsidR="0035133E" w:rsidRPr="00AB52C5" w:rsidRDefault="0035133E" w:rsidP="00AB52C5">
      <w:pPr>
        <w:tabs>
          <w:tab w:val="right" w:leader="dot" w:pos="9781"/>
        </w:tabs>
        <w:jc w:val="both"/>
        <w:rPr>
          <w:rFonts w:asciiTheme="majorBidi" w:hAnsiTheme="majorBidi" w:cstheme="majorBidi"/>
          <w:b/>
          <w:bCs/>
          <w:sz w:val="22"/>
          <w:szCs w:val="22"/>
        </w:rPr>
      </w:pPr>
      <w:r w:rsidRPr="00AB52C5">
        <w:rPr>
          <w:rFonts w:asciiTheme="majorBidi" w:hAnsiTheme="majorBidi" w:cstheme="majorBidi"/>
          <w:b/>
          <w:bCs/>
          <w:sz w:val="22"/>
          <w:szCs w:val="22"/>
        </w:rPr>
        <w:t xml:space="preserve">En vertu des pouvoirs qui me sont conférés : </w:t>
      </w:r>
    </w:p>
    <w:p w:rsidR="0035133E" w:rsidRPr="00AB52C5" w:rsidRDefault="0035133E" w:rsidP="00AB52C5">
      <w:pPr>
        <w:tabs>
          <w:tab w:val="left" w:pos="1940"/>
          <w:tab w:val="right" w:leader="dot" w:pos="9781"/>
        </w:tabs>
        <w:jc w:val="both"/>
        <w:rPr>
          <w:rFonts w:asciiTheme="majorBidi" w:hAnsiTheme="majorBidi" w:cstheme="majorBidi"/>
          <w:sz w:val="22"/>
          <w:szCs w:val="22"/>
        </w:rPr>
      </w:pPr>
      <w:r w:rsidRPr="00AB52C5">
        <w:rPr>
          <w:rFonts w:asciiTheme="majorBidi" w:hAnsiTheme="majorBidi" w:cstheme="majorBidi"/>
          <w:sz w:val="22"/>
          <w:szCs w:val="22"/>
        </w:rPr>
        <w:t xml:space="preserve">Après avoir pris connaissance du dossier (d’appel d’offres, du concours ou du marché négocié) (1) concernant les prestations précisées en objet de la partie A ci-dessus : </w:t>
      </w:r>
    </w:p>
    <w:p w:rsidR="0035133E" w:rsidRPr="00AB52C5" w:rsidRDefault="0035133E" w:rsidP="00AB52C5">
      <w:pPr>
        <w:tabs>
          <w:tab w:val="left" w:pos="1940"/>
          <w:tab w:val="right" w:leader="dot" w:pos="9781"/>
        </w:tabs>
        <w:jc w:val="both"/>
        <w:rPr>
          <w:rFonts w:asciiTheme="majorBidi" w:hAnsiTheme="majorBidi" w:cstheme="majorBidi"/>
          <w:sz w:val="22"/>
          <w:szCs w:val="22"/>
        </w:rPr>
      </w:pPr>
      <w:r w:rsidRPr="00AB52C5">
        <w:rPr>
          <w:rFonts w:asciiTheme="majorBidi" w:hAnsiTheme="majorBidi" w:cstheme="majorBidi"/>
          <w:sz w:val="22"/>
          <w:szCs w:val="22"/>
        </w:rPr>
        <w:t xml:space="preserve">Après avoir apprécié à mon point de vue et sous ma responsabilité la nature et les difficultés que comportent ces prestations : </w:t>
      </w:r>
    </w:p>
    <w:p w:rsidR="0035133E" w:rsidRPr="00AB52C5" w:rsidRDefault="0035133E" w:rsidP="002F297E">
      <w:pPr>
        <w:numPr>
          <w:ilvl w:val="2"/>
          <w:numId w:val="38"/>
        </w:numPr>
        <w:tabs>
          <w:tab w:val="clear" w:pos="2340"/>
          <w:tab w:val="left" w:pos="240"/>
          <w:tab w:val="right" w:leader="dot" w:pos="9781"/>
        </w:tabs>
        <w:autoSpaceDN w:val="0"/>
        <w:ind w:left="240" w:hanging="240"/>
        <w:jc w:val="both"/>
        <w:rPr>
          <w:rFonts w:asciiTheme="majorBidi" w:hAnsiTheme="majorBidi" w:cstheme="majorBidi"/>
          <w:sz w:val="22"/>
          <w:szCs w:val="22"/>
        </w:rPr>
      </w:pPr>
      <w:r w:rsidRPr="00AB52C5">
        <w:rPr>
          <w:rFonts w:asciiTheme="majorBidi" w:hAnsiTheme="majorBidi" w:cstheme="majorBidi"/>
          <w:sz w:val="22"/>
          <w:szCs w:val="22"/>
        </w:rPr>
        <w:t xml:space="preserve"> remets, revêtu (s) de ma signature un bordereau de prix, un détail estimatif et/ou la décomposition du montant global) établi (s) conformément aux modèles figurant au dossier (d’appel d’offres, du concours ou du marché négocié) (1) (8); </w:t>
      </w:r>
    </w:p>
    <w:p w:rsidR="0035133E" w:rsidRPr="00AB52C5" w:rsidRDefault="0035133E" w:rsidP="002F297E">
      <w:pPr>
        <w:numPr>
          <w:ilvl w:val="2"/>
          <w:numId w:val="38"/>
        </w:numPr>
        <w:tabs>
          <w:tab w:val="clear" w:pos="2340"/>
          <w:tab w:val="left" w:pos="240"/>
          <w:tab w:val="right" w:leader="dot" w:pos="9781"/>
        </w:tabs>
        <w:autoSpaceDN w:val="0"/>
        <w:ind w:left="240" w:hanging="240"/>
        <w:jc w:val="both"/>
        <w:rPr>
          <w:rFonts w:asciiTheme="majorBidi" w:hAnsiTheme="majorBidi" w:cstheme="majorBidi"/>
          <w:sz w:val="22"/>
          <w:szCs w:val="22"/>
        </w:rPr>
      </w:pPr>
      <w:r w:rsidRPr="00AB52C5">
        <w:rPr>
          <w:rFonts w:asciiTheme="majorBidi" w:hAnsiTheme="majorBidi" w:cstheme="majorBidi"/>
          <w:sz w:val="22"/>
          <w:szCs w:val="22"/>
        </w:rPr>
        <w:t xml:space="preserve"> m’engage à exécuter lesdites prestations conformément au cahier des prescriptions spéciales et moyennant les prix que j’ai établi moi-même, lesquels font ressortir  (7) (8): </w:t>
      </w:r>
    </w:p>
    <w:p w:rsidR="0035133E" w:rsidRPr="00AB52C5" w:rsidRDefault="0035133E" w:rsidP="00AB52C5">
      <w:pPr>
        <w:tabs>
          <w:tab w:val="left" w:pos="1940"/>
          <w:tab w:val="right" w:leader="dot" w:pos="9781"/>
        </w:tabs>
        <w:jc w:val="both"/>
        <w:rPr>
          <w:rFonts w:asciiTheme="majorBidi" w:hAnsiTheme="majorBidi" w:cstheme="majorBidi"/>
          <w:b/>
          <w:bCs/>
          <w:sz w:val="22"/>
          <w:szCs w:val="22"/>
          <w:u w:val="single"/>
        </w:rPr>
      </w:pPr>
    </w:p>
    <w:p w:rsidR="0035133E" w:rsidRPr="00AB52C5" w:rsidRDefault="0035133E" w:rsidP="00AB52C5">
      <w:pPr>
        <w:tabs>
          <w:tab w:val="left" w:pos="1940"/>
          <w:tab w:val="right" w:leader="dot" w:pos="9781"/>
        </w:tabs>
        <w:jc w:val="both"/>
        <w:rPr>
          <w:rFonts w:asciiTheme="majorBidi" w:hAnsiTheme="majorBidi" w:cstheme="majorBidi"/>
          <w:b/>
          <w:bCs/>
          <w:sz w:val="22"/>
          <w:szCs w:val="22"/>
          <w:u w:val="single"/>
        </w:rPr>
      </w:pPr>
      <w:r w:rsidRPr="00AB52C5">
        <w:rPr>
          <w:rFonts w:asciiTheme="majorBidi" w:hAnsiTheme="majorBidi" w:cstheme="majorBidi"/>
          <w:b/>
          <w:bCs/>
          <w:sz w:val="22"/>
          <w:szCs w:val="22"/>
          <w:u w:val="single"/>
        </w:rPr>
        <w:t>LOT 1 :</w:t>
      </w:r>
    </w:p>
    <w:p w:rsidR="0035133E" w:rsidRPr="00AB52C5" w:rsidRDefault="0035133E" w:rsidP="00AB52C5">
      <w:pPr>
        <w:tabs>
          <w:tab w:val="left" w:pos="1940"/>
          <w:tab w:val="right" w:leader="dot" w:pos="9781"/>
        </w:tabs>
        <w:jc w:val="both"/>
        <w:rPr>
          <w:rFonts w:asciiTheme="majorBidi" w:hAnsiTheme="majorBidi" w:cstheme="majorBidi"/>
          <w:b/>
          <w:bCs/>
          <w:sz w:val="22"/>
          <w:szCs w:val="22"/>
          <w:u w:val="single"/>
        </w:rPr>
      </w:pP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Montant hors T.V.A : …………………………………….(en lettres et en chiffres)</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Taux de la TVA ………..…………………………………………(en pourcentage)</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 xml:space="preserve"> Montant de la T.V.A : ……………………………………(en lettres et en chiffres) </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 xml:space="preserve">Montant T.V.A comprise : …………………………….…(en lettres et en chiffres) </w:t>
      </w:r>
    </w:p>
    <w:p w:rsidR="0035133E" w:rsidRPr="00AB52C5" w:rsidRDefault="0035133E" w:rsidP="00AB52C5">
      <w:pPr>
        <w:tabs>
          <w:tab w:val="left" w:pos="1940"/>
          <w:tab w:val="right" w:leader="dot" w:pos="9781"/>
        </w:tabs>
        <w:jc w:val="both"/>
        <w:rPr>
          <w:rFonts w:asciiTheme="majorBidi" w:hAnsiTheme="majorBidi" w:cstheme="majorBidi"/>
          <w:sz w:val="22"/>
          <w:szCs w:val="22"/>
        </w:rPr>
      </w:pPr>
    </w:p>
    <w:p w:rsidR="0035133E" w:rsidRPr="00AB52C5" w:rsidRDefault="0035133E" w:rsidP="00AB52C5">
      <w:pPr>
        <w:tabs>
          <w:tab w:val="left" w:pos="1940"/>
          <w:tab w:val="right" w:leader="dot" w:pos="9781"/>
        </w:tabs>
        <w:jc w:val="both"/>
        <w:rPr>
          <w:rFonts w:asciiTheme="majorBidi" w:hAnsiTheme="majorBidi" w:cstheme="majorBidi"/>
          <w:b/>
          <w:bCs/>
          <w:sz w:val="22"/>
          <w:szCs w:val="22"/>
          <w:u w:val="single"/>
        </w:rPr>
      </w:pPr>
      <w:r w:rsidRPr="00AB52C5">
        <w:rPr>
          <w:rFonts w:asciiTheme="majorBidi" w:hAnsiTheme="majorBidi" w:cstheme="majorBidi"/>
          <w:b/>
          <w:bCs/>
          <w:sz w:val="22"/>
          <w:szCs w:val="22"/>
          <w:u w:val="single"/>
        </w:rPr>
        <w:t>LOT …… :</w:t>
      </w:r>
    </w:p>
    <w:p w:rsidR="0035133E" w:rsidRPr="00AB52C5" w:rsidRDefault="0035133E" w:rsidP="00AB52C5">
      <w:pPr>
        <w:tabs>
          <w:tab w:val="left" w:pos="1940"/>
          <w:tab w:val="right" w:leader="dot" w:pos="9781"/>
        </w:tabs>
        <w:jc w:val="both"/>
        <w:rPr>
          <w:rFonts w:asciiTheme="majorBidi" w:hAnsiTheme="majorBidi" w:cstheme="majorBidi"/>
          <w:b/>
          <w:bCs/>
          <w:sz w:val="22"/>
          <w:szCs w:val="22"/>
          <w:u w:val="single"/>
        </w:rPr>
      </w:pP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Montant hors T.V.A : …………………………………….(en lettres et en chiffres)</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Taux de la TVA ………..…………………………………………(en pourcentage)</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 xml:space="preserve"> Montant de la T.V.A : ……………………………………(en lettres et en chiffres) </w:t>
      </w:r>
    </w:p>
    <w:p w:rsidR="0035133E" w:rsidRPr="00AB52C5" w:rsidRDefault="0035133E" w:rsidP="002F297E">
      <w:pPr>
        <w:numPr>
          <w:ilvl w:val="0"/>
          <w:numId w:val="42"/>
        </w:numPr>
        <w:tabs>
          <w:tab w:val="left" w:pos="1940"/>
          <w:tab w:val="right" w:leader="dot" w:pos="9781"/>
        </w:tabs>
        <w:autoSpaceDN w:val="0"/>
        <w:jc w:val="both"/>
        <w:rPr>
          <w:rFonts w:asciiTheme="majorBidi" w:hAnsiTheme="majorBidi" w:cstheme="majorBidi"/>
          <w:sz w:val="22"/>
          <w:szCs w:val="22"/>
        </w:rPr>
      </w:pPr>
      <w:r w:rsidRPr="00AB52C5">
        <w:rPr>
          <w:rFonts w:asciiTheme="majorBidi" w:hAnsiTheme="majorBidi" w:cstheme="majorBidi"/>
          <w:sz w:val="22"/>
          <w:szCs w:val="22"/>
        </w:rPr>
        <w:t xml:space="preserve">Montant T.V.A comprise : …………………………….…(en lettres et en chiffres) </w:t>
      </w:r>
    </w:p>
    <w:p w:rsidR="0035133E" w:rsidRPr="00AB52C5" w:rsidRDefault="0035133E" w:rsidP="00AB52C5">
      <w:pPr>
        <w:tabs>
          <w:tab w:val="left" w:pos="1940"/>
          <w:tab w:val="right" w:leader="dot" w:pos="9781"/>
        </w:tabs>
        <w:jc w:val="both"/>
        <w:rPr>
          <w:rFonts w:asciiTheme="majorBidi" w:hAnsiTheme="majorBidi" w:cstheme="majorBidi"/>
          <w:sz w:val="22"/>
          <w:szCs w:val="22"/>
        </w:rPr>
      </w:pPr>
    </w:p>
    <w:p w:rsidR="0035133E" w:rsidRPr="00AB52C5" w:rsidRDefault="0035133E" w:rsidP="00AB52C5">
      <w:pPr>
        <w:tabs>
          <w:tab w:val="left" w:pos="1940"/>
          <w:tab w:val="right" w:leader="dot" w:pos="9781"/>
        </w:tabs>
        <w:jc w:val="both"/>
        <w:rPr>
          <w:rFonts w:asciiTheme="majorBidi" w:hAnsiTheme="majorBidi" w:cstheme="majorBidi"/>
          <w:sz w:val="22"/>
          <w:szCs w:val="22"/>
        </w:rPr>
      </w:pPr>
    </w:p>
    <w:p w:rsidR="0035133E" w:rsidRPr="00AB52C5" w:rsidRDefault="0035133E" w:rsidP="00AB52C5">
      <w:pPr>
        <w:tabs>
          <w:tab w:val="left" w:pos="1940"/>
          <w:tab w:val="right" w:leader="dot" w:pos="9781"/>
        </w:tabs>
        <w:jc w:val="both"/>
        <w:rPr>
          <w:rFonts w:asciiTheme="majorBidi" w:hAnsiTheme="majorBidi" w:cstheme="majorBidi"/>
          <w:sz w:val="22"/>
          <w:szCs w:val="22"/>
        </w:rPr>
      </w:pPr>
    </w:p>
    <w:p w:rsidR="0035133E" w:rsidRPr="00AB52C5" w:rsidRDefault="0035133E" w:rsidP="00AB52C5">
      <w:pPr>
        <w:tabs>
          <w:tab w:val="left" w:pos="1940"/>
          <w:tab w:val="right" w:leader="dot" w:pos="9781"/>
        </w:tabs>
        <w:jc w:val="both"/>
        <w:rPr>
          <w:rFonts w:asciiTheme="majorBidi" w:hAnsiTheme="majorBidi" w:cstheme="majorBidi"/>
          <w:sz w:val="22"/>
          <w:szCs w:val="22"/>
        </w:rPr>
      </w:pPr>
      <w:r w:rsidRPr="00AB52C5">
        <w:rPr>
          <w:rFonts w:asciiTheme="majorBidi" w:hAnsiTheme="majorBidi" w:cstheme="majorBidi"/>
          <w:sz w:val="22"/>
          <w:szCs w:val="22"/>
        </w:rPr>
        <w:t>L’État se libérera des sommes dues par lui en faisant donner crédit au compte      …………(à la trésorerie générale, bancaire, ou postal) (1) ouvert à mon nom (ou au nom de la société) à …………………………………(localité), sous relevé d’identification bancaire (RIB) numéro………………………………………………………………………………(1)</w:t>
      </w:r>
    </w:p>
    <w:p w:rsidR="0035133E" w:rsidRPr="00AB52C5" w:rsidRDefault="0035133E" w:rsidP="00AB52C5">
      <w:pPr>
        <w:tabs>
          <w:tab w:val="left" w:pos="1940"/>
          <w:tab w:val="right" w:leader="dot" w:pos="9781"/>
        </w:tabs>
        <w:jc w:val="right"/>
        <w:rPr>
          <w:rFonts w:asciiTheme="majorBidi" w:hAnsiTheme="majorBidi" w:cstheme="majorBidi"/>
          <w:b/>
          <w:bCs/>
          <w:sz w:val="22"/>
          <w:szCs w:val="22"/>
        </w:rPr>
      </w:pPr>
      <w:r w:rsidRPr="00AB52C5">
        <w:rPr>
          <w:rFonts w:asciiTheme="majorBidi" w:hAnsiTheme="majorBidi" w:cstheme="majorBidi"/>
          <w:b/>
          <w:bCs/>
          <w:sz w:val="22"/>
          <w:szCs w:val="22"/>
        </w:rPr>
        <w:t>Fait à …………………………..le……………………………</w:t>
      </w:r>
    </w:p>
    <w:p w:rsidR="0035133E" w:rsidRPr="00AB52C5" w:rsidRDefault="0035133E" w:rsidP="00AB52C5">
      <w:pPr>
        <w:tabs>
          <w:tab w:val="left" w:pos="1940"/>
          <w:tab w:val="right" w:leader="dot" w:pos="9781"/>
        </w:tabs>
        <w:jc w:val="right"/>
        <w:rPr>
          <w:rFonts w:asciiTheme="majorBidi" w:hAnsiTheme="majorBidi" w:cstheme="majorBidi"/>
          <w:sz w:val="22"/>
          <w:szCs w:val="22"/>
        </w:rPr>
      </w:pPr>
      <w:r w:rsidRPr="00AB52C5">
        <w:rPr>
          <w:rFonts w:asciiTheme="majorBidi" w:hAnsiTheme="majorBidi" w:cstheme="majorBidi"/>
          <w:sz w:val="22"/>
          <w:szCs w:val="22"/>
        </w:rPr>
        <w:t>(Signature et cachet du concurrent)</w:t>
      </w:r>
    </w:p>
    <w:p w:rsidR="0035133E" w:rsidRPr="00AB52C5" w:rsidRDefault="0035133E" w:rsidP="00AB52C5">
      <w:pPr>
        <w:tabs>
          <w:tab w:val="left" w:pos="1940"/>
          <w:tab w:val="right" w:leader="dot" w:pos="9781"/>
        </w:tabs>
        <w:jc w:val="right"/>
        <w:rPr>
          <w:rFonts w:asciiTheme="majorBidi" w:hAnsiTheme="majorBidi" w:cstheme="majorBidi"/>
          <w:sz w:val="22"/>
          <w:szCs w:val="22"/>
        </w:rPr>
      </w:pPr>
    </w:p>
    <w:p w:rsidR="0035133E" w:rsidRPr="00AB52C5" w:rsidRDefault="0035133E" w:rsidP="00AB52C5">
      <w:pPr>
        <w:tabs>
          <w:tab w:val="left" w:pos="1940"/>
          <w:tab w:val="right" w:leader="dot" w:pos="9781"/>
        </w:tabs>
        <w:jc w:val="right"/>
        <w:rPr>
          <w:rFonts w:asciiTheme="majorBidi" w:hAnsiTheme="majorBidi" w:cstheme="majorBidi"/>
          <w:sz w:val="22"/>
          <w:szCs w:val="22"/>
        </w:rPr>
      </w:pPr>
    </w:p>
    <w:p w:rsidR="0035133E" w:rsidRPr="00AB52C5" w:rsidRDefault="0035133E" w:rsidP="00AB52C5">
      <w:pPr>
        <w:tabs>
          <w:tab w:val="left" w:pos="1940"/>
          <w:tab w:val="right" w:leader="dot" w:pos="9781"/>
        </w:tabs>
        <w:jc w:val="right"/>
        <w:rPr>
          <w:rFonts w:asciiTheme="majorBidi" w:hAnsiTheme="majorBidi" w:cstheme="majorBidi"/>
          <w:sz w:val="22"/>
          <w:szCs w:val="22"/>
        </w:rPr>
      </w:pPr>
    </w:p>
    <w:p w:rsidR="0035133E" w:rsidRPr="00AB52C5" w:rsidRDefault="0035133E" w:rsidP="00AB52C5">
      <w:pPr>
        <w:tabs>
          <w:tab w:val="left" w:pos="1940"/>
          <w:tab w:val="right" w:leader="dot" w:pos="9781"/>
        </w:tabs>
        <w:ind w:left="720"/>
        <w:rPr>
          <w:rFonts w:asciiTheme="majorBidi" w:hAnsiTheme="majorBidi" w:cstheme="majorBidi"/>
          <w:sz w:val="22"/>
          <w:szCs w:val="22"/>
        </w:rPr>
      </w:pPr>
    </w:p>
    <w:p w:rsidR="0035133E" w:rsidRPr="00AB52C5" w:rsidRDefault="0035133E" w:rsidP="002F297E">
      <w:pPr>
        <w:numPr>
          <w:ilvl w:val="0"/>
          <w:numId w:val="40"/>
        </w:numPr>
        <w:tabs>
          <w:tab w:val="left" w:pos="1940"/>
          <w:tab w:val="right" w:leader="dot" w:pos="9781"/>
        </w:tabs>
        <w:autoSpaceDN w:val="0"/>
        <w:rPr>
          <w:rFonts w:asciiTheme="majorBidi" w:hAnsiTheme="majorBidi" w:cstheme="majorBidi"/>
          <w:sz w:val="22"/>
          <w:szCs w:val="22"/>
        </w:rPr>
      </w:pPr>
      <w:r w:rsidRPr="00AB52C5">
        <w:rPr>
          <w:rFonts w:asciiTheme="majorBidi" w:hAnsiTheme="majorBidi" w:cstheme="majorBidi"/>
          <w:sz w:val="22"/>
          <w:szCs w:val="22"/>
        </w:rPr>
        <w:t>supprimer les mentions inutiles</w:t>
      </w:r>
    </w:p>
    <w:p w:rsidR="0035133E" w:rsidRPr="00AB52C5" w:rsidRDefault="0035133E" w:rsidP="002F297E">
      <w:pPr>
        <w:numPr>
          <w:ilvl w:val="0"/>
          <w:numId w:val="40"/>
        </w:numPr>
        <w:tabs>
          <w:tab w:val="left" w:pos="1940"/>
          <w:tab w:val="right" w:leader="dot" w:pos="9781"/>
        </w:tabs>
        <w:autoSpaceDN w:val="0"/>
        <w:rPr>
          <w:rFonts w:asciiTheme="majorBidi" w:hAnsiTheme="majorBidi" w:cstheme="majorBidi"/>
          <w:sz w:val="22"/>
          <w:szCs w:val="22"/>
        </w:rPr>
      </w:pPr>
      <w:r w:rsidRPr="00AB52C5">
        <w:rPr>
          <w:rFonts w:asciiTheme="majorBidi" w:hAnsiTheme="majorBidi" w:cstheme="majorBidi"/>
          <w:sz w:val="22"/>
          <w:szCs w:val="22"/>
        </w:rPr>
        <w:t xml:space="preserve">indiquer la date d’ouverture des plis </w:t>
      </w:r>
    </w:p>
    <w:p w:rsidR="0035133E" w:rsidRPr="00AB52C5" w:rsidRDefault="0035133E" w:rsidP="002F297E">
      <w:pPr>
        <w:numPr>
          <w:ilvl w:val="0"/>
          <w:numId w:val="40"/>
        </w:numPr>
        <w:tabs>
          <w:tab w:val="left" w:pos="1940"/>
          <w:tab w:val="right" w:leader="dot" w:pos="9781"/>
        </w:tabs>
        <w:autoSpaceDN w:val="0"/>
        <w:rPr>
          <w:rFonts w:asciiTheme="majorBidi" w:hAnsiTheme="majorBidi" w:cstheme="majorBidi"/>
          <w:sz w:val="22"/>
          <w:szCs w:val="22"/>
        </w:rPr>
      </w:pPr>
      <w:r w:rsidRPr="00AB52C5">
        <w:rPr>
          <w:rFonts w:asciiTheme="majorBidi" w:hAnsiTheme="majorBidi" w:cstheme="majorBidi"/>
          <w:sz w:val="22"/>
          <w:szCs w:val="22"/>
        </w:rPr>
        <w:t xml:space="preserve">se référer aux dispositions du décret selon les indications ci-après : </w:t>
      </w:r>
    </w:p>
    <w:p w:rsidR="0035133E" w:rsidRPr="00AB52C5" w:rsidRDefault="0035133E" w:rsidP="002F297E">
      <w:pPr>
        <w:numPr>
          <w:ilvl w:val="0"/>
          <w:numId w:val="36"/>
        </w:numPr>
        <w:tabs>
          <w:tab w:val="left" w:pos="1940"/>
          <w:tab w:val="right" w:leader="dot" w:pos="9781"/>
        </w:tabs>
        <w:autoSpaceDN w:val="0"/>
        <w:rPr>
          <w:rFonts w:asciiTheme="majorBidi" w:hAnsiTheme="majorBidi" w:cstheme="majorBidi"/>
          <w:sz w:val="22"/>
          <w:szCs w:val="22"/>
        </w:rPr>
      </w:pPr>
      <w:r w:rsidRPr="00AB52C5">
        <w:rPr>
          <w:rFonts w:asciiTheme="majorBidi" w:hAnsiTheme="majorBidi" w:cstheme="majorBidi"/>
          <w:sz w:val="22"/>
          <w:szCs w:val="22"/>
        </w:rPr>
        <w:t>Appel d’offres ouvert sur offres de prix : al 2, § 1 de l’art 16 et (§) 1de l’article 17 et al. 3.§ 3 de l’art 17</w:t>
      </w:r>
    </w:p>
    <w:p w:rsidR="0035133E" w:rsidRPr="00AB52C5" w:rsidRDefault="0035133E" w:rsidP="002F297E">
      <w:pPr>
        <w:pStyle w:val="Paragraphedeliste"/>
        <w:widowControl w:val="0"/>
        <w:numPr>
          <w:ilvl w:val="0"/>
          <w:numId w:val="40"/>
        </w:numPr>
        <w:tabs>
          <w:tab w:val="left" w:pos="1940"/>
          <w:tab w:val="right" w:leader="dot" w:pos="9781"/>
        </w:tabs>
        <w:autoSpaceDE w:val="0"/>
        <w:autoSpaceDN w:val="0"/>
        <w:adjustRightInd w:val="0"/>
        <w:contextualSpacing/>
        <w:rPr>
          <w:rFonts w:asciiTheme="majorBidi" w:hAnsiTheme="majorBidi" w:cstheme="majorBidi"/>
          <w:sz w:val="22"/>
          <w:szCs w:val="22"/>
        </w:rPr>
      </w:pPr>
      <w:r w:rsidRPr="00AB52C5">
        <w:rPr>
          <w:rFonts w:asciiTheme="majorBidi" w:hAnsiTheme="majorBidi" w:cstheme="majorBidi"/>
          <w:sz w:val="22"/>
          <w:szCs w:val="22"/>
        </w:rPr>
        <w:t xml:space="preserve"> Lorsqu’il s’agit d’un groupement, ses membres doivent : </w:t>
      </w:r>
    </w:p>
    <w:p w:rsidR="0035133E" w:rsidRPr="00AB52C5" w:rsidRDefault="0035133E" w:rsidP="00AB52C5">
      <w:pPr>
        <w:tabs>
          <w:tab w:val="left" w:pos="1940"/>
          <w:tab w:val="right" w:leader="dot" w:pos="9781"/>
        </w:tabs>
        <w:ind w:left="360"/>
        <w:rPr>
          <w:rFonts w:asciiTheme="majorBidi" w:hAnsiTheme="majorBidi" w:cstheme="majorBidi"/>
          <w:sz w:val="22"/>
          <w:szCs w:val="22"/>
        </w:rPr>
      </w:pPr>
      <w:r w:rsidRPr="00AB52C5">
        <w:rPr>
          <w:rFonts w:asciiTheme="majorBidi" w:hAnsiTheme="majorBidi" w:cstheme="majorBidi"/>
          <w:sz w:val="22"/>
          <w:szCs w:val="22"/>
        </w:rPr>
        <w:t xml:space="preserve">       1- mettre : « Nous, soussignés………….nous obligeons conjointement/ou solidairement (choisir la mention adéquate et ajouter au reste de l’acte d’engagement les rectifications grammaticales correspondantes) ;</w:t>
      </w:r>
    </w:p>
    <w:p w:rsidR="0035133E" w:rsidRPr="00AB52C5" w:rsidRDefault="0035133E" w:rsidP="00AB52C5">
      <w:pPr>
        <w:tabs>
          <w:tab w:val="left" w:pos="1940"/>
          <w:tab w:val="right" w:leader="dot" w:pos="9781"/>
        </w:tabs>
        <w:ind w:left="360"/>
        <w:rPr>
          <w:rFonts w:asciiTheme="majorBidi" w:hAnsiTheme="majorBidi" w:cstheme="majorBidi"/>
          <w:sz w:val="22"/>
          <w:szCs w:val="22"/>
        </w:rPr>
      </w:pPr>
      <w:r w:rsidRPr="00AB52C5">
        <w:rPr>
          <w:rFonts w:asciiTheme="majorBidi" w:hAnsiTheme="majorBidi" w:cstheme="majorBidi"/>
          <w:sz w:val="22"/>
          <w:szCs w:val="22"/>
        </w:rPr>
        <w:t xml:space="preserve">        2- ajouter l’alinéa suivant : «  désignons ………… (prénom, noms et qualité) en tant que mandataire du groupement »</w:t>
      </w:r>
    </w:p>
    <w:p w:rsidR="0035133E" w:rsidRPr="00AB52C5" w:rsidRDefault="0035133E" w:rsidP="002F297E">
      <w:pPr>
        <w:pStyle w:val="Paragraphedeliste"/>
        <w:widowControl w:val="0"/>
        <w:numPr>
          <w:ilvl w:val="0"/>
          <w:numId w:val="40"/>
        </w:numPr>
        <w:tabs>
          <w:tab w:val="left" w:pos="1940"/>
          <w:tab w:val="right" w:leader="dot" w:pos="9781"/>
        </w:tabs>
        <w:autoSpaceDE w:val="0"/>
        <w:autoSpaceDN w:val="0"/>
        <w:adjustRightInd w:val="0"/>
        <w:contextualSpacing/>
        <w:jc w:val="both"/>
        <w:rPr>
          <w:rFonts w:asciiTheme="majorBidi" w:hAnsiTheme="majorBidi" w:cstheme="majorBidi"/>
          <w:sz w:val="22"/>
          <w:szCs w:val="22"/>
        </w:rPr>
      </w:pPr>
      <w:r w:rsidRPr="00AB52C5">
        <w:rPr>
          <w:rFonts w:asciiTheme="majorBidi" w:hAnsiTheme="majorBidi" w:cstheme="majorBidi"/>
          <w:sz w:val="22"/>
          <w:szCs w:val="22"/>
        </w:rPr>
        <w:t xml:space="preserve"> Pour les concurrents non installés au Maroc, préciser la référence des documents équivalents et lorsque ces documents ne sont pas délivrés par leur pays d’origine, la référence à l’attestation délivrée par une autorité judiciaire ou administrative du pays d’origine ou de provenance certifiant que ces documents ne sont pas produits.</w:t>
      </w:r>
    </w:p>
    <w:p w:rsidR="0035133E" w:rsidRPr="00AB52C5" w:rsidRDefault="0035133E" w:rsidP="002F297E">
      <w:pPr>
        <w:pStyle w:val="Paragraphedeliste"/>
        <w:widowControl w:val="0"/>
        <w:numPr>
          <w:ilvl w:val="0"/>
          <w:numId w:val="40"/>
        </w:numPr>
        <w:tabs>
          <w:tab w:val="left" w:pos="1940"/>
          <w:tab w:val="right" w:leader="dot" w:pos="9781"/>
        </w:tabs>
        <w:autoSpaceDE w:val="0"/>
        <w:autoSpaceDN w:val="0"/>
        <w:adjustRightInd w:val="0"/>
        <w:contextualSpacing/>
        <w:jc w:val="both"/>
        <w:rPr>
          <w:rFonts w:asciiTheme="majorBidi" w:hAnsiTheme="majorBidi" w:cstheme="majorBidi"/>
          <w:sz w:val="22"/>
          <w:szCs w:val="22"/>
        </w:rPr>
      </w:pPr>
      <w:r w:rsidRPr="00AB52C5">
        <w:rPr>
          <w:rFonts w:asciiTheme="majorBidi" w:hAnsiTheme="majorBidi" w:cstheme="majorBidi"/>
          <w:sz w:val="22"/>
          <w:szCs w:val="22"/>
        </w:rPr>
        <w:t xml:space="preserve"> Ces mentions ne concernent que les personnes assujetties à cette obligation.</w:t>
      </w:r>
    </w:p>
    <w:p w:rsidR="0035133E" w:rsidRPr="00AB52C5" w:rsidRDefault="0035133E" w:rsidP="00AB52C5">
      <w:pPr>
        <w:tabs>
          <w:tab w:val="left" w:pos="0"/>
          <w:tab w:val="left" w:pos="50"/>
          <w:tab w:val="left" w:leader="dot" w:pos="4828"/>
          <w:tab w:val="left" w:pos="5534"/>
          <w:tab w:val="right" w:pos="9113"/>
        </w:tabs>
        <w:jc w:val="both"/>
        <w:rPr>
          <w:rFonts w:asciiTheme="majorBidi" w:hAnsiTheme="majorBidi" w:cstheme="majorBidi"/>
          <w:sz w:val="22"/>
          <w:szCs w:val="22"/>
        </w:rPr>
      </w:pPr>
    </w:p>
    <w:p w:rsidR="0035133E" w:rsidRPr="00AB52C5" w:rsidRDefault="0035133E" w:rsidP="00AB52C5">
      <w:pPr>
        <w:tabs>
          <w:tab w:val="left" w:pos="0"/>
          <w:tab w:val="left" w:pos="50"/>
          <w:tab w:val="left" w:leader="dot" w:pos="4828"/>
          <w:tab w:val="left" w:pos="5534"/>
          <w:tab w:val="right" w:pos="9113"/>
        </w:tabs>
        <w:jc w:val="both"/>
        <w:rPr>
          <w:rFonts w:asciiTheme="majorBidi" w:hAnsiTheme="majorBidi" w:cstheme="majorBidi"/>
          <w:sz w:val="22"/>
          <w:szCs w:val="22"/>
        </w:rPr>
      </w:pPr>
    </w:p>
    <w:p w:rsidR="0035133E" w:rsidRPr="00AB52C5" w:rsidRDefault="0035133E" w:rsidP="00AB52C5">
      <w:pPr>
        <w:tabs>
          <w:tab w:val="left" w:pos="0"/>
          <w:tab w:val="left" w:pos="50"/>
          <w:tab w:val="left" w:leader="dot" w:pos="4828"/>
          <w:tab w:val="left" w:pos="5534"/>
          <w:tab w:val="right" w:pos="9113"/>
        </w:tabs>
        <w:jc w:val="both"/>
        <w:rPr>
          <w:rFonts w:asciiTheme="majorBidi" w:hAnsiTheme="majorBidi" w:cstheme="majorBidi"/>
          <w:sz w:val="22"/>
          <w:szCs w:val="22"/>
        </w:rPr>
      </w:pPr>
    </w:p>
    <w:p w:rsidR="0035133E" w:rsidRPr="00AB52C5" w:rsidRDefault="0035133E" w:rsidP="00AB52C5">
      <w:pPr>
        <w:tabs>
          <w:tab w:val="left" w:pos="0"/>
          <w:tab w:val="right" w:pos="6409"/>
        </w:tabs>
        <w:jc w:val="center"/>
        <w:rPr>
          <w:rFonts w:asciiTheme="majorBidi" w:hAnsiTheme="majorBidi" w:cstheme="majorBidi"/>
          <w:sz w:val="22"/>
          <w:szCs w:val="22"/>
        </w:rPr>
      </w:pPr>
    </w:p>
    <w:p w:rsidR="0035133E" w:rsidRPr="00AB52C5" w:rsidRDefault="0035133E" w:rsidP="00AB52C5">
      <w:pPr>
        <w:tabs>
          <w:tab w:val="left" w:pos="0"/>
          <w:tab w:val="right" w:pos="6409"/>
        </w:tabs>
        <w:jc w:val="center"/>
        <w:rPr>
          <w:rFonts w:asciiTheme="majorBidi" w:hAnsiTheme="majorBidi" w:cstheme="majorBidi"/>
          <w:sz w:val="22"/>
          <w:szCs w:val="22"/>
        </w:rPr>
      </w:pPr>
    </w:p>
    <w:p w:rsidR="0035133E" w:rsidRPr="00AB52C5" w:rsidRDefault="0035133E" w:rsidP="00AB52C5">
      <w:pPr>
        <w:tabs>
          <w:tab w:val="left" w:pos="0"/>
          <w:tab w:val="right" w:pos="6409"/>
        </w:tabs>
        <w:jc w:val="center"/>
        <w:rPr>
          <w:rFonts w:asciiTheme="majorBidi" w:hAnsiTheme="majorBidi" w:cstheme="majorBidi"/>
          <w:sz w:val="22"/>
          <w:szCs w:val="22"/>
        </w:rPr>
      </w:pPr>
    </w:p>
    <w:p w:rsidR="0035133E" w:rsidRPr="00AB52C5" w:rsidRDefault="0035133E" w:rsidP="00AB52C5">
      <w:pPr>
        <w:tabs>
          <w:tab w:val="left" w:pos="0"/>
          <w:tab w:val="right" w:pos="6409"/>
        </w:tabs>
        <w:rPr>
          <w:rFonts w:asciiTheme="majorBidi" w:hAnsiTheme="majorBidi" w:cstheme="majorBidi"/>
          <w:sz w:val="22"/>
          <w:szCs w:val="22"/>
        </w:rPr>
      </w:pP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br w:type="page"/>
      </w:r>
      <w:bookmarkStart w:id="63" w:name="_Toc359747148"/>
      <w:bookmarkStart w:id="64" w:name="_Toc381195997"/>
      <w:r w:rsidRPr="00AB52C5">
        <w:rPr>
          <w:rFonts w:asciiTheme="majorBidi" w:hAnsiTheme="majorBidi" w:cstheme="majorBidi"/>
          <w:sz w:val="22"/>
          <w:szCs w:val="22"/>
          <w:lang w:val="fr-FR"/>
        </w:rPr>
        <w:t>ANNEXE II</w:t>
      </w:r>
    </w:p>
    <w:p w:rsidR="0035133E" w:rsidRPr="00AB52C5" w:rsidRDefault="0035133E" w:rsidP="00AB52C5">
      <w:pPr>
        <w:pStyle w:val="Titre2"/>
        <w:jc w:val="center"/>
        <w:rPr>
          <w:rFonts w:asciiTheme="majorBidi" w:hAnsiTheme="majorBidi" w:cstheme="majorBidi"/>
          <w:sz w:val="22"/>
          <w:szCs w:val="22"/>
          <w:lang w:val="fr-FR"/>
        </w:rPr>
      </w:pP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t xml:space="preserve"> MODÈLE DE DÉCLARATION SUR L'HONNEUR</w:t>
      </w:r>
      <w:bookmarkEnd w:id="63"/>
      <w:bookmarkEnd w:id="64"/>
    </w:p>
    <w:p w:rsidR="0035133E" w:rsidRPr="00AB52C5" w:rsidRDefault="0035133E" w:rsidP="00AB52C5">
      <w:pPr>
        <w:tabs>
          <w:tab w:val="left" w:pos="0"/>
          <w:tab w:val="right" w:pos="6409"/>
        </w:tabs>
        <w:jc w:val="center"/>
        <w:rPr>
          <w:rFonts w:asciiTheme="majorBidi" w:hAnsiTheme="majorBidi" w:cstheme="majorBidi"/>
          <w:sz w:val="22"/>
          <w:szCs w:val="22"/>
        </w:rPr>
      </w:pPr>
      <w:r w:rsidRPr="00AB52C5">
        <w:rPr>
          <w:rFonts w:asciiTheme="majorBidi" w:hAnsiTheme="majorBidi" w:cstheme="majorBidi"/>
          <w:sz w:val="22"/>
          <w:szCs w:val="22"/>
        </w:rPr>
        <w:t>***********</w:t>
      </w:r>
    </w:p>
    <w:p w:rsidR="0035133E" w:rsidRPr="00AB52C5" w:rsidRDefault="0035133E" w:rsidP="00967FEA">
      <w:pPr>
        <w:jc w:val="center"/>
        <w:rPr>
          <w:rFonts w:asciiTheme="majorBidi" w:hAnsiTheme="majorBidi" w:cstheme="majorBidi"/>
          <w:b/>
          <w:bCs/>
          <w:sz w:val="22"/>
          <w:szCs w:val="22"/>
          <w:u w:val="single"/>
        </w:rPr>
      </w:pPr>
      <w:r w:rsidRPr="00AB52C5">
        <w:rPr>
          <w:rFonts w:asciiTheme="majorBidi" w:hAnsiTheme="majorBidi" w:cstheme="majorBidi"/>
          <w:b/>
          <w:bCs/>
          <w:sz w:val="22"/>
          <w:szCs w:val="22"/>
          <w:u w:val="single"/>
        </w:rPr>
        <w:t xml:space="preserve">A/O N° : </w:t>
      </w:r>
      <w:r w:rsidR="00967FEA">
        <w:rPr>
          <w:rFonts w:asciiTheme="majorBidi" w:hAnsiTheme="majorBidi" w:cstheme="majorBidi"/>
          <w:b/>
          <w:bCs/>
          <w:sz w:val="22"/>
          <w:szCs w:val="22"/>
          <w:u w:val="single"/>
        </w:rPr>
        <w:t>02/2023/DRSPS</w:t>
      </w:r>
    </w:p>
    <w:p w:rsidR="0035133E" w:rsidRPr="00AB52C5" w:rsidRDefault="0035133E" w:rsidP="00AB52C5">
      <w:pPr>
        <w:tabs>
          <w:tab w:val="left" w:pos="1940"/>
          <w:tab w:val="right" w:leader="dot" w:pos="9781"/>
        </w:tabs>
        <w:jc w:val="center"/>
        <w:rPr>
          <w:rFonts w:asciiTheme="majorBidi" w:hAnsiTheme="majorBidi" w:cstheme="majorBidi"/>
          <w:b/>
          <w:bCs/>
          <w:sz w:val="22"/>
          <w:szCs w:val="22"/>
        </w:rPr>
      </w:pPr>
    </w:p>
    <w:p w:rsidR="0035133E" w:rsidRPr="00AB52C5" w:rsidRDefault="0035133E" w:rsidP="00967FEA">
      <w:pPr>
        <w:numPr>
          <w:ilvl w:val="0"/>
          <w:numId w:val="36"/>
        </w:numPr>
        <w:rPr>
          <w:rFonts w:asciiTheme="majorBidi" w:hAnsiTheme="majorBidi" w:cstheme="majorBidi"/>
          <w:sz w:val="22"/>
          <w:szCs w:val="22"/>
        </w:rPr>
      </w:pPr>
      <w:bookmarkStart w:id="65" w:name="_Toc185412328"/>
      <w:r w:rsidRPr="00AB52C5">
        <w:rPr>
          <w:rFonts w:asciiTheme="majorBidi" w:hAnsiTheme="majorBidi" w:cstheme="majorBidi"/>
          <w:sz w:val="22"/>
          <w:szCs w:val="22"/>
        </w:rPr>
        <w:t>Mode de passation </w:t>
      </w:r>
      <w:bookmarkEnd w:id="65"/>
      <w:r w:rsidR="00967FEA" w:rsidRPr="00AB52C5">
        <w:rPr>
          <w:rFonts w:asciiTheme="majorBidi" w:hAnsiTheme="majorBidi" w:cstheme="majorBidi"/>
          <w:b/>
          <w:bCs/>
          <w:sz w:val="22"/>
          <w:szCs w:val="22"/>
        </w:rPr>
        <w:t>Appel d’offres ouvert sur offres des prix n°</w:t>
      </w:r>
      <w:r w:rsidR="00967FEA">
        <w:rPr>
          <w:rFonts w:asciiTheme="majorBidi" w:hAnsiTheme="majorBidi" w:cstheme="majorBidi"/>
          <w:b/>
          <w:bCs/>
          <w:sz w:val="22"/>
          <w:szCs w:val="22"/>
        </w:rPr>
        <w:t xml:space="preserve">02/2023/DRSPS </w:t>
      </w:r>
      <w:r w:rsidR="00967FEA" w:rsidRPr="00AB52C5">
        <w:rPr>
          <w:rFonts w:asciiTheme="majorBidi" w:hAnsiTheme="majorBidi" w:cstheme="majorBidi"/>
          <w:b/>
          <w:bCs/>
          <w:sz w:val="22"/>
          <w:szCs w:val="22"/>
        </w:rPr>
        <w:t xml:space="preserve">du </w:t>
      </w:r>
      <w:r w:rsidR="00967FEA">
        <w:rPr>
          <w:rFonts w:asciiTheme="majorBidi" w:hAnsiTheme="majorBidi" w:cstheme="majorBidi"/>
          <w:b/>
          <w:bCs/>
          <w:sz w:val="22"/>
          <w:szCs w:val="22"/>
        </w:rPr>
        <w:t>22/03/2023 à 10 heures</w:t>
      </w:r>
    </w:p>
    <w:p w:rsidR="0035133E" w:rsidRPr="00AB52C5" w:rsidRDefault="0035133E" w:rsidP="00AB52C5">
      <w:pPr>
        <w:rPr>
          <w:rFonts w:asciiTheme="majorBidi" w:hAnsiTheme="majorBidi" w:cstheme="majorBidi"/>
          <w:sz w:val="22"/>
          <w:szCs w:val="22"/>
        </w:rPr>
      </w:pPr>
    </w:p>
    <w:p w:rsidR="00967FEA" w:rsidRPr="00967FEA" w:rsidRDefault="0035133E" w:rsidP="00967FEA">
      <w:pPr>
        <w:rPr>
          <w:rFonts w:asciiTheme="majorBidi" w:hAnsiTheme="majorBidi" w:cstheme="majorBidi"/>
          <w:b/>
          <w:bCs/>
          <w:sz w:val="22"/>
          <w:szCs w:val="22"/>
        </w:rPr>
      </w:pPr>
      <w:r w:rsidRPr="00967FEA">
        <w:rPr>
          <w:rFonts w:asciiTheme="majorBidi" w:hAnsiTheme="majorBidi" w:cstheme="majorBidi"/>
          <w:sz w:val="22"/>
          <w:szCs w:val="22"/>
        </w:rPr>
        <w:t>Objet du marché</w:t>
      </w:r>
      <w:r w:rsidR="00967FEA">
        <w:rPr>
          <w:rFonts w:asciiTheme="majorBidi" w:hAnsiTheme="majorBidi" w:cstheme="majorBidi"/>
          <w:sz w:val="22"/>
          <w:szCs w:val="22"/>
        </w:rPr>
        <w:t xml:space="preserve"> : </w:t>
      </w:r>
      <w:r w:rsidR="00967FEA" w:rsidRPr="00967FEA">
        <w:rPr>
          <w:rFonts w:asciiTheme="majorBidi" w:hAnsiTheme="majorBidi" w:cstheme="majorBidi"/>
          <w:b/>
          <w:bCs/>
          <w:sz w:val="22"/>
          <w:szCs w:val="22"/>
        </w:rPr>
        <w:t xml:space="preserve"> Fourniture et installation du matériel médico – technique et mobilier médico-hospitalier destinées aux différentes formations sanitaires de la région Marrakech-Safi</w:t>
      </w:r>
    </w:p>
    <w:p w:rsidR="00967FEA" w:rsidRPr="00967FEA" w:rsidRDefault="00967FEA" w:rsidP="00967FEA">
      <w:pPr>
        <w:rPr>
          <w:rFonts w:asciiTheme="majorBidi" w:hAnsiTheme="majorBidi" w:cstheme="majorBidi"/>
          <w:b/>
          <w:bCs/>
          <w:sz w:val="22"/>
          <w:szCs w:val="22"/>
        </w:rPr>
      </w:pPr>
      <w:r w:rsidRPr="00967FEA">
        <w:rPr>
          <w:rFonts w:asciiTheme="majorBidi" w:hAnsiTheme="majorBidi" w:cstheme="majorBidi"/>
          <w:b/>
          <w:bCs/>
          <w:sz w:val="22"/>
          <w:szCs w:val="22"/>
        </w:rPr>
        <w:t>-Marché alloti-</w:t>
      </w:r>
    </w:p>
    <w:p w:rsidR="0035133E" w:rsidRPr="00967FEA" w:rsidRDefault="0035133E" w:rsidP="00AB52C5">
      <w:pPr>
        <w:numPr>
          <w:ilvl w:val="0"/>
          <w:numId w:val="36"/>
        </w:numPr>
        <w:ind w:left="360"/>
        <w:rPr>
          <w:rFonts w:asciiTheme="majorBidi" w:hAnsiTheme="majorBidi" w:cstheme="majorBidi"/>
          <w:sz w:val="22"/>
          <w:szCs w:val="22"/>
        </w:rPr>
      </w:pPr>
    </w:p>
    <w:p w:rsidR="0035133E" w:rsidRPr="00AB52C5" w:rsidRDefault="0035133E" w:rsidP="002F297E">
      <w:pPr>
        <w:widowControl w:val="0"/>
        <w:numPr>
          <w:ilvl w:val="0"/>
          <w:numId w:val="37"/>
        </w:numPr>
        <w:jc w:val="center"/>
        <w:rPr>
          <w:rFonts w:asciiTheme="majorBidi" w:hAnsiTheme="majorBidi" w:cstheme="majorBidi"/>
          <w:b/>
          <w:i/>
          <w:sz w:val="22"/>
          <w:szCs w:val="22"/>
        </w:rPr>
      </w:pPr>
      <w:r w:rsidRPr="00AB52C5">
        <w:rPr>
          <w:rFonts w:asciiTheme="majorBidi" w:hAnsiTheme="majorBidi" w:cstheme="majorBidi"/>
          <w:b/>
          <w:i/>
          <w:sz w:val="22"/>
          <w:szCs w:val="22"/>
        </w:rPr>
        <w:t>Pour les personnes physiques :</w:t>
      </w:r>
    </w:p>
    <w:p w:rsidR="0035133E" w:rsidRPr="00AB52C5" w:rsidRDefault="0035133E" w:rsidP="00AB52C5">
      <w:pPr>
        <w:pStyle w:val="Corpsdetexte"/>
        <w:tabs>
          <w:tab w:val="right" w:leader="dot" w:pos="9356"/>
        </w:tabs>
        <w:rPr>
          <w:rFonts w:asciiTheme="majorBidi" w:hAnsiTheme="majorBidi" w:cstheme="majorBidi"/>
          <w:sz w:val="22"/>
          <w:szCs w:val="22"/>
        </w:rPr>
      </w:pPr>
      <w:r w:rsidRPr="00AB52C5">
        <w:rPr>
          <w:rFonts w:asciiTheme="majorBidi" w:hAnsiTheme="majorBidi" w:cstheme="majorBidi"/>
          <w:sz w:val="22"/>
          <w:szCs w:val="22"/>
        </w:rPr>
        <w:t xml:space="preserve">Je, soussigné : </w:t>
      </w:r>
      <w:r w:rsidRPr="00AB52C5">
        <w:rPr>
          <w:rFonts w:asciiTheme="majorBidi" w:hAnsiTheme="majorBidi" w:cstheme="majorBidi"/>
          <w:sz w:val="22"/>
          <w:szCs w:val="22"/>
        </w:rPr>
        <w:tab/>
        <w:t xml:space="preserve"> (prénom, nom et qualité) </w:t>
      </w:r>
    </w:p>
    <w:p w:rsidR="0035133E" w:rsidRPr="00AB52C5" w:rsidRDefault="0035133E" w:rsidP="00AB52C5">
      <w:pPr>
        <w:tabs>
          <w:tab w:val="right" w:leader="hyphen" w:pos="9356"/>
        </w:tabs>
        <w:jc w:val="both"/>
        <w:rPr>
          <w:rFonts w:asciiTheme="majorBidi" w:hAnsiTheme="majorBidi" w:cstheme="majorBidi"/>
          <w:sz w:val="22"/>
          <w:szCs w:val="22"/>
        </w:rPr>
      </w:pPr>
      <w:r w:rsidRPr="00AB52C5">
        <w:rPr>
          <w:rFonts w:asciiTheme="majorBidi" w:hAnsiTheme="majorBidi" w:cstheme="majorBidi"/>
          <w:sz w:val="22"/>
          <w:szCs w:val="22"/>
        </w:rPr>
        <w:t>Numéro de tél………………….……Numéro de Fax……………………………</w:t>
      </w:r>
    </w:p>
    <w:p w:rsidR="0035133E" w:rsidRPr="00AB52C5" w:rsidRDefault="0035133E" w:rsidP="00AB52C5">
      <w:pPr>
        <w:tabs>
          <w:tab w:val="right" w:leader="hyphen" w:pos="9356"/>
        </w:tabs>
        <w:jc w:val="both"/>
        <w:rPr>
          <w:rFonts w:asciiTheme="majorBidi" w:hAnsiTheme="majorBidi" w:cstheme="majorBidi"/>
          <w:sz w:val="22"/>
          <w:szCs w:val="22"/>
        </w:rPr>
      </w:pPr>
      <w:r w:rsidRPr="00AB52C5">
        <w:rPr>
          <w:rFonts w:asciiTheme="majorBidi" w:hAnsiTheme="majorBidi" w:cstheme="majorBidi"/>
          <w:sz w:val="22"/>
          <w:szCs w:val="22"/>
        </w:rPr>
        <w:t xml:space="preserve">Adresse électronique……………………………………………. agissant en mon nom personnel et pour mon propre compte, </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Adresse du domicile élu : </w:t>
      </w:r>
      <w:r w:rsidRPr="00AB52C5">
        <w:rPr>
          <w:rFonts w:asciiTheme="majorBidi" w:hAnsiTheme="majorBidi" w:cstheme="majorBidi"/>
          <w:sz w:val="22"/>
          <w:szCs w:val="22"/>
        </w:rPr>
        <w:tab/>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Affilié à la CNSS sous le n° </w:t>
      </w:r>
      <w:r w:rsidRPr="00AB52C5">
        <w:rPr>
          <w:rFonts w:asciiTheme="majorBidi" w:hAnsiTheme="majorBidi" w:cstheme="majorBidi"/>
          <w:sz w:val="22"/>
          <w:szCs w:val="22"/>
        </w:rPr>
        <w:tab/>
        <w:t xml:space="preserve">(1)   </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Inscrit au registre de commerce de </w:t>
      </w:r>
      <w:r w:rsidRPr="00AB52C5">
        <w:rPr>
          <w:rFonts w:asciiTheme="majorBidi" w:hAnsiTheme="majorBidi" w:cstheme="majorBidi"/>
          <w:sz w:val="22"/>
          <w:szCs w:val="22"/>
        </w:rPr>
        <w:tab/>
        <w:t>(localité)</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sous le n° </w:t>
      </w:r>
      <w:r w:rsidRPr="00AB52C5">
        <w:rPr>
          <w:rFonts w:asciiTheme="majorBidi" w:hAnsiTheme="majorBidi" w:cstheme="majorBidi"/>
          <w:sz w:val="22"/>
          <w:szCs w:val="22"/>
        </w:rPr>
        <w:tab/>
        <w:t>(</w:t>
      </w:r>
      <w:r w:rsidRPr="00AB52C5">
        <w:rPr>
          <w:rFonts w:asciiTheme="majorBidi" w:hAnsiTheme="majorBidi" w:cstheme="majorBidi"/>
          <w:sz w:val="22"/>
          <w:szCs w:val="22"/>
        </w:rPr>
        <w:footnoteReference w:id="1"/>
      </w:r>
      <w:r w:rsidRPr="00AB52C5">
        <w:rPr>
          <w:rFonts w:asciiTheme="majorBidi" w:hAnsiTheme="majorBidi" w:cstheme="majorBidi"/>
          <w:sz w:val="22"/>
          <w:szCs w:val="22"/>
        </w:rPr>
        <w:t>1)</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n° de patente </w:t>
      </w:r>
      <w:r w:rsidRPr="00AB52C5">
        <w:rPr>
          <w:rFonts w:asciiTheme="majorBidi" w:hAnsiTheme="majorBidi" w:cstheme="majorBidi"/>
          <w:sz w:val="22"/>
          <w:szCs w:val="22"/>
        </w:rPr>
        <w:tab/>
        <w:t>(</w:t>
      </w:r>
      <w:r w:rsidRPr="00AB52C5">
        <w:rPr>
          <w:rFonts w:asciiTheme="majorBidi" w:hAnsiTheme="majorBidi" w:cstheme="majorBidi"/>
          <w:sz w:val="22"/>
          <w:szCs w:val="22"/>
        </w:rPr>
        <w:footnoteReference w:id="2"/>
      </w:r>
      <w:r w:rsidRPr="00AB52C5">
        <w:rPr>
          <w:rFonts w:asciiTheme="majorBidi" w:hAnsiTheme="majorBidi" w:cstheme="majorBidi"/>
          <w:sz w:val="22"/>
          <w:szCs w:val="22"/>
        </w:rPr>
        <w:t>1)</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n° du compte courant postal, bancaire ou à la TGR………………….……………………………(RIB).</w:t>
      </w:r>
    </w:p>
    <w:p w:rsidR="0035133E" w:rsidRPr="00AB52C5" w:rsidRDefault="0035133E" w:rsidP="00AB52C5">
      <w:pPr>
        <w:tabs>
          <w:tab w:val="right" w:leader="dot" w:pos="9498"/>
        </w:tabs>
        <w:jc w:val="center"/>
        <w:rPr>
          <w:rFonts w:asciiTheme="majorBidi" w:hAnsiTheme="majorBidi" w:cstheme="majorBidi"/>
          <w:b/>
          <w:i/>
          <w:sz w:val="22"/>
          <w:szCs w:val="22"/>
        </w:rPr>
      </w:pPr>
    </w:p>
    <w:p w:rsidR="0035133E" w:rsidRPr="00AB52C5" w:rsidRDefault="0035133E" w:rsidP="00AB52C5">
      <w:pPr>
        <w:tabs>
          <w:tab w:val="right" w:leader="dot" w:pos="9498"/>
        </w:tabs>
        <w:jc w:val="center"/>
        <w:rPr>
          <w:rFonts w:asciiTheme="majorBidi" w:hAnsiTheme="majorBidi" w:cstheme="majorBidi"/>
          <w:b/>
          <w:i/>
          <w:sz w:val="22"/>
          <w:szCs w:val="22"/>
        </w:rPr>
      </w:pPr>
      <w:r w:rsidRPr="00AB52C5">
        <w:rPr>
          <w:rFonts w:asciiTheme="majorBidi" w:hAnsiTheme="majorBidi" w:cstheme="majorBidi"/>
          <w:b/>
          <w:i/>
          <w:sz w:val="22"/>
          <w:szCs w:val="22"/>
        </w:rPr>
        <w:t>B) Pour les personnes morales :</w:t>
      </w:r>
    </w:p>
    <w:p w:rsidR="0035133E" w:rsidRPr="00AB52C5" w:rsidRDefault="0035133E" w:rsidP="00AB52C5">
      <w:pPr>
        <w:pStyle w:val="Corpsdetexte"/>
        <w:tabs>
          <w:tab w:val="right" w:leader="dot" w:pos="9356"/>
        </w:tabs>
        <w:rPr>
          <w:rFonts w:asciiTheme="majorBidi" w:hAnsiTheme="majorBidi" w:cstheme="majorBidi"/>
          <w:sz w:val="22"/>
          <w:szCs w:val="22"/>
        </w:rPr>
      </w:pPr>
      <w:r w:rsidRPr="00AB52C5">
        <w:rPr>
          <w:rFonts w:asciiTheme="majorBidi" w:hAnsiTheme="majorBidi" w:cstheme="majorBidi"/>
          <w:sz w:val="22"/>
          <w:szCs w:val="22"/>
        </w:rPr>
        <w:t xml:space="preserve">Je, soussigné : </w:t>
      </w:r>
      <w:r w:rsidRPr="00AB52C5">
        <w:rPr>
          <w:rFonts w:asciiTheme="majorBidi" w:hAnsiTheme="majorBidi" w:cstheme="majorBidi"/>
          <w:sz w:val="22"/>
          <w:szCs w:val="22"/>
        </w:rPr>
        <w:tab/>
        <w:t xml:space="preserve"> (prénom, nom et qualité au sein de l’entreprise) </w:t>
      </w:r>
    </w:p>
    <w:p w:rsidR="0035133E" w:rsidRPr="00AB52C5" w:rsidRDefault="0035133E" w:rsidP="00AB52C5">
      <w:pPr>
        <w:tabs>
          <w:tab w:val="right" w:leader="hyphen" w:pos="9356"/>
        </w:tabs>
        <w:jc w:val="both"/>
        <w:rPr>
          <w:rFonts w:asciiTheme="majorBidi" w:hAnsiTheme="majorBidi" w:cstheme="majorBidi"/>
          <w:sz w:val="22"/>
          <w:szCs w:val="22"/>
        </w:rPr>
      </w:pPr>
      <w:r w:rsidRPr="00AB52C5">
        <w:rPr>
          <w:rFonts w:asciiTheme="majorBidi" w:hAnsiTheme="majorBidi" w:cstheme="majorBidi"/>
          <w:sz w:val="22"/>
          <w:szCs w:val="22"/>
        </w:rPr>
        <w:t>Numéro de tél………………….……Numéro de Fax……………………………</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Adresse électronique…………………………………………….agissant au nom et pour le compte de </w:t>
      </w:r>
      <w:r w:rsidRPr="00AB52C5">
        <w:rPr>
          <w:rFonts w:asciiTheme="majorBidi" w:hAnsiTheme="majorBidi" w:cstheme="majorBidi"/>
          <w:sz w:val="22"/>
          <w:szCs w:val="22"/>
        </w:rPr>
        <w:tab/>
        <w:t xml:space="preserve"> (raison  sociale et forme juridique  </w:t>
      </w:r>
    </w:p>
    <w:p w:rsidR="0035133E" w:rsidRPr="00AB52C5" w:rsidRDefault="0035133E" w:rsidP="00AB52C5">
      <w:pPr>
        <w:tabs>
          <w:tab w:val="right" w:leader="dot" w:pos="9356"/>
        </w:tabs>
        <w:jc w:val="both"/>
        <w:rPr>
          <w:rFonts w:asciiTheme="majorBidi" w:hAnsiTheme="majorBidi" w:cstheme="majorBidi"/>
          <w:sz w:val="22"/>
          <w:szCs w:val="22"/>
        </w:rPr>
      </w:pPr>
      <w:r w:rsidRPr="00AB52C5">
        <w:rPr>
          <w:rFonts w:asciiTheme="majorBidi" w:hAnsiTheme="majorBidi" w:cstheme="majorBidi"/>
          <w:sz w:val="22"/>
          <w:szCs w:val="22"/>
        </w:rPr>
        <w:t xml:space="preserve">de la société) au capital de : </w:t>
      </w:r>
      <w:r w:rsidRPr="00AB52C5">
        <w:rPr>
          <w:rFonts w:asciiTheme="majorBidi" w:hAnsiTheme="majorBidi" w:cstheme="majorBidi"/>
          <w:sz w:val="22"/>
          <w:szCs w:val="22"/>
        </w:rPr>
        <w:tab/>
      </w:r>
    </w:p>
    <w:p w:rsidR="0035133E" w:rsidRPr="00AB52C5" w:rsidRDefault="0035133E" w:rsidP="00AB52C5">
      <w:pPr>
        <w:tabs>
          <w:tab w:val="right" w:leader="dot" w:pos="9356"/>
        </w:tabs>
        <w:jc w:val="both"/>
        <w:rPr>
          <w:rFonts w:asciiTheme="majorBidi" w:hAnsiTheme="majorBidi" w:cstheme="majorBidi"/>
          <w:sz w:val="22"/>
          <w:szCs w:val="22"/>
        </w:rPr>
      </w:pPr>
      <w:r w:rsidRPr="00AB52C5">
        <w:rPr>
          <w:rFonts w:asciiTheme="majorBidi" w:hAnsiTheme="majorBidi" w:cstheme="majorBidi"/>
          <w:sz w:val="22"/>
          <w:szCs w:val="22"/>
        </w:rPr>
        <w:t xml:space="preserve">Adresse du siège social de la société </w:t>
      </w:r>
      <w:r w:rsidRPr="00AB52C5">
        <w:rPr>
          <w:rFonts w:asciiTheme="majorBidi" w:hAnsiTheme="majorBidi" w:cstheme="majorBidi"/>
          <w:sz w:val="22"/>
          <w:szCs w:val="22"/>
        </w:rPr>
        <w:tab/>
      </w:r>
    </w:p>
    <w:p w:rsidR="0035133E" w:rsidRPr="00AB52C5" w:rsidRDefault="0035133E" w:rsidP="00AB52C5">
      <w:pPr>
        <w:pStyle w:val="Corpsdetexte"/>
        <w:tabs>
          <w:tab w:val="right" w:leader="dot" w:pos="9356"/>
        </w:tabs>
        <w:rPr>
          <w:rFonts w:asciiTheme="majorBidi" w:hAnsiTheme="majorBidi" w:cstheme="majorBidi"/>
          <w:sz w:val="22"/>
          <w:szCs w:val="22"/>
        </w:rPr>
      </w:pPr>
      <w:r w:rsidRPr="00AB52C5">
        <w:rPr>
          <w:rFonts w:asciiTheme="majorBidi" w:hAnsiTheme="majorBidi" w:cstheme="majorBidi"/>
          <w:sz w:val="22"/>
          <w:szCs w:val="22"/>
        </w:rPr>
        <w:t xml:space="preserve">Adresse du domicile élu : </w:t>
      </w:r>
      <w:r w:rsidRPr="00AB52C5">
        <w:rPr>
          <w:rFonts w:asciiTheme="majorBidi" w:hAnsiTheme="majorBidi" w:cstheme="majorBidi"/>
          <w:sz w:val="22"/>
          <w:szCs w:val="22"/>
        </w:rPr>
        <w:tab/>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Affilié à la CNSS sous le n° </w:t>
      </w:r>
      <w:r w:rsidRPr="00AB52C5">
        <w:rPr>
          <w:rFonts w:asciiTheme="majorBidi" w:hAnsiTheme="majorBidi" w:cstheme="majorBidi"/>
          <w:sz w:val="22"/>
          <w:szCs w:val="22"/>
        </w:rPr>
        <w:tab/>
        <w:t>(1)</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Inscrite au registre de commerce de </w:t>
      </w:r>
      <w:r w:rsidRPr="00AB52C5">
        <w:rPr>
          <w:rFonts w:asciiTheme="majorBidi" w:hAnsiTheme="majorBidi" w:cstheme="majorBidi"/>
          <w:sz w:val="22"/>
          <w:szCs w:val="22"/>
        </w:rPr>
        <w:tab/>
        <w:t xml:space="preserve">(localité) </w:t>
      </w:r>
    </w:p>
    <w:p w:rsidR="0035133E" w:rsidRPr="00AB52C5" w:rsidRDefault="0035133E" w:rsidP="00AB52C5">
      <w:pPr>
        <w:tabs>
          <w:tab w:val="center" w:leader="dot" w:pos="5670"/>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 xml:space="preserve">sous le n° </w:t>
      </w:r>
      <w:r w:rsidRPr="00AB52C5">
        <w:rPr>
          <w:rFonts w:asciiTheme="majorBidi" w:hAnsiTheme="majorBidi" w:cstheme="majorBidi"/>
          <w:sz w:val="22"/>
          <w:szCs w:val="22"/>
        </w:rPr>
        <w:tab/>
        <w:t xml:space="preserve">(1)  n° de patente </w:t>
      </w:r>
      <w:r w:rsidRPr="00AB52C5">
        <w:rPr>
          <w:rFonts w:asciiTheme="majorBidi" w:hAnsiTheme="majorBidi" w:cstheme="majorBidi"/>
          <w:sz w:val="22"/>
          <w:szCs w:val="22"/>
        </w:rPr>
        <w:tab/>
        <w:t>(1)</w:t>
      </w:r>
    </w:p>
    <w:p w:rsidR="0035133E" w:rsidRPr="00AB52C5" w:rsidRDefault="0035133E" w:rsidP="00AB52C5">
      <w:pPr>
        <w:tabs>
          <w:tab w:val="right" w:leader="dot" w:pos="9498"/>
        </w:tabs>
        <w:jc w:val="both"/>
        <w:rPr>
          <w:rFonts w:asciiTheme="majorBidi" w:hAnsiTheme="majorBidi" w:cstheme="majorBidi"/>
          <w:sz w:val="22"/>
          <w:szCs w:val="22"/>
        </w:rPr>
      </w:pPr>
      <w:r w:rsidRPr="00AB52C5">
        <w:rPr>
          <w:rFonts w:asciiTheme="majorBidi" w:hAnsiTheme="majorBidi" w:cstheme="majorBidi"/>
          <w:sz w:val="22"/>
          <w:szCs w:val="22"/>
        </w:rPr>
        <w:t>n° du compte courant postal, bancaire ou à la TGR…………………..……………………………(RIB).</w:t>
      </w:r>
    </w:p>
    <w:p w:rsidR="0035133E" w:rsidRPr="00AB52C5" w:rsidRDefault="0035133E" w:rsidP="00AB52C5">
      <w:pPr>
        <w:tabs>
          <w:tab w:val="right" w:leader="dot" w:pos="9498"/>
        </w:tabs>
        <w:jc w:val="both"/>
        <w:rPr>
          <w:rFonts w:asciiTheme="majorBidi" w:hAnsiTheme="majorBidi" w:cstheme="majorBidi"/>
          <w:sz w:val="22"/>
          <w:szCs w:val="22"/>
        </w:rPr>
      </w:pPr>
    </w:p>
    <w:p w:rsidR="0035133E" w:rsidRPr="00AB52C5" w:rsidRDefault="0035133E" w:rsidP="00AB52C5">
      <w:pPr>
        <w:jc w:val="center"/>
        <w:rPr>
          <w:rFonts w:asciiTheme="majorBidi" w:hAnsiTheme="majorBidi" w:cstheme="majorBidi"/>
          <w:b/>
          <w:sz w:val="22"/>
          <w:szCs w:val="22"/>
        </w:rPr>
      </w:pPr>
      <w:r w:rsidRPr="00AB52C5">
        <w:rPr>
          <w:rFonts w:asciiTheme="majorBidi" w:hAnsiTheme="majorBidi" w:cstheme="majorBidi"/>
          <w:b/>
          <w:sz w:val="22"/>
          <w:szCs w:val="22"/>
        </w:rPr>
        <w:t>DÉCLARE SUR L’HONNEUR</w:t>
      </w: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1- M’engager à couvrir, dans les limites fixées dans le cahier des charges, par une police d’assurance, les risques découlant de mon activité professionnelle ;</w:t>
      </w: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2- Que je remplie les conditions prévues à l’article 24 du décret n° 2-12-349 du 8 Joumada I 1434 (20 mars 2013) relatif aux marchés publics ;</w:t>
      </w: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3- Étant en redressement judiciaire j’atteste que je suis autorisé par l’autorité judiciaire compétente à poursuivre l’exercice de mon activité (2) ;</w:t>
      </w:r>
    </w:p>
    <w:p w:rsidR="0035133E" w:rsidRPr="00AB52C5" w:rsidRDefault="000217E1" w:rsidP="00AB52C5">
      <w:pPr>
        <w:jc w:val="both"/>
        <w:rPr>
          <w:rFonts w:asciiTheme="majorBidi" w:hAnsiTheme="majorBidi" w:cstheme="majorBidi"/>
          <w:sz w:val="22"/>
          <w:szCs w:val="22"/>
        </w:rPr>
      </w:pPr>
      <w:r>
        <w:rPr>
          <w:rFonts w:asciiTheme="majorBidi" w:hAnsiTheme="majorBidi" w:cstheme="majorBidi"/>
          <w:sz w:val="22"/>
          <w:szCs w:val="22"/>
        </w:rPr>
        <w:t>4</w:t>
      </w:r>
      <w:r w:rsidR="0035133E" w:rsidRPr="00AB52C5">
        <w:rPr>
          <w:rFonts w:asciiTheme="majorBidi" w:hAnsiTheme="majorBidi" w:cstheme="majorBidi"/>
          <w:sz w:val="22"/>
          <w:szCs w:val="22"/>
        </w:rPr>
        <w:t>- m’engager à ne pas recourir à moi-même ou par personne interposée à des pratiques de fraude ou de corruption de personnes qui interviennent à quelque titre que ce soit dans les différentes procédures de passation, de gestion et d’exécution du présent marché.</w:t>
      </w:r>
    </w:p>
    <w:p w:rsidR="0035133E" w:rsidRPr="00AB52C5" w:rsidRDefault="000217E1" w:rsidP="00AB52C5">
      <w:pPr>
        <w:jc w:val="both"/>
        <w:rPr>
          <w:rFonts w:asciiTheme="majorBidi" w:hAnsiTheme="majorBidi" w:cstheme="majorBidi"/>
          <w:sz w:val="22"/>
          <w:szCs w:val="22"/>
        </w:rPr>
      </w:pPr>
      <w:r>
        <w:rPr>
          <w:rFonts w:asciiTheme="majorBidi" w:hAnsiTheme="majorBidi" w:cstheme="majorBidi"/>
          <w:sz w:val="22"/>
          <w:szCs w:val="22"/>
        </w:rPr>
        <w:t>5</w:t>
      </w:r>
      <w:r w:rsidR="0035133E" w:rsidRPr="00AB52C5">
        <w:rPr>
          <w:rFonts w:asciiTheme="majorBidi" w:hAnsiTheme="majorBidi" w:cstheme="majorBidi"/>
          <w:sz w:val="22"/>
          <w:szCs w:val="22"/>
        </w:rPr>
        <w:t>- M’engager à ne pas faire, par moi-même ou par personnes interposées, des promesses, des dons ou des présents en vue d’influer sur les différentes procédures de conclusion du présent marché.</w:t>
      </w:r>
    </w:p>
    <w:p w:rsidR="0035133E" w:rsidRPr="00AB52C5" w:rsidRDefault="000217E1" w:rsidP="00AB52C5">
      <w:pPr>
        <w:jc w:val="both"/>
        <w:rPr>
          <w:rFonts w:asciiTheme="majorBidi" w:hAnsiTheme="majorBidi" w:cstheme="majorBidi"/>
          <w:sz w:val="22"/>
          <w:szCs w:val="22"/>
        </w:rPr>
      </w:pPr>
      <w:r>
        <w:rPr>
          <w:rFonts w:asciiTheme="majorBidi" w:hAnsiTheme="majorBidi" w:cstheme="majorBidi"/>
          <w:sz w:val="22"/>
          <w:szCs w:val="22"/>
        </w:rPr>
        <w:t>6</w:t>
      </w:r>
      <w:r w:rsidR="0035133E" w:rsidRPr="00AB52C5">
        <w:rPr>
          <w:rFonts w:asciiTheme="majorBidi" w:hAnsiTheme="majorBidi" w:cstheme="majorBidi"/>
          <w:sz w:val="22"/>
          <w:szCs w:val="22"/>
        </w:rPr>
        <w:t>- Atteste que je ne suis pas en situation de conflit d’intérêt tel que prévu à l’article 168 du décret N° 2-12-349 précité</w:t>
      </w:r>
    </w:p>
    <w:p w:rsidR="0035133E" w:rsidRPr="00AB52C5" w:rsidRDefault="000217E1" w:rsidP="00AB52C5">
      <w:pPr>
        <w:jc w:val="both"/>
        <w:rPr>
          <w:rFonts w:asciiTheme="majorBidi" w:hAnsiTheme="majorBidi" w:cstheme="majorBidi"/>
          <w:sz w:val="22"/>
          <w:szCs w:val="22"/>
        </w:rPr>
      </w:pPr>
      <w:r>
        <w:rPr>
          <w:rFonts w:asciiTheme="majorBidi" w:hAnsiTheme="majorBidi" w:cstheme="majorBidi"/>
          <w:sz w:val="22"/>
          <w:szCs w:val="22"/>
        </w:rPr>
        <w:t>7</w:t>
      </w:r>
      <w:r w:rsidR="0035133E" w:rsidRPr="00AB52C5">
        <w:rPr>
          <w:rFonts w:asciiTheme="majorBidi" w:hAnsiTheme="majorBidi" w:cstheme="majorBidi"/>
          <w:sz w:val="22"/>
          <w:szCs w:val="22"/>
        </w:rPr>
        <w:t xml:space="preserve">- Je </w:t>
      </w:r>
      <w:r w:rsidR="0035133E" w:rsidRPr="00AB52C5">
        <w:rPr>
          <w:rFonts w:asciiTheme="majorBidi" w:hAnsiTheme="majorBidi" w:cstheme="majorBidi"/>
          <w:b/>
          <w:bCs/>
          <w:sz w:val="22"/>
          <w:szCs w:val="22"/>
        </w:rPr>
        <w:t>certifie</w:t>
      </w:r>
      <w:r w:rsidR="0035133E" w:rsidRPr="00AB52C5">
        <w:rPr>
          <w:rFonts w:asciiTheme="majorBidi" w:hAnsiTheme="majorBidi" w:cstheme="majorBidi"/>
          <w:sz w:val="22"/>
          <w:szCs w:val="22"/>
        </w:rPr>
        <w:t xml:space="preserve"> l’exactitude des renseignements contenus dans la présente déclaration sur l’honneur et dans les pièces fournies dans mon dossier de candidature.</w:t>
      </w:r>
    </w:p>
    <w:p w:rsidR="0035133E" w:rsidRPr="00AB52C5" w:rsidRDefault="000217E1" w:rsidP="00AB52C5">
      <w:pPr>
        <w:jc w:val="both"/>
        <w:rPr>
          <w:rFonts w:asciiTheme="majorBidi" w:hAnsiTheme="majorBidi" w:cstheme="majorBidi"/>
          <w:sz w:val="22"/>
          <w:szCs w:val="22"/>
        </w:rPr>
      </w:pPr>
      <w:r>
        <w:rPr>
          <w:rFonts w:asciiTheme="majorBidi" w:hAnsiTheme="majorBidi" w:cstheme="majorBidi"/>
          <w:sz w:val="22"/>
          <w:szCs w:val="22"/>
        </w:rPr>
        <w:t>8</w:t>
      </w:r>
      <w:r w:rsidR="0035133E" w:rsidRPr="00AB52C5">
        <w:rPr>
          <w:rFonts w:asciiTheme="majorBidi" w:hAnsiTheme="majorBidi" w:cstheme="majorBidi"/>
          <w:sz w:val="22"/>
          <w:szCs w:val="22"/>
        </w:rPr>
        <w:t>- Je reconnais avoir pris connaissance des sanctions prévues par les articles 138 et 159  du décret n°2-12-349, précité  relatives à l’inexactitude de la déclaration sur l’honneur.</w:t>
      </w:r>
    </w:p>
    <w:p w:rsidR="0035133E" w:rsidRPr="00AB52C5" w:rsidRDefault="0035133E" w:rsidP="00AB52C5">
      <w:pPr>
        <w:jc w:val="center"/>
        <w:rPr>
          <w:rFonts w:asciiTheme="majorBidi" w:hAnsiTheme="majorBidi" w:cstheme="majorBidi"/>
          <w:sz w:val="22"/>
          <w:szCs w:val="22"/>
        </w:rPr>
      </w:pP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 xml:space="preserve">Fait à…………... Le................... </w:t>
      </w: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(Signature et cachet du concurrent) (*)</w:t>
      </w:r>
    </w:p>
    <w:p w:rsidR="0035133E" w:rsidRPr="00AB52C5" w:rsidRDefault="0035133E" w:rsidP="00AB52C5">
      <w:pPr>
        <w:tabs>
          <w:tab w:val="left" w:pos="0"/>
          <w:tab w:val="right" w:pos="9231"/>
        </w:tabs>
        <w:jc w:val="both"/>
        <w:rPr>
          <w:rFonts w:asciiTheme="majorBidi" w:hAnsiTheme="majorBidi" w:cstheme="majorBidi"/>
          <w:sz w:val="22"/>
          <w:szCs w:val="22"/>
        </w:rPr>
      </w:pPr>
    </w:p>
    <w:p w:rsidR="0035133E" w:rsidRPr="00AB52C5" w:rsidRDefault="0035133E" w:rsidP="00AB52C5">
      <w:pPr>
        <w:tabs>
          <w:tab w:val="left" w:pos="8280"/>
        </w:tabs>
        <w:suppressAutoHyphens/>
        <w:ind w:left="720"/>
        <w:jc w:val="both"/>
        <w:rPr>
          <w:rFonts w:asciiTheme="majorBidi" w:hAnsiTheme="majorBidi" w:cstheme="majorBidi"/>
          <w:sz w:val="22"/>
          <w:szCs w:val="22"/>
        </w:rPr>
      </w:pPr>
    </w:p>
    <w:p w:rsidR="0035133E" w:rsidRPr="00AB52C5" w:rsidRDefault="0035133E" w:rsidP="00AB52C5">
      <w:pPr>
        <w:tabs>
          <w:tab w:val="left" w:pos="8280"/>
        </w:tabs>
        <w:suppressAutoHyphens/>
        <w:ind w:left="720"/>
        <w:jc w:val="both"/>
        <w:rPr>
          <w:rFonts w:asciiTheme="majorBidi" w:hAnsiTheme="majorBidi" w:cstheme="majorBidi"/>
          <w:b/>
          <w:bCs/>
          <w:sz w:val="22"/>
          <w:szCs w:val="22"/>
        </w:rPr>
      </w:pPr>
      <w:r w:rsidRPr="00AB52C5">
        <w:rPr>
          <w:rFonts w:asciiTheme="majorBidi" w:hAnsiTheme="majorBidi" w:cstheme="majorBidi"/>
          <w:b/>
          <w:bCs/>
          <w:sz w:val="22"/>
          <w:szCs w:val="22"/>
        </w:rPr>
        <w:t>NB :</w:t>
      </w:r>
    </w:p>
    <w:p w:rsidR="0035133E" w:rsidRPr="00AB52C5" w:rsidRDefault="0035133E" w:rsidP="002F297E">
      <w:pPr>
        <w:numPr>
          <w:ilvl w:val="0"/>
          <w:numId w:val="35"/>
        </w:numPr>
        <w:tabs>
          <w:tab w:val="left" w:pos="0"/>
          <w:tab w:val="right" w:pos="9131"/>
        </w:tabs>
        <w:jc w:val="both"/>
        <w:rPr>
          <w:rFonts w:asciiTheme="majorBidi" w:hAnsiTheme="majorBidi" w:cstheme="majorBidi"/>
          <w:sz w:val="22"/>
          <w:szCs w:val="22"/>
        </w:rPr>
      </w:pPr>
      <w:r w:rsidRPr="00AB52C5">
        <w:rPr>
          <w:rFonts w:asciiTheme="majorBidi" w:hAnsiTheme="majorBidi" w:cstheme="majorBidi"/>
          <w:sz w:val="22"/>
          <w:szCs w:val="22"/>
        </w:rPr>
        <w:t>Pour les concurrents non installés au Maroc, préciser la référence aux documents équivalents lorsque ces documents ne sont pas délivrés par leur pays d’origine ou de provenance.</w:t>
      </w:r>
    </w:p>
    <w:p w:rsidR="0035133E" w:rsidRPr="00AB52C5" w:rsidRDefault="0035133E" w:rsidP="002F297E">
      <w:pPr>
        <w:numPr>
          <w:ilvl w:val="0"/>
          <w:numId w:val="35"/>
        </w:numPr>
        <w:tabs>
          <w:tab w:val="left" w:pos="0"/>
          <w:tab w:val="right" w:pos="9131"/>
        </w:tabs>
        <w:jc w:val="both"/>
        <w:rPr>
          <w:rFonts w:asciiTheme="majorBidi" w:hAnsiTheme="majorBidi" w:cstheme="majorBidi"/>
          <w:sz w:val="22"/>
          <w:szCs w:val="22"/>
        </w:rPr>
      </w:pPr>
      <w:r w:rsidRPr="00AB52C5">
        <w:rPr>
          <w:rFonts w:asciiTheme="majorBidi" w:hAnsiTheme="majorBidi" w:cstheme="majorBidi"/>
          <w:sz w:val="22"/>
          <w:szCs w:val="22"/>
        </w:rPr>
        <w:t>En cas de groupement, chacun des membres doit présenter sa propre déclaration sur l’honneur</w:t>
      </w:r>
    </w:p>
    <w:p w:rsidR="0035133E" w:rsidRPr="00AB52C5" w:rsidRDefault="0035133E" w:rsidP="002F297E">
      <w:pPr>
        <w:numPr>
          <w:ilvl w:val="0"/>
          <w:numId w:val="35"/>
        </w:numPr>
        <w:tabs>
          <w:tab w:val="left" w:pos="0"/>
          <w:tab w:val="right" w:pos="9131"/>
        </w:tabs>
        <w:jc w:val="both"/>
        <w:rPr>
          <w:rFonts w:asciiTheme="majorBidi" w:hAnsiTheme="majorBidi" w:cstheme="majorBidi"/>
          <w:sz w:val="22"/>
          <w:szCs w:val="22"/>
        </w:rPr>
      </w:pPr>
      <w:r w:rsidRPr="00AB52C5">
        <w:rPr>
          <w:rFonts w:asciiTheme="majorBidi" w:hAnsiTheme="majorBidi" w:cstheme="majorBidi"/>
          <w:sz w:val="22"/>
          <w:szCs w:val="22"/>
        </w:rPr>
        <w:t xml:space="preserve">(2) A Supprimer dans le cas échéant </w:t>
      </w:r>
    </w:p>
    <w:p w:rsidR="0035133E" w:rsidRPr="00AB52C5" w:rsidRDefault="0035133E" w:rsidP="00AB52C5">
      <w:pPr>
        <w:rPr>
          <w:rFonts w:asciiTheme="majorBidi" w:hAnsiTheme="majorBidi" w:cstheme="majorBidi"/>
          <w:sz w:val="22"/>
          <w:szCs w:val="22"/>
        </w:rPr>
      </w:pPr>
      <w:r w:rsidRPr="00AB52C5">
        <w:rPr>
          <w:rFonts w:asciiTheme="majorBidi" w:hAnsiTheme="majorBidi" w:cstheme="majorBidi"/>
          <w:sz w:val="22"/>
          <w:szCs w:val="22"/>
        </w:rPr>
        <w:br w:type="page"/>
      </w:r>
    </w:p>
    <w:p w:rsidR="0035133E" w:rsidRPr="00AB52C5" w:rsidRDefault="000A3A57" w:rsidP="00AB52C5">
      <w:pPr>
        <w:pStyle w:val="Titre2"/>
        <w:jc w:val="center"/>
        <w:rPr>
          <w:rFonts w:asciiTheme="majorBidi" w:hAnsiTheme="majorBidi" w:cstheme="majorBidi"/>
          <w:sz w:val="22"/>
          <w:szCs w:val="22"/>
          <w:lang w:val="fr-FR"/>
        </w:rPr>
      </w:pPr>
      <w:bookmarkStart w:id="66" w:name="_Toc381195998"/>
      <w:r w:rsidRPr="00AB52C5">
        <w:rPr>
          <w:rFonts w:asciiTheme="majorBidi" w:hAnsiTheme="majorBidi" w:cstheme="majorBidi"/>
          <w:sz w:val="22"/>
          <w:szCs w:val="22"/>
          <w:lang w:val="fr-FR"/>
        </w:rPr>
        <w:t>A</w:t>
      </w:r>
      <w:r w:rsidR="0035133E" w:rsidRPr="00AB52C5">
        <w:rPr>
          <w:rFonts w:asciiTheme="majorBidi" w:hAnsiTheme="majorBidi" w:cstheme="majorBidi"/>
          <w:sz w:val="22"/>
          <w:szCs w:val="22"/>
          <w:lang w:val="fr-FR"/>
        </w:rPr>
        <w:t>NNEXE III</w:t>
      </w: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t>BORDEREAU DES PRIX DÉTAIL ESTIMATIF</w:t>
      </w:r>
      <w:bookmarkEnd w:id="66"/>
    </w:p>
    <w:p w:rsidR="0035133E" w:rsidRPr="00AB52C5" w:rsidRDefault="0035133E" w:rsidP="00AB52C5">
      <w:pPr>
        <w:tabs>
          <w:tab w:val="left" w:pos="0"/>
          <w:tab w:val="right" w:pos="4253"/>
        </w:tabs>
        <w:jc w:val="both"/>
        <w:rPr>
          <w:rFonts w:asciiTheme="majorBidi" w:hAnsiTheme="majorBidi" w:cstheme="majorBidi"/>
          <w:sz w:val="22"/>
          <w:szCs w:val="22"/>
        </w:rPr>
      </w:pPr>
    </w:p>
    <w:p w:rsidR="0035133E" w:rsidRPr="00AB52C5" w:rsidRDefault="0035133E" w:rsidP="00AB52C5">
      <w:pPr>
        <w:jc w:val="center"/>
        <w:rPr>
          <w:rFonts w:asciiTheme="majorBidi" w:hAnsiTheme="majorBidi" w:cstheme="majorBidi"/>
          <w:b/>
          <w:sz w:val="22"/>
          <w:szCs w:val="22"/>
        </w:rPr>
      </w:pPr>
    </w:p>
    <w:tbl>
      <w:tblPr>
        <w:tblpPr w:leftFromText="141" w:rightFromText="141" w:vertAnchor="text" w:horzAnchor="margin" w:tblpX="-303" w:tblpY="220"/>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567"/>
        <w:gridCol w:w="3686"/>
        <w:gridCol w:w="1134"/>
        <w:gridCol w:w="850"/>
        <w:gridCol w:w="1701"/>
        <w:gridCol w:w="1417"/>
      </w:tblGrid>
      <w:tr w:rsidR="0035133E" w:rsidRPr="00AB52C5" w:rsidTr="00E83C34">
        <w:trPr>
          <w:cantSplit/>
          <w:trHeight w:val="660"/>
        </w:trPr>
        <w:tc>
          <w:tcPr>
            <w:tcW w:w="637" w:type="dxa"/>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Lot</w:t>
            </w: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N°</w:t>
            </w:r>
          </w:p>
        </w:tc>
        <w:tc>
          <w:tcPr>
            <w:tcW w:w="567" w:type="dxa"/>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Art</w:t>
            </w: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N°</w:t>
            </w:r>
          </w:p>
        </w:tc>
        <w:tc>
          <w:tcPr>
            <w:tcW w:w="3686" w:type="dxa"/>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Désignation des prestations</w:t>
            </w:r>
          </w:p>
        </w:tc>
        <w:tc>
          <w:tcPr>
            <w:tcW w:w="1134" w:type="dxa"/>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Unité de mesure ou de compte</w:t>
            </w:r>
          </w:p>
        </w:tc>
        <w:tc>
          <w:tcPr>
            <w:tcW w:w="850" w:type="dxa"/>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 xml:space="preserve">Quantité </w:t>
            </w:r>
          </w:p>
        </w:tc>
        <w:tc>
          <w:tcPr>
            <w:tcW w:w="1701" w:type="dxa"/>
            <w:vMerge w:val="restart"/>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 xml:space="preserve">Prix unitaire en DH hors TVA </w:t>
            </w: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en chiffres</w:t>
            </w: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6</w:t>
            </w:r>
          </w:p>
        </w:tc>
        <w:tc>
          <w:tcPr>
            <w:tcW w:w="1417" w:type="dxa"/>
            <w:vMerge w:val="restart"/>
            <w:tcBorders>
              <w:bottom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Prix total hors TVA (DH)</w:t>
            </w:r>
          </w:p>
          <w:p w:rsidR="0035133E" w:rsidRPr="00AB52C5" w:rsidRDefault="0035133E" w:rsidP="00AB52C5">
            <w:pPr>
              <w:jc w:val="center"/>
              <w:rPr>
                <w:rFonts w:asciiTheme="majorBidi" w:hAnsiTheme="majorBidi" w:cstheme="majorBidi"/>
                <w:sz w:val="22"/>
                <w:szCs w:val="22"/>
              </w:rPr>
            </w:pP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7 = 5X6</w:t>
            </w:r>
          </w:p>
        </w:tc>
      </w:tr>
      <w:tr w:rsidR="0035133E" w:rsidRPr="00AB52C5" w:rsidTr="00E83C34">
        <w:trPr>
          <w:cantSplit/>
          <w:trHeight w:val="413"/>
        </w:trPr>
        <w:tc>
          <w:tcPr>
            <w:tcW w:w="637" w:type="dxa"/>
            <w:tcBorders>
              <w:top w:val="nil"/>
              <w:bottom w:val="single" w:sz="4" w:space="0" w:color="auto"/>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1</w:t>
            </w:r>
          </w:p>
        </w:tc>
        <w:tc>
          <w:tcPr>
            <w:tcW w:w="567" w:type="dxa"/>
            <w:tcBorders>
              <w:top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2</w:t>
            </w:r>
          </w:p>
        </w:tc>
        <w:tc>
          <w:tcPr>
            <w:tcW w:w="3686" w:type="dxa"/>
            <w:tcBorders>
              <w:top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3</w:t>
            </w:r>
          </w:p>
        </w:tc>
        <w:tc>
          <w:tcPr>
            <w:tcW w:w="1134" w:type="dxa"/>
            <w:tcBorders>
              <w:top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4</w:t>
            </w:r>
          </w:p>
        </w:tc>
        <w:tc>
          <w:tcPr>
            <w:tcW w:w="850" w:type="dxa"/>
            <w:tcBorders>
              <w:top w:val="nil"/>
            </w:tcBorders>
          </w:tcPr>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5</w:t>
            </w:r>
          </w:p>
        </w:tc>
        <w:tc>
          <w:tcPr>
            <w:tcW w:w="1701" w:type="dxa"/>
            <w:vMerge/>
          </w:tcPr>
          <w:p w:rsidR="0035133E" w:rsidRPr="00AB52C5" w:rsidRDefault="0035133E" w:rsidP="00AB52C5">
            <w:pPr>
              <w:jc w:val="center"/>
              <w:rPr>
                <w:rFonts w:asciiTheme="majorBidi" w:hAnsiTheme="majorBidi" w:cstheme="majorBidi"/>
                <w:sz w:val="22"/>
                <w:szCs w:val="22"/>
              </w:rPr>
            </w:pPr>
          </w:p>
        </w:tc>
        <w:tc>
          <w:tcPr>
            <w:tcW w:w="1417" w:type="dxa"/>
            <w:vMerge/>
            <w:tcBorders>
              <w:top w:val="nil"/>
            </w:tcBorders>
          </w:tcPr>
          <w:p w:rsidR="0035133E" w:rsidRPr="00AB52C5" w:rsidRDefault="0035133E" w:rsidP="00AB52C5">
            <w:pPr>
              <w:jc w:val="center"/>
              <w:rPr>
                <w:rFonts w:asciiTheme="majorBidi" w:hAnsiTheme="majorBidi" w:cstheme="majorBidi"/>
                <w:sz w:val="22"/>
                <w:szCs w:val="22"/>
              </w:rPr>
            </w:pPr>
          </w:p>
        </w:tc>
      </w:tr>
      <w:tr w:rsidR="0035133E" w:rsidRPr="00AB52C5" w:rsidTr="00E83C34">
        <w:trPr>
          <w:cantSplit/>
          <w:trHeight w:val="1005"/>
        </w:trPr>
        <w:tc>
          <w:tcPr>
            <w:tcW w:w="637" w:type="dxa"/>
            <w:tcBorders>
              <w:bottom w:val="single" w:sz="4" w:space="0" w:color="auto"/>
            </w:tcBorders>
          </w:tcPr>
          <w:p w:rsidR="0035133E" w:rsidRPr="00AB52C5" w:rsidRDefault="0035133E" w:rsidP="00AB52C5">
            <w:pPr>
              <w:rPr>
                <w:rFonts w:asciiTheme="majorBidi" w:hAnsiTheme="majorBidi" w:cstheme="majorBidi"/>
                <w:sz w:val="22"/>
                <w:szCs w:val="22"/>
              </w:rPr>
            </w:pPr>
          </w:p>
        </w:tc>
        <w:tc>
          <w:tcPr>
            <w:tcW w:w="567" w:type="dxa"/>
            <w:tcBorders>
              <w:bottom w:val="single" w:sz="4" w:space="0" w:color="auto"/>
            </w:tcBorders>
          </w:tcPr>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tc>
        <w:tc>
          <w:tcPr>
            <w:tcW w:w="3686" w:type="dxa"/>
            <w:tcBorders>
              <w:bottom w:val="single" w:sz="4" w:space="0" w:color="auto"/>
            </w:tcBorders>
          </w:tcPr>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tc>
        <w:tc>
          <w:tcPr>
            <w:tcW w:w="1134" w:type="dxa"/>
            <w:tcBorders>
              <w:bottom w:val="single" w:sz="4" w:space="0" w:color="auto"/>
            </w:tcBorders>
          </w:tcPr>
          <w:p w:rsidR="0035133E" w:rsidRPr="00AB52C5" w:rsidRDefault="0035133E" w:rsidP="00AB52C5">
            <w:pPr>
              <w:rPr>
                <w:rFonts w:asciiTheme="majorBidi" w:hAnsiTheme="majorBidi" w:cstheme="majorBidi"/>
                <w:sz w:val="22"/>
                <w:szCs w:val="22"/>
              </w:rPr>
            </w:pPr>
          </w:p>
        </w:tc>
        <w:tc>
          <w:tcPr>
            <w:tcW w:w="850" w:type="dxa"/>
            <w:tcBorders>
              <w:bottom w:val="single" w:sz="4" w:space="0" w:color="auto"/>
            </w:tcBorders>
          </w:tcPr>
          <w:p w:rsidR="0035133E" w:rsidRPr="00AB52C5" w:rsidRDefault="0035133E" w:rsidP="00AB52C5">
            <w:pPr>
              <w:rPr>
                <w:rFonts w:asciiTheme="majorBidi" w:hAnsiTheme="majorBidi" w:cstheme="majorBidi"/>
                <w:sz w:val="22"/>
                <w:szCs w:val="22"/>
              </w:rPr>
            </w:pPr>
          </w:p>
        </w:tc>
        <w:tc>
          <w:tcPr>
            <w:tcW w:w="1701" w:type="dxa"/>
            <w:tcBorders>
              <w:bottom w:val="single" w:sz="4" w:space="0" w:color="auto"/>
            </w:tcBorders>
          </w:tcPr>
          <w:p w:rsidR="0035133E" w:rsidRPr="00AB52C5" w:rsidRDefault="0035133E" w:rsidP="00AB52C5">
            <w:pPr>
              <w:rPr>
                <w:rFonts w:asciiTheme="majorBidi" w:hAnsiTheme="majorBidi" w:cstheme="majorBidi"/>
                <w:sz w:val="22"/>
                <w:szCs w:val="22"/>
              </w:rPr>
            </w:pPr>
          </w:p>
        </w:tc>
        <w:tc>
          <w:tcPr>
            <w:tcW w:w="1417" w:type="dxa"/>
            <w:tcBorders>
              <w:bottom w:val="single" w:sz="4" w:space="0" w:color="auto"/>
            </w:tcBorders>
          </w:tcPr>
          <w:p w:rsidR="0035133E" w:rsidRPr="00AB52C5" w:rsidRDefault="0035133E" w:rsidP="00AB52C5">
            <w:pPr>
              <w:rPr>
                <w:rFonts w:asciiTheme="majorBidi" w:hAnsiTheme="majorBidi" w:cstheme="majorBidi"/>
                <w:sz w:val="22"/>
                <w:szCs w:val="22"/>
              </w:rPr>
            </w:pPr>
          </w:p>
        </w:tc>
      </w:tr>
    </w:tbl>
    <w:p w:rsidR="0035133E" w:rsidRPr="00AB52C5" w:rsidRDefault="0035133E" w:rsidP="00AB52C5">
      <w:pPr>
        <w:pStyle w:val="Notedebasdepage"/>
        <w:tabs>
          <w:tab w:val="right" w:pos="13467"/>
        </w:tabs>
        <w:rPr>
          <w:rFonts w:asciiTheme="majorBidi" w:hAnsiTheme="majorBidi" w:cstheme="majorBidi"/>
          <w:sz w:val="22"/>
          <w:szCs w:val="22"/>
        </w:rPr>
      </w:pPr>
    </w:p>
    <w:p w:rsidR="0035133E" w:rsidRPr="00AB52C5" w:rsidRDefault="0035133E" w:rsidP="00AB52C5">
      <w:pPr>
        <w:tabs>
          <w:tab w:val="right" w:leader="dot" w:pos="14175"/>
        </w:tabs>
        <w:jc w:val="both"/>
        <w:rPr>
          <w:rFonts w:asciiTheme="majorBidi" w:hAnsiTheme="majorBidi" w:cstheme="majorBidi"/>
          <w:sz w:val="22"/>
          <w:szCs w:val="22"/>
        </w:rPr>
      </w:pPr>
    </w:p>
    <w:p w:rsidR="0035133E" w:rsidRPr="00AB52C5" w:rsidRDefault="0035133E" w:rsidP="00AB52C5">
      <w:pPr>
        <w:tabs>
          <w:tab w:val="right" w:leader="dot" w:pos="14175"/>
        </w:tabs>
        <w:jc w:val="both"/>
        <w:rPr>
          <w:rFonts w:asciiTheme="majorBidi" w:hAnsiTheme="majorBidi" w:cstheme="majorBidi"/>
          <w:sz w:val="22"/>
          <w:szCs w:val="22"/>
        </w:rPr>
      </w:pPr>
      <w:r w:rsidRPr="00AB52C5">
        <w:rPr>
          <w:rFonts w:asciiTheme="majorBidi" w:hAnsiTheme="majorBidi" w:cstheme="majorBidi"/>
          <w:sz w:val="22"/>
          <w:szCs w:val="22"/>
        </w:rPr>
        <w:t>TOTAL HORS TVA ……………………………………………………………………………………………..</w:t>
      </w:r>
    </w:p>
    <w:p w:rsidR="0035133E" w:rsidRPr="00AB52C5" w:rsidRDefault="0035133E" w:rsidP="00AB52C5">
      <w:pPr>
        <w:tabs>
          <w:tab w:val="right" w:leader="dot" w:pos="14175"/>
        </w:tabs>
        <w:jc w:val="both"/>
        <w:rPr>
          <w:rFonts w:asciiTheme="majorBidi" w:hAnsiTheme="majorBidi" w:cstheme="majorBidi"/>
          <w:sz w:val="22"/>
          <w:szCs w:val="22"/>
        </w:rPr>
      </w:pPr>
      <w:r w:rsidRPr="00AB52C5">
        <w:rPr>
          <w:rFonts w:asciiTheme="majorBidi" w:hAnsiTheme="majorBidi" w:cstheme="majorBidi"/>
          <w:sz w:val="22"/>
          <w:szCs w:val="22"/>
        </w:rPr>
        <w:t>TAUX TVA (20 %):……………………………………………………………………………………………..</w:t>
      </w:r>
    </w:p>
    <w:p w:rsidR="0035133E" w:rsidRPr="00AB52C5" w:rsidRDefault="0035133E" w:rsidP="00AB52C5">
      <w:pPr>
        <w:tabs>
          <w:tab w:val="right" w:leader="dot" w:pos="14175"/>
        </w:tabs>
        <w:jc w:val="both"/>
        <w:rPr>
          <w:rFonts w:asciiTheme="majorBidi" w:hAnsiTheme="majorBidi" w:cstheme="majorBidi"/>
          <w:sz w:val="22"/>
          <w:szCs w:val="22"/>
        </w:rPr>
      </w:pPr>
      <w:r w:rsidRPr="00AB52C5">
        <w:rPr>
          <w:rFonts w:asciiTheme="majorBidi" w:hAnsiTheme="majorBidi" w:cstheme="majorBidi"/>
          <w:sz w:val="22"/>
          <w:szCs w:val="22"/>
        </w:rPr>
        <w:t>TOTAL TTC : ……………………………………………………………………………………………..</w:t>
      </w:r>
    </w:p>
    <w:p w:rsidR="0035133E" w:rsidRPr="00AB52C5" w:rsidRDefault="0035133E" w:rsidP="00AB52C5">
      <w:pPr>
        <w:pStyle w:val="Notedebasdepage"/>
        <w:jc w:val="center"/>
        <w:rPr>
          <w:rFonts w:asciiTheme="majorBidi" w:hAnsiTheme="majorBidi" w:cstheme="majorBidi"/>
          <w:sz w:val="22"/>
          <w:szCs w:val="22"/>
        </w:rPr>
      </w:pPr>
    </w:p>
    <w:p w:rsidR="0035133E" w:rsidRPr="00AB52C5" w:rsidRDefault="0035133E" w:rsidP="00AB52C5">
      <w:pPr>
        <w:pStyle w:val="Notedebasdepage"/>
        <w:jc w:val="center"/>
        <w:rPr>
          <w:rFonts w:asciiTheme="majorBidi" w:hAnsiTheme="majorBidi" w:cstheme="majorBidi"/>
          <w:sz w:val="22"/>
          <w:szCs w:val="22"/>
        </w:rPr>
      </w:pPr>
    </w:p>
    <w:p w:rsidR="0035133E" w:rsidRPr="00AB52C5" w:rsidRDefault="0035133E" w:rsidP="00AB52C5">
      <w:pPr>
        <w:pStyle w:val="Notedebasdepage"/>
        <w:jc w:val="center"/>
        <w:rPr>
          <w:rFonts w:asciiTheme="majorBidi" w:hAnsiTheme="majorBidi" w:cstheme="majorBidi"/>
          <w:sz w:val="22"/>
          <w:szCs w:val="22"/>
        </w:rPr>
      </w:pPr>
      <w:r w:rsidRPr="00AB52C5">
        <w:rPr>
          <w:rFonts w:asciiTheme="majorBidi" w:hAnsiTheme="majorBidi" w:cstheme="majorBidi"/>
          <w:sz w:val="22"/>
          <w:szCs w:val="22"/>
        </w:rPr>
        <w:t>Fait à………………..le…………………………  (Signature et cachet du concurrent)</w:t>
      </w:r>
    </w:p>
    <w:p w:rsidR="0035133E" w:rsidRPr="00AB52C5" w:rsidRDefault="0035133E" w:rsidP="00AB52C5">
      <w:pPr>
        <w:tabs>
          <w:tab w:val="left" w:pos="0"/>
          <w:tab w:val="right" w:pos="4253"/>
        </w:tabs>
        <w:jc w:val="both"/>
        <w:rPr>
          <w:rFonts w:asciiTheme="majorBidi" w:hAnsiTheme="majorBidi" w:cstheme="majorBidi"/>
          <w:sz w:val="22"/>
          <w:szCs w:val="22"/>
        </w:rPr>
      </w:pPr>
    </w:p>
    <w:p w:rsidR="0035133E" w:rsidRPr="00AB52C5" w:rsidRDefault="0035133E" w:rsidP="00AB52C5">
      <w:pPr>
        <w:ind w:left="142"/>
        <w:jc w:val="both"/>
        <w:rPr>
          <w:rFonts w:asciiTheme="majorBidi" w:hAnsiTheme="majorBidi" w:cstheme="majorBidi"/>
          <w:b/>
          <w:sz w:val="22"/>
          <w:szCs w:val="22"/>
        </w:rPr>
      </w:pPr>
    </w:p>
    <w:p w:rsidR="0035133E" w:rsidRPr="00AB52C5" w:rsidRDefault="0035133E" w:rsidP="00AB52C5">
      <w:pPr>
        <w:ind w:left="142"/>
        <w:jc w:val="both"/>
        <w:rPr>
          <w:rFonts w:asciiTheme="majorBidi" w:hAnsiTheme="majorBidi" w:cstheme="majorBidi"/>
          <w:b/>
          <w:sz w:val="22"/>
          <w:szCs w:val="22"/>
        </w:rPr>
      </w:pPr>
    </w:p>
    <w:p w:rsidR="0035133E" w:rsidRPr="00AB52C5" w:rsidRDefault="0035133E" w:rsidP="00AB52C5">
      <w:pPr>
        <w:ind w:left="142"/>
        <w:jc w:val="both"/>
        <w:rPr>
          <w:rFonts w:asciiTheme="majorBidi" w:hAnsiTheme="majorBidi" w:cstheme="majorBidi"/>
          <w:b/>
          <w:sz w:val="22"/>
          <w:szCs w:val="22"/>
        </w:rPr>
      </w:pPr>
    </w:p>
    <w:p w:rsidR="0035133E" w:rsidRPr="00AB52C5" w:rsidRDefault="0035133E" w:rsidP="00AB52C5">
      <w:pPr>
        <w:ind w:left="142"/>
        <w:jc w:val="both"/>
        <w:rPr>
          <w:rFonts w:asciiTheme="majorBidi" w:hAnsiTheme="majorBidi" w:cstheme="majorBidi"/>
          <w:b/>
          <w:sz w:val="22"/>
          <w:szCs w:val="22"/>
        </w:rPr>
      </w:pPr>
      <w:r w:rsidRPr="00AB52C5">
        <w:rPr>
          <w:rFonts w:asciiTheme="majorBidi" w:hAnsiTheme="majorBidi" w:cstheme="majorBidi"/>
          <w:b/>
          <w:sz w:val="22"/>
          <w:szCs w:val="22"/>
        </w:rPr>
        <w:t xml:space="preserve">N.B. : </w:t>
      </w:r>
    </w:p>
    <w:p w:rsidR="0035133E" w:rsidRPr="00AB52C5" w:rsidRDefault="0035133E" w:rsidP="00AB52C5">
      <w:pPr>
        <w:ind w:left="142"/>
        <w:jc w:val="both"/>
        <w:rPr>
          <w:rFonts w:asciiTheme="majorBidi" w:hAnsiTheme="majorBidi" w:cstheme="majorBidi"/>
          <w:b/>
          <w:sz w:val="22"/>
          <w:szCs w:val="22"/>
        </w:rPr>
      </w:pPr>
    </w:p>
    <w:p w:rsidR="0035133E" w:rsidRPr="00AB52C5" w:rsidRDefault="0035133E" w:rsidP="002F297E">
      <w:pPr>
        <w:numPr>
          <w:ilvl w:val="0"/>
          <w:numId w:val="41"/>
        </w:numPr>
        <w:tabs>
          <w:tab w:val="num" w:pos="426"/>
        </w:tabs>
        <w:ind w:left="567" w:hanging="425"/>
        <w:jc w:val="both"/>
        <w:rPr>
          <w:rFonts w:asciiTheme="majorBidi" w:hAnsiTheme="majorBidi" w:cstheme="majorBidi"/>
          <w:b/>
          <w:sz w:val="22"/>
          <w:szCs w:val="22"/>
        </w:rPr>
      </w:pPr>
      <w:r w:rsidRPr="00AB52C5">
        <w:rPr>
          <w:rFonts w:asciiTheme="majorBidi" w:hAnsiTheme="majorBidi" w:cstheme="majorBidi"/>
          <w:b/>
          <w:sz w:val="22"/>
          <w:szCs w:val="22"/>
        </w:rPr>
        <w:t xml:space="preserve"> Le bordereau des prix détail estimatif doit être arrêté : .</w:t>
      </w:r>
    </w:p>
    <w:p w:rsidR="0035133E" w:rsidRPr="00AB52C5" w:rsidRDefault="0035133E" w:rsidP="002F297E">
      <w:pPr>
        <w:numPr>
          <w:ilvl w:val="0"/>
          <w:numId w:val="41"/>
        </w:numPr>
        <w:jc w:val="both"/>
        <w:rPr>
          <w:rFonts w:asciiTheme="majorBidi" w:hAnsiTheme="majorBidi" w:cstheme="majorBidi"/>
          <w:sz w:val="22"/>
          <w:szCs w:val="22"/>
        </w:rPr>
      </w:pPr>
      <w:r w:rsidRPr="00AB52C5">
        <w:rPr>
          <w:rFonts w:asciiTheme="majorBidi" w:hAnsiTheme="majorBidi" w:cstheme="majorBidi"/>
          <w:sz w:val="22"/>
          <w:szCs w:val="22"/>
        </w:rPr>
        <w:t>Montant hors T.V.A………………………….( en chiffres)</w:t>
      </w:r>
    </w:p>
    <w:p w:rsidR="0035133E" w:rsidRPr="00AB52C5" w:rsidRDefault="0035133E" w:rsidP="002F297E">
      <w:pPr>
        <w:numPr>
          <w:ilvl w:val="0"/>
          <w:numId w:val="41"/>
        </w:numPr>
        <w:jc w:val="both"/>
        <w:rPr>
          <w:rFonts w:asciiTheme="majorBidi" w:hAnsiTheme="majorBidi" w:cstheme="majorBidi"/>
          <w:sz w:val="22"/>
          <w:szCs w:val="22"/>
        </w:rPr>
      </w:pPr>
      <w:r w:rsidRPr="00AB52C5">
        <w:rPr>
          <w:rFonts w:asciiTheme="majorBidi" w:hAnsiTheme="majorBidi" w:cstheme="majorBidi"/>
          <w:sz w:val="22"/>
          <w:szCs w:val="22"/>
        </w:rPr>
        <w:t>Montant de la TVA…………………………...( en chiffres)</w:t>
      </w:r>
    </w:p>
    <w:p w:rsidR="0035133E" w:rsidRPr="00AB52C5" w:rsidRDefault="0035133E" w:rsidP="002F297E">
      <w:pPr>
        <w:numPr>
          <w:ilvl w:val="0"/>
          <w:numId w:val="41"/>
        </w:numPr>
        <w:jc w:val="both"/>
        <w:rPr>
          <w:rFonts w:asciiTheme="majorBidi" w:hAnsiTheme="majorBidi" w:cstheme="majorBidi"/>
          <w:sz w:val="22"/>
          <w:szCs w:val="22"/>
        </w:rPr>
      </w:pPr>
      <w:r w:rsidRPr="00AB52C5">
        <w:rPr>
          <w:rFonts w:asciiTheme="majorBidi" w:hAnsiTheme="majorBidi" w:cstheme="majorBidi"/>
          <w:sz w:val="22"/>
          <w:szCs w:val="22"/>
        </w:rPr>
        <w:t>Montant TVA comprise………………………(en chiffres)</w:t>
      </w:r>
    </w:p>
    <w:p w:rsidR="0035133E" w:rsidRPr="00AB52C5" w:rsidRDefault="0035133E" w:rsidP="00AB52C5">
      <w:pPr>
        <w:ind w:left="142"/>
        <w:jc w:val="both"/>
        <w:rPr>
          <w:rFonts w:asciiTheme="majorBidi" w:hAnsiTheme="majorBidi" w:cstheme="majorBidi"/>
          <w:b/>
          <w:sz w:val="22"/>
          <w:szCs w:val="22"/>
        </w:rPr>
      </w:pPr>
    </w:p>
    <w:p w:rsidR="0035133E" w:rsidRPr="00AB52C5" w:rsidRDefault="0035133E" w:rsidP="00AB52C5">
      <w:pPr>
        <w:jc w:val="both"/>
        <w:rPr>
          <w:rFonts w:asciiTheme="majorBidi" w:hAnsiTheme="majorBidi" w:cstheme="majorBidi"/>
          <w:b/>
          <w:sz w:val="22"/>
          <w:szCs w:val="22"/>
        </w:rPr>
      </w:pPr>
    </w:p>
    <w:p w:rsidR="0035133E" w:rsidRPr="00AB52C5" w:rsidRDefault="0035133E" w:rsidP="00AB52C5">
      <w:pPr>
        <w:pStyle w:val="Paragraphedeliste"/>
        <w:rPr>
          <w:rFonts w:asciiTheme="majorBidi" w:hAnsiTheme="majorBidi" w:cstheme="majorBidi"/>
          <w:b/>
          <w:sz w:val="22"/>
          <w:szCs w:val="22"/>
        </w:rPr>
      </w:pPr>
    </w:p>
    <w:p w:rsidR="0035133E" w:rsidRPr="00AB52C5" w:rsidRDefault="0035133E" w:rsidP="00AB52C5">
      <w:pPr>
        <w:rPr>
          <w:rFonts w:asciiTheme="majorBidi" w:hAnsiTheme="majorBidi" w:cstheme="majorBidi"/>
          <w:sz w:val="22"/>
          <w:szCs w:val="22"/>
        </w:rPr>
        <w:sectPr w:rsidR="0035133E" w:rsidRPr="00AB52C5" w:rsidSect="00D339B2">
          <w:headerReference w:type="default" r:id="rId9"/>
          <w:headerReference w:type="first" r:id="rId10"/>
          <w:pgSz w:w="11907" w:h="16840"/>
          <w:pgMar w:top="568" w:right="1134" w:bottom="57" w:left="1134" w:header="720" w:footer="720" w:gutter="0"/>
          <w:paperSrc w:first="37980" w:other="37980"/>
          <w:cols w:space="720"/>
          <w:docGrid w:linePitch="272"/>
        </w:sectPr>
      </w:pPr>
    </w:p>
    <w:p w:rsidR="0035133E" w:rsidRPr="00AB52C5" w:rsidRDefault="0035133E" w:rsidP="00AB52C5">
      <w:pPr>
        <w:tabs>
          <w:tab w:val="right" w:leader="dot" w:pos="14175"/>
        </w:tabs>
        <w:jc w:val="both"/>
        <w:rPr>
          <w:rFonts w:asciiTheme="majorBidi" w:hAnsiTheme="majorBidi" w:cstheme="majorBidi"/>
          <w:sz w:val="22"/>
          <w:szCs w:val="22"/>
        </w:rPr>
      </w:pPr>
    </w:p>
    <w:p w:rsidR="0035133E" w:rsidRPr="00AB52C5" w:rsidRDefault="0035133E" w:rsidP="00AB52C5">
      <w:pPr>
        <w:pStyle w:val="Titre2"/>
        <w:jc w:val="center"/>
        <w:rPr>
          <w:rFonts w:asciiTheme="majorBidi" w:hAnsiTheme="majorBidi" w:cstheme="majorBidi"/>
          <w:sz w:val="22"/>
          <w:szCs w:val="22"/>
          <w:lang w:val="fr-FR"/>
        </w:rPr>
      </w:pPr>
      <w:bookmarkStart w:id="67" w:name="_Toc359747151"/>
      <w:bookmarkStart w:id="68" w:name="_Toc381196000"/>
      <w:r w:rsidRPr="00AB52C5">
        <w:rPr>
          <w:rFonts w:asciiTheme="majorBidi" w:hAnsiTheme="majorBidi" w:cstheme="majorBidi"/>
          <w:sz w:val="22"/>
          <w:szCs w:val="22"/>
          <w:lang w:val="fr-FR"/>
        </w:rPr>
        <w:t>ANNEXE IV</w:t>
      </w:r>
    </w:p>
    <w:p w:rsidR="0035133E" w:rsidRPr="00AB52C5" w:rsidRDefault="0035133E" w:rsidP="00AB52C5">
      <w:pPr>
        <w:rPr>
          <w:rFonts w:asciiTheme="majorBidi" w:hAnsiTheme="majorBidi" w:cstheme="majorBidi"/>
          <w:sz w:val="22"/>
          <w:szCs w:val="22"/>
        </w:rPr>
      </w:pP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t xml:space="preserve"> MODÈLE D’AUTORISATION DU FABRICANT</w:t>
      </w:r>
      <w:bookmarkEnd w:id="67"/>
      <w:bookmarkEnd w:id="68"/>
    </w:p>
    <w:p w:rsidR="0035133E" w:rsidRPr="00AB52C5" w:rsidRDefault="0035133E" w:rsidP="00AB52C5">
      <w:pPr>
        <w:tabs>
          <w:tab w:val="left" w:pos="0"/>
          <w:tab w:val="right" w:pos="6409"/>
        </w:tabs>
        <w:jc w:val="center"/>
        <w:rPr>
          <w:rFonts w:asciiTheme="majorBidi" w:hAnsiTheme="majorBidi" w:cstheme="majorBidi"/>
          <w:sz w:val="22"/>
          <w:szCs w:val="22"/>
        </w:rPr>
      </w:pPr>
      <w:r w:rsidRPr="00AB52C5">
        <w:rPr>
          <w:rFonts w:asciiTheme="majorBidi" w:hAnsiTheme="majorBidi" w:cstheme="majorBidi"/>
          <w:sz w:val="22"/>
          <w:szCs w:val="22"/>
        </w:rPr>
        <w:t>***********</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FF242E" w:rsidP="00AB52C5">
      <w:pPr>
        <w:rPr>
          <w:rFonts w:asciiTheme="majorBidi" w:hAnsiTheme="majorBidi" w:cstheme="majorBidi"/>
          <w:sz w:val="22"/>
          <w:szCs w:val="22"/>
        </w:rPr>
      </w:pPr>
      <w:bookmarkStart w:id="69" w:name="_Toc357246035"/>
      <w:r w:rsidRPr="00AB52C5">
        <w:rPr>
          <w:rFonts w:asciiTheme="majorBidi" w:hAnsiTheme="majorBidi" w:cstheme="majorBidi"/>
          <w:sz w:val="22"/>
          <w:szCs w:val="22"/>
        </w:rPr>
        <w:t>À Mme</w:t>
      </w:r>
      <w:r w:rsidR="00F864AA">
        <w:rPr>
          <w:rFonts w:asciiTheme="majorBidi" w:hAnsiTheme="majorBidi" w:cstheme="majorBidi"/>
          <w:sz w:val="22"/>
          <w:szCs w:val="22"/>
        </w:rPr>
        <w:t xml:space="preserve"> </w:t>
      </w:r>
      <w:r w:rsidRPr="00AB52C5">
        <w:rPr>
          <w:rFonts w:asciiTheme="majorBidi" w:hAnsiTheme="majorBidi" w:cstheme="majorBidi"/>
          <w:b/>
          <w:bCs/>
          <w:sz w:val="22"/>
          <w:szCs w:val="22"/>
        </w:rPr>
        <w:t>La</w:t>
      </w:r>
      <w:r w:rsidR="0035133E" w:rsidRPr="00AB52C5">
        <w:rPr>
          <w:rFonts w:asciiTheme="majorBidi" w:hAnsiTheme="majorBidi" w:cstheme="majorBidi"/>
          <w:b/>
          <w:bCs/>
          <w:sz w:val="22"/>
          <w:szCs w:val="22"/>
        </w:rPr>
        <w:t xml:space="preserve"> Direct</w:t>
      </w:r>
      <w:r w:rsidRPr="00AB52C5">
        <w:rPr>
          <w:rFonts w:asciiTheme="majorBidi" w:hAnsiTheme="majorBidi" w:cstheme="majorBidi"/>
          <w:b/>
          <w:bCs/>
          <w:sz w:val="22"/>
          <w:szCs w:val="22"/>
        </w:rPr>
        <w:t>rice</w:t>
      </w:r>
      <w:r w:rsidR="0035133E" w:rsidRPr="00AB52C5">
        <w:rPr>
          <w:rFonts w:asciiTheme="majorBidi" w:hAnsiTheme="majorBidi" w:cstheme="majorBidi"/>
          <w:b/>
          <w:bCs/>
          <w:sz w:val="22"/>
          <w:szCs w:val="22"/>
        </w:rPr>
        <w:t xml:space="preserve"> Régional</w:t>
      </w:r>
      <w:r w:rsidRPr="00AB52C5">
        <w:rPr>
          <w:rFonts w:asciiTheme="majorBidi" w:hAnsiTheme="majorBidi" w:cstheme="majorBidi"/>
          <w:b/>
          <w:bCs/>
          <w:sz w:val="22"/>
          <w:szCs w:val="22"/>
        </w:rPr>
        <w:t>e de la Santé à la Région de Marrakech-Safi</w:t>
      </w:r>
      <w:r w:rsidRPr="00AB52C5">
        <w:rPr>
          <w:rFonts w:asciiTheme="majorBidi" w:hAnsiTheme="majorBidi" w:cstheme="majorBidi"/>
          <w:sz w:val="22"/>
          <w:szCs w:val="22"/>
        </w:rPr>
        <w:t>– Marrakech</w:t>
      </w:r>
      <w:r w:rsidR="0035133E" w:rsidRPr="00AB52C5">
        <w:rPr>
          <w:rFonts w:asciiTheme="majorBidi" w:hAnsiTheme="majorBidi" w:cstheme="majorBidi"/>
          <w:sz w:val="22"/>
          <w:szCs w:val="22"/>
        </w:rPr>
        <w:t xml:space="preserve">  Maroc</w:t>
      </w:r>
      <w:bookmarkEnd w:id="69"/>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967FEA">
      <w:pPr>
        <w:suppressAutoHyphens/>
        <w:jc w:val="both"/>
        <w:rPr>
          <w:rFonts w:asciiTheme="majorBidi" w:hAnsiTheme="majorBidi" w:cstheme="majorBidi"/>
          <w:sz w:val="22"/>
          <w:szCs w:val="22"/>
        </w:rPr>
      </w:pPr>
      <w:r w:rsidRPr="00AB52C5">
        <w:rPr>
          <w:rFonts w:asciiTheme="majorBidi" w:hAnsiTheme="majorBidi" w:cstheme="majorBidi"/>
          <w:smallCaps/>
          <w:sz w:val="22"/>
          <w:szCs w:val="22"/>
        </w:rPr>
        <w:t>ATTENDU QUE</w:t>
      </w:r>
      <w:r w:rsidRPr="00AB52C5">
        <w:rPr>
          <w:rFonts w:asciiTheme="majorBidi" w:hAnsiTheme="majorBidi" w:cstheme="majorBidi"/>
          <w:i/>
          <w:sz w:val="22"/>
          <w:szCs w:val="22"/>
        </w:rPr>
        <w:t>[nom du Fabricant]</w:t>
      </w:r>
      <w:r w:rsidRPr="00AB52C5">
        <w:rPr>
          <w:rFonts w:asciiTheme="majorBidi" w:hAnsiTheme="majorBidi" w:cstheme="majorBidi"/>
          <w:sz w:val="22"/>
          <w:szCs w:val="22"/>
        </w:rPr>
        <w:t xml:space="preserve">, fabricant établi et reconnu de </w:t>
      </w:r>
      <w:r w:rsidRPr="00AB52C5">
        <w:rPr>
          <w:rFonts w:asciiTheme="majorBidi" w:hAnsiTheme="majorBidi" w:cstheme="majorBidi"/>
          <w:i/>
          <w:sz w:val="22"/>
          <w:szCs w:val="22"/>
        </w:rPr>
        <w:t>[nom et/ou description des fournitures]</w:t>
      </w:r>
      <w:r w:rsidRPr="00AB52C5">
        <w:rPr>
          <w:rFonts w:asciiTheme="majorBidi" w:hAnsiTheme="majorBidi" w:cstheme="majorBidi"/>
          <w:sz w:val="22"/>
          <w:szCs w:val="22"/>
        </w:rPr>
        <w:t xml:space="preserve">, ayant nos usines à </w:t>
      </w:r>
      <w:r w:rsidRPr="00AB52C5">
        <w:rPr>
          <w:rFonts w:asciiTheme="majorBidi" w:hAnsiTheme="majorBidi" w:cstheme="majorBidi"/>
          <w:i/>
          <w:sz w:val="22"/>
          <w:szCs w:val="22"/>
        </w:rPr>
        <w:t>[adresse de l’usine]</w:t>
      </w:r>
      <w:r w:rsidRPr="00AB52C5">
        <w:rPr>
          <w:rFonts w:asciiTheme="majorBidi" w:hAnsiTheme="majorBidi" w:cstheme="majorBidi"/>
          <w:sz w:val="22"/>
          <w:szCs w:val="22"/>
        </w:rPr>
        <w:t xml:space="preserve">, autorisons par les présentes </w:t>
      </w:r>
      <w:r w:rsidRPr="00AB52C5">
        <w:rPr>
          <w:rFonts w:asciiTheme="majorBidi" w:hAnsiTheme="majorBidi" w:cstheme="majorBidi"/>
          <w:i/>
          <w:sz w:val="22"/>
          <w:szCs w:val="22"/>
        </w:rPr>
        <w:t>[nom et adresse de l’Agent]</w:t>
      </w:r>
      <w:r w:rsidRPr="00AB52C5">
        <w:rPr>
          <w:rFonts w:asciiTheme="majorBidi" w:hAnsiTheme="majorBidi" w:cstheme="majorBidi"/>
          <w:sz w:val="22"/>
          <w:szCs w:val="22"/>
        </w:rPr>
        <w:t xml:space="preserve"> à présenter une offre, et ultérieurement à négocier et signer un Marché avec vous au titre de l’AO n</w:t>
      </w:r>
      <w:r w:rsidRPr="00AB52C5">
        <w:rPr>
          <w:rFonts w:asciiTheme="majorBidi" w:hAnsiTheme="majorBidi" w:cstheme="majorBidi"/>
          <w:sz w:val="22"/>
          <w:szCs w:val="22"/>
          <w:vertAlign w:val="superscript"/>
        </w:rPr>
        <w:t>o</w:t>
      </w:r>
      <w:r w:rsidR="00967FEA">
        <w:rPr>
          <w:rFonts w:asciiTheme="majorBidi" w:hAnsiTheme="majorBidi" w:cstheme="majorBidi"/>
          <w:i/>
          <w:sz w:val="22"/>
          <w:szCs w:val="22"/>
        </w:rPr>
        <w:t>……………</w:t>
      </w:r>
      <w:r w:rsidRPr="00AB52C5">
        <w:rPr>
          <w:rFonts w:asciiTheme="majorBidi" w:hAnsiTheme="majorBidi" w:cstheme="majorBidi"/>
          <w:i/>
          <w:sz w:val="22"/>
          <w:szCs w:val="22"/>
        </w:rPr>
        <w:t xml:space="preserve"> ]</w:t>
      </w:r>
      <w:r w:rsidRPr="00AB52C5">
        <w:rPr>
          <w:rFonts w:asciiTheme="majorBidi" w:hAnsiTheme="majorBidi" w:cstheme="majorBidi"/>
          <w:sz w:val="22"/>
          <w:szCs w:val="22"/>
        </w:rPr>
        <w:t xml:space="preserve"> pour les fournitures susmentionnées fabriquées par nous.</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r w:rsidRPr="00AB52C5">
        <w:rPr>
          <w:rFonts w:asciiTheme="majorBidi" w:hAnsiTheme="majorBidi" w:cstheme="majorBidi"/>
          <w:sz w:val="22"/>
          <w:szCs w:val="22"/>
        </w:rPr>
        <w:t xml:space="preserve">Nous accordons par les présentes notre pleine garantie, pour les fournitures proposées par ladite société en réponse à cet Appel d’offres. </w:t>
      </w:r>
    </w:p>
    <w:p w:rsidR="0035133E" w:rsidRPr="00AB52C5" w:rsidRDefault="0035133E" w:rsidP="00AB52C5">
      <w:pPr>
        <w:suppressAutoHyphens/>
        <w:ind w:left="360"/>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tabs>
          <w:tab w:val="left" w:pos="8280"/>
        </w:tabs>
        <w:suppressAutoHyphens/>
        <w:ind w:left="720"/>
        <w:jc w:val="both"/>
        <w:rPr>
          <w:rFonts w:asciiTheme="majorBidi" w:hAnsiTheme="majorBidi" w:cstheme="majorBidi"/>
          <w:sz w:val="22"/>
          <w:szCs w:val="22"/>
        </w:rPr>
      </w:pPr>
      <w:r w:rsidRPr="00AB52C5">
        <w:rPr>
          <w:rFonts w:asciiTheme="majorBidi" w:hAnsiTheme="majorBidi" w:cstheme="majorBidi"/>
          <w:sz w:val="22"/>
          <w:szCs w:val="22"/>
          <w:u w:val="single"/>
        </w:rPr>
        <w:tab/>
      </w:r>
    </w:p>
    <w:p w:rsidR="0035133E" w:rsidRPr="00AB52C5" w:rsidRDefault="0035133E" w:rsidP="00AB52C5">
      <w:pPr>
        <w:tabs>
          <w:tab w:val="left" w:pos="8280"/>
        </w:tabs>
        <w:suppressAutoHyphens/>
        <w:ind w:left="720"/>
        <w:jc w:val="both"/>
        <w:rPr>
          <w:rFonts w:asciiTheme="majorBidi" w:hAnsiTheme="majorBidi" w:cstheme="majorBidi"/>
          <w:sz w:val="22"/>
          <w:szCs w:val="22"/>
        </w:rPr>
      </w:pPr>
      <w:r w:rsidRPr="00AB52C5">
        <w:rPr>
          <w:rFonts w:asciiTheme="majorBidi" w:hAnsiTheme="majorBidi" w:cstheme="majorBidi"/>
          <w:i/>
          <w:sz w:val="22"/>
          <w:szCs w:val="22"/>
        </w:rPr>
        <w:t>[Signature pour et au nom du Fabricant]</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tabs>
          <w:tab w:val="left" w:pos="6525"/>
        </w:tabs>
        <w:suppressAutoHyphens/>
        <w:jc w:val="both"/>
        <w:rPr>
          <w:rFonts w:asciiTheme="majorBidi" w:hAnsiTheme="majorBidi" w:cstheme="majorBidi"/>
          <w:sz w:val="22"/>
          <w:szCs w:val="22"/>
        </w:rPr>
      </w:pPr>
      <w:r w:rsidRPr="00AB52C5">
        <w:rPr>
          <w:rFonts w:asciiTheme="majorBidi" w:hAnsiTheme="majorBidi" w:cstheme="majorBidi"/>
          <w:sz w:val="22"/>
          <w:szCs w:val="22"/>
        </w:rPr>
        <w:tab/>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ind w:left="720" w:hanging="720"/>
        <w:jc w:val="both"/>
        <w:rPr>
          <w:rFonts w:asciiTheme="majorBidi" w:hAnsiTheme="majorBidi" w:cstheme="majorBidi"/>
          <w:sz w:val="22"/>
          <w:szCs w:val="22"/>
        </w:rPr>
      </w:pPr>
      <w:r w:rsidRPr="00AB52C5">
        <w:rPr>
          <w:rFonts w:asciiTheme="majorBidi" w:hAnsiTheme="majorBidi" w:cstheme="majorBidi"/>
          <w:i/>
          <w:sz w:val="22"/>
          <w:szCs w:val="22"/>
        </w:rPr>
        <w:t>Note </w:t>
      </w:r>
      <w:r w:rsidRPr="00AB52C5">
        <w:rPr>
          <w:rFonts w:asciiTheme="majorBidi" w:hAnsiTheme="majorBidi" w:cstheme="majorBidi"/>
          <w:sz w:val="22"/>
          <w:szCs w:val="22"/>
        </w:rPr>
        <w:t>:</w:t>
      </w:r>
      <w:r w:rsidRPr="00AB52C5">
        <w:rPr>
          <w:rFonts w:asciiTheme="majorBidi" w:hAnsiTheme="majorBidi" w:cstheme="majorBidi"/>
          <w:sz w:val="22"/>
          <w:szCs w:val="22"/>
        </w:rPr>
        <w:tab/>
        <w:t>La présente lettre d’autorisation doit être rédigée sur papier à en</w:t>
      </w:r>
      <w:r w:rsidRPr="00AB52C5">
        <w:rPr>
          <w:rFonts w:asciiTheme="majorBidi" w:hAnsiTheme="majorBidi" w:cstheme="majorBidi"/>
          <w:sz w:val="22"/>
          <w:szCs w:val="22"/>
        </w:rPr>
        <w:noBreakHyphen/>
        <w:t>tête du Fabricant et être signée par le Fabricant. Elle devra être jointe par le Soumissionnaire à son offre.</w:t>
      </w:r>
    </w:p>
    <w:p w:rsidR="0035133E" w:rsidRPr="00AB52C5" w:rsidRDefault="0035133E" w:rsidP="00AB52C5">
      <w:pPr>
        <w:rPr>
          <w:rFonts w:asciiTheme="majorBidi" w:hAnsiTheme="majorBidi" w:cstheme="majorBidi"/>
          <w:b/>
          <w:sz w:val="22"/>
          <w:szCs w:val="22"/>
        </w:rPr>
      </w:pPr>
    </w:p>
    <w:p w:rsidR="0035133E" w:rsidRPr="00AB52C5" w:rsidRDefault="0035133E" w:rsidP="00AB52C5">
      <w:pPr>
        <w:rPr>
          <w:rFonts w:asciiTheme="majorBidi" w:hAnsiTheme="majorBidi" w:cstheme="majorBidi"/>
          <w:b/>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br w:type="page"/>
      </w:r>
      <w:bookmarkStart w:id="70" w:name="_Toc359747152"/>
      <w:bookmarkStart w:id="71" w:name="_Toc381196001"/>
      <w:r w:rsidRPr="00AB52C5">
        <w:rPr>
          <w:rFonts w:asciiTheme="majorBidi" w:hAnsiTheme="majorBidi" w:cstheme="majorBidi"/>
          <w:sz w:val="22"/>
          <w:szCs w:val="22"/>
          <w:lang w:val="fr-FR"/>
        </w:rPr>
        <w:t>ANNEXE V</w:t>
      </w:r>
    </w:p>
    <w:p w:rsidR="0035133E" w:rsidRPr="00AB52C5" w:rsidRDefault="0035133E" w:rsidP="00AB52C5">
      <w:pPr>
        <w:pStyle w:val="Titre2"/>
        <w:jc w:val="center"/>
        <w:rPr>
          <w:rFonts w:asciiTheme="majorBidi" w:hAnsiTheme="majorBidi" w:cstheme="majorBidi"/>
          <w:sz w:val="22"/>
          <w:szCs w:val="22"/>
          <w:lang w:val="fr-FR"/>
        </w:rPr>
      </w:pPr>
      <w:r w:rsidRPr="00AB52C5">
        <w:rPr>
          <w:rFonts w:asciiTheme="majorBidi" w:hAnsiTheme="majorBidi" w:cstheme="majorBidi"/>
          <w:sz w:val="22"/>
          <w:szCs w:val="22"/>
          <w:lang w:val="fr-FR"/>
        </w:rPr>
        <w:t xml:space="preserve"> MODÈLE D’ATTESTATION D’ORIGINE</w:t>
      </w:r>
      <w:bookmarkEnd w:id="70"/>
      <w:bookmarkEnd w:id="71"/>
    </w:p>
    <w:p w:rsidR="0035133E" w:rsidRPr="00AB52C5" w:rsidRDefault="0035133E" w:rsidP="00AB52C5">
      <w:pPr>
        <w:tabs>
          <w:tab w:val="left" w:pos="0"/>
          <w:tab w:val="right" w:pos="6409"/>
        </w:tabs>
        <w:jc w:val="center"/>
        <w:rPr>
          <w:rFonts w:asciiTheme="majorBidi" w:hAnsiTheme="majorBidi" w:cstheme="majorBidi"/>
          <w:sz w:val="22"/>
          <w:szCs w:val="22"/>
        </w:rPr>
      </w:pPr>
      <w:r w:rsidRPr="00AB52C5">
        <w:rPr>
          <w:rFonts w:asciiTheme="majorBidi" w:hAnsiTheme="majorBidi" w:cstheme="majorBidi"/>
          <w:sz w:val="22"/>
          <w:szCs w:val="22"/>
        </w:rPr>
        <w:t>***********</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967FEA">
      <w:pPr>
        <w:suppressAutoHyphens/>
        <w:jc w:val="both"/>
        <w:rPr>
          <w:rFonts w:asciiTheme="majorBidi" w:hAnsiTheme="majorBidi" w:cstheme="majorBidi"/>
          <w:sz w:val="22"/>
          <w:szCs w:val="22"/>
        </w:rPr>
      </w:pPr>
      <w:r w:rsidRPr="00AB52C5">
        <w:rPr>
          <w:rFonts w:asciiTheme="majorBidi" w:hAnsiTheme="majorBidi" w:cstheme="majorBidi"/>
          <w:smallCaps/>
          <w:sz w:val="22"/>
          <w:szCs w:val="22"/>
        </w:rPr>
        <w:t>ATTENDU QUE</w:t>
      </w:r>
      <w:r w:rsidRPr="00AB52C5">
        <w:rPr>
          <w:rFonts w:asciiTheme="majorBidi" w:hAnsiTheme="majorBidi" w:cstheme="majorBidi"/>
          <w:i/>
          <w:sz w:val="22"/>
          <w:szCs w:val="22"/>
        </w:rPr>
        <w:t>[nom du Fabricant]</w:t>
      </w:r>
      <w:r w:rsidRPr="00AB52C5">
        <w:rPr>
          <w:rFonts w:asciiTheme="majorBidi" w:hAnsiTheme="majorBidi" w:cstheme="majorBidi"/>
          <w:sz w:val="22"/>
          <w:szCs w:val="22"/>
        </w:rPr>
        <w:t xml:space="preserve">, fabricant établi et reconnu de </w:t>
      </w:r>
      <w:r w:rsidRPr="00AB52C5">
        <w:rPr>
          <w:rFonts w:asciiTheme="majorBidi" w:hAnsiTheme="majorBidi" w:cstheme="majorBidi"/>
          <w:i/>
          <w:sz w:val="22"/>
          <w:szCs w:val="22"/>
        </w:rPr>
        <w:t>[nom et/ou description des fournitures]</w:t>
      </w:r>
      <w:r w:rsidRPr="00AB52C5">
        <w:rPr>
          <w:rFonts w:asciiTheme="majorBidi" w:hAnsiTheme="majorBidi" w:cstheme="majorBidi"/>
          <w:sz w:val="22"/>
          <w:szCs w:val="22"/>
        </w:rPr>
        <w:t xml:space="preserve">, ayant nos usines à </w:t>
      </w:r>
      <w:r w:rsidRPr="00AB52C5">
        <w:rPr>
          <w:rFonts w:asciiTheme="majorBidi" w:hAnsiTheme="majorBidi" w:cstheme="majorBidi"/>
          <w:i/>
          <w:sz w:val="22"/>
          <w:szCs w:val="22"/>
        </w:rPr>
        <w:t>[adresse de l’usine]</w:t>
      </w:r>
      <w:r w:rsidRPr="00AB52C5">
        <w:rPr>
          <w:rFonts w:asciiTheme="majorBidi" w:hAnsiTheme="majorBidi" w:cstheme="majorBidi"/>
          <w:sz w:val="22"/>
          <w:szCs w:val="22"/>
        </w:rPr>
        <w:t xml:space="preserve">, attestons que </w:t>
      </w:r>
      <w:r w:rsidRPr="00AB52C5">
        <w:rPr>
          <w:rFonts w:asciiTheme="majorBidi" w:hAnsiTheme="majorBidi" w:cstheme="majorBidi"/>
          <w:i/>
          <w:sz w:val="22"/>
          <w:szCs w:val="22"/>
        </w:rPr>
        <w:t>[nom et/ou description des fournitures] proposée dans cet a</w:t>
      </w:r>
      <w:r w:rsidRPr="00AB52C5">
        <w:rPr>
          <w:rFonts w:asciiTheme="majorBidi" w:hAnsiTheme="majorBidi" w:cstheme="majorBidi"/>
          <w:sz w:val="22"/>
          <w:szCs w:val="22"/>
        </w:rPr>
        <w:t>ppel d’offres N</w:t>
      </w:r>
      <w:r w:rsidR="00967FEA">
        <w:rPr>
          <w:rFonts w:asciiTheme="majorBidi" w:hAnsiTheme="majorBidi" w:cstheme="majorBidi"/>
          <w:sz w:val="22"/>
          <w:szCs w:val="22"/>
        </w:rPr>
        <w:t>………….</w:t>
      </w:r>
      <w:r w:rsidR="003414BF" w:rsidRPr="00AB52C5">
        <w:rPr>
          <w:rFonts w:asciiTheme="majorBidi" w:hAnsiTheme="majorBidi" w:cstheme="majorBidi"/>
          <w:i/>
          <w:sz w:val="22"/>
          <w:szCs w:val="22"/>
        </w:rPr>
        <w:t xml:space="preserve"> ]</w:t>
      </w:r>
      <w:r w:rsidR="003414BF" w:rsidRPr="00AB52C5">
        <w:rPr>
          <w:rFonts w:asciiTheme="majorBidi" w:hAnsiTheme="majorBidi" w:cstheme="majorBidi"/>
          <w:sz w:val="22"/>
          <w:szCs w:val="22"/>
        </w:rPr>
        <w:t xml:space="preserve"> </w:t>
      </w:r>
      <w:r w:rsidRPr="00AB52C5">
        <w:rPr>
          <w:rFonts w:asciiTheme="majorBidi" w:hAnsiTheme="majorBidi" w:cstheme="majorBidi"/>
          <w:sz w:val="22"/>
          <w:szCs w:val="22"/>
        </w:rPr>
        <w:t xml:space="preserve">est d’origine </w:t>
      </w:r>
      <w:r w:rsidRPr="00AB52C5">
        <w:rPr>
          <w:rFonts w:asciiTheme="majorBidi" w:hAnsiTheme="majorBidi" w:cstheme="majorBidi"/>
          <w:i/>
          <w:sz w:val="22"/>
          <w:szCs w:val="22"/>
        </w:rPr>
        <w:t>[pays de fabrication]</w:t>
      </w:r>
      <w:r w:rsidRPr="00AB52C5">
        <w:rPr>
          <w:rFonts w:asciiTheme="majorBidi" w:hAnsiTheme="majorBidi" w:cstheme="majorBidi"/>
          <w:sz w:val="22"/>
          <w:szCs w:val="22"/>
        </w:rPr>
        <w:t>.</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ind w:left="360"/>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tabs>
          <w:tab w:val="left" w:pos="8280"/>
        </w:tabs>
        <w:suppressAutoHyphens/>
        <w:ind w:left="720"/>
        <w:jc w:val="both"/>
        <w:rPr>
          <w:rFonts w:asciiTheme="majorBidi" w:hAnsiTheme="majorBidi" w:cstheme="majorBidi"/>
          <w:sz w:val="22"/>
          <w:szCs w:val="22"/>
        </w:rPr>
      </w:pPr>
      <w:r w:rsidRPr="00AB52C5">
        <w:rPr>
          <w:rFonts w:asciiTheme="majorBidi" w:hAnsiTheme="majorBidi" w:cstheme="majorBidi"/>
          <w:sz w:val="22"/>
          <w:szCs w:val="22"/>
          <w:u w:val="single"/>
        </w:rPr>
        <w:tab/>
      </w:r>
    </w:p>
    <w:p w:rsidR="0035133E" w:rsidRPr="00AB52C5" w:rsidRDefault="0035133E" w:rsidP="00AB52C5">
      <w:pPr>
        <w:tabs>
          <w:tab w:val="left" w:pos="8280"/>
        </w:tabs>
        <w:suppressAutoHyphens/>
        <w:ind w:left="720"/>
        <w:jc w:val="both"/>
        <w:rPr>
          <w:rFonts w:asciiTheme="majorBidi" w:hAnsiTheme="majorBidi" w:cstheme="majorBidi"/>
          <w:sz w:val="22"/>
          <w:szCs w:val="22"/>
        </w:rPr>
      </w:pPr>
      <w:r w:rsidRPr="00AB52C5">
        <w:rPr>
          <w:rFonts w:asciiTheme="majorBidi" w:hAnsiTheme="majorBidi" w:cstheme="majorBidi"/>
          <w:i/>
          <w:sz w:val="22"/>
          <w:szCs w:val="22"/>
        </w:rPr>
        <w:t>[Signature pour et au nom du Fabricant]</w:t>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tabs>
          <w:tab w:val="left" w:pos="6525"/>
        </w:tabs>
        <w:suppressAutoHyphens/>
        <w:jc w:val="both"/>
        <w:rPr>
          <w:rFonts w:asciiTheme="majorBidi" w:hAnsiTheme="majorBidi" w:cstheme="majorBidi"/>
          <w:sz w:val="22"/>
          <w:szCs w:val="22"/>
        </w:rPr>
      </w:pPr>
      <w:r w:rsidRPr="00AB52C5">
        <w:rPr>
          <w:rFonts w:asciiTheme="majorBidi" w:hAnsiTheme="majorBidi" w:cstheme="majorBidi"/>
          <w:sz w:val="22"/>
          <w:szCs w:val="22"/>
        </w:rPr>
        <w:tab/>
      </w: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jc w:val="both"/>
        <w:rPr>
          <w:rFonts w:asciiTheme="majorBidi" w:hAnsiTheme="majorBidi" w:cstheme="majorBidi"/>
          <w:sz w:val="22"/>
          <w:szCs w:val="22"/>
        </w:rPr>
      </w:pPr>
    </w:p>
    <w:p w:rsidR="0035133E" w:rsidRPr="00AB52C5" w:rsidRDefault="0035133E" w:rsidP="00AB52C5">
      <w:pPr>
        <w:suppressAutoHyphens/>
        <w:ind w:left="720" w:hanging="720"/>
        <w:jc w:val="both"/>
        <w:rPr>
          <w:rFonts w:asciiTheme="majorBidi" w:hAnsiTheme="majorBidi" w:cstheme="majorBidi"/>
          <w:sz w:val="22"/>
          <w:szCs w:val="22"/>
        </w:rPr>
      </w:pPr>
      <w:r w:rsidRPr="00AB52C5">
        <w:rPr>
          <w:rFonts w:asciiTheme="majorBidi" w:hAnsiTheme="majorBidi" w:cstheme="majorBidi"/>
          <w:i/>
          <w:sz w:val="22"/>
          <w:szCs w:val="22"/>
        </w:rPr>
        <w:t>Note </w:t>
      </w:r>
      <w:r w:rsidRPr="00AB52C5">
        <w:rPr>
          <w:rFonts w:asciiTheme="majorBidi" w:hAnsiTheme="majorBidi" w:cstheme="majorBidi"/>
          <w:sz w:val="22"/>
          <w:szCs w:val="22"/>
        </w:rPr>
        <w:t>:</w:t>
      </w:r>
      <w:r w:rsidRPr="00AB52C5">
        <w:rPr>
          <w:rFonts w:asciiTheme="majorBidi" w:hAnsiTheme="majorBidi" w:cstheme="majorBidi"/>
          <w:sz w:val="22"/>
          <w:szCs w:val="22"/>
        </w:rPr>
        <w:tab/>
        <w:t>La présente lettre d’attestation doit être rédigée sur papier  en-tête du Fabricant et être signée par le Fabricant. Elle devra être jointe par le Soumissionnaire à son offre.</w:t>
      </w:r>
    </w:p>
    <w:p w:rsidR="0035133E" w:rsidRPr="00AB52C5" w:rsidRDefault="0035133E" w:rsidP="00AB52C5">
      <w:pPr>
        <w:tabs>
          <w:tab w:val="left" w:pos="7275"/>
        </w:tabs>
        <w:rPr>
          <w:rFonts w:asciiTheme="majorBidi" w:hAnsiTheme="majorBidi" w:cstheme="majorBidi"/>
          <w:sz w:val="22"/>
          <w:szCs w:val="22"/>
        </w:rPr>
      </w:pPr>
      <w:r w:rsidRPr="00AB52C5">
        <w:rPr>
          <w:rFonts w:asciiTheme="majorBidi" w:hAnsiTheme="majorBidi" w:cstheme="majorBidi"/>
          <w:sz w:val="22"/>
          <w:szCs w:val="22"/>
        </w:rPr>
        <w:tab/>
      </w:r>
    </w:p>
    <w:p w:rsidR="0035133E" w:rsidRPr="00AB52C5" w:rsidRDefault="0035133E" w:rsidP="00AB52C5">
      <w:pPr>
        <w:rPr>
          <w:rFonts w:asciiTheme="majorBidi" w:hAnsiTheme="majorBidi" w:cstheme="majorBidi"/>
          <w:sz w:val="22"/>
          <w:szCs w:val="22"/>
        </w:rPr>
      </w:pPr>
      <w:r w:rsidRPr="00AB52C5">
        <w:rPr>
          <w:rFonts w:asciiTheme="majorBidi" w:hAnsiTheme="majorBidi" w:cstheme="majorBidi"/>
          <w:sz w:val="22"/>
          <w:szCs w:val="22"/>
        </w:rPr>
        <w:br w:type="page"/>
      </w:r>
    </w:p>
    <w:p w:rsidR="0035133E" w:rsidRPr="00AB52C5" w:rsidRDefault="0035133E" w:rsidP="00AB52C5">
      <w:pPr>
        <w:pStyle w:val="Titre2"/>
        <w:rPr>
          <w:rFonts w:asciiTheme="majorBidi" w:hAnsiTheme="majorBidi" w:cstheme="majorBidi"/>
          <w:sz w:val="22"/>
          <w:szCs w:val="22"/>
          <w:lang w:val="fr-FR"/>
        </w:rPr>
      </w:pPr>
      <w:bookmarkStart w:id="72" w:name="_Toc359747153"/>
    </w:p>
    <w:p w:rsidR="0035133E" w:rsidRPr="00AB52C5" w:rsidRDefault="0035133E" w:rsidP="00AB52C5">
      <w:pPr>
        <w:pStyle w:val="Titre2"/>
        <w:jc w:val="center"/>
        <w:rPr>
          <w:rFonts w:asciiTheme="majorBidi" w:hAnsiTheme="majorBidi" w:cstheme="majorBidi"/>
          <w:sz w:val="22"/>
          <w:szCs w:val="22"/>
          <w:lang w:val="fr-FR"/>
        </w:rPr>
      </w:pPr>
      <w:bookmarkStart w:id="73" w:name="_Toc381196002"/>
      <w:r w:rsidRPr="00AB52C5">
        <w:rPr>
          <w:rFonts w:asciiTheme="majorBidi" w:hAnsiTheme="majorBidi" w:cstheme="majorBidi"/>
          <w:sz w:val="22"/>
          <w:szCs w:val="22"/>
          <w:lang w:val="fr-FR"/>
        </w:rPr>
        <w:t>ANNEXE VI</w:t>
      </w:r>
    </w:p>
    <w:p w:rsidR="0035133E" w:rsidRPr="00AB52C5" w:rsidRDefault="0035133E" w:rsidP="00AB52C5">
      <w:pPr>
        <w:jc w:val="center"/>
        <w:rPr>
          <w:rFonts w:asciiTheme="majorBidi" w:hAnsiTheme="majorBidi" w:cstheme="majorBidi"/>
          <w:b/>
          <w:bCs/>
          <w:sz w:val="22"/>
          <w:szCs w:val="22"/>
          <w:u w:val="single"/>
        </w:rPr>
      </w:pPr>
      <w:r w:rsidRPr="00AB52C5">
        <w:rPr>
          <w:rFonts w:asciiTheme="majorBidi" w:hAnsiTheme="majorBidi" w:cstheme="majorBidi"/>
          <w:b/>
          <w:bCs/>
          <w:sz w:val="22"/>
          <w:szCs w:val="22"/>
          <w:u w:val="single"/>
        </w:rPr>
        <w:t>MODÈLE D’ENGAGEMENT POUR</w:t>
      </w:r>
    </w:p>
    <w:p w:rsidR="0035133E" w:rsidRPr="00AB52C5" w:rsidRDefault="0035133E" w:rsidP="00AB52C5">
      <w:pPr>
        <w:pStyle w:val="Titre2"/>
        <w:jc w:val="center"/>
        <w:rPr>
          <w:rFonts w:asciiTheme="majorBidi" w:hAnsiTheme="majorBidi" w:cstheme="majorBidi"/>
          <w:bCs/>
          <w:sz w:val="22"/>
          <w:szCs w:val="22"/>
          <w:u w:val="single"/>
          <w:lang w:val="fr-FR"/>
        </w:rPr>
      </w:pPr>
      <w:r w:rsidRPr="00AB52C5">
        <w:rPr>
          <w:rFonts w:asciiTheme="majorBidi" w:hAnsiTheme="majorBidi" w:cstheme="majorBidi"/>
          <w:bCs/>
          <w:sz w:val="22"/>
          <w:szCs w:val="22"/>
          <w:u w:val="single"/>
          <w:lang w:val="fr-FR"/>
        </w:rPr>
        <w:t>ASSURER DE SERVICE APRÈS VENTE</w:t>
      </w:r>
      <w:bookmarkEnd w:id="73"/>
    </w:p>
    <w:p w:rsidR="0035133E" w:rsidRPr="00AB52C5" w:rsidRDefault="0035133E" w:rsidP="00AB52C5">
      <w:pPr>
        <w:rPr>
          <w:rFonts w:asciiTheme="majorBidi" w:hAnsiTheme="majorBidi" w:cstheme="majorBidi"/>
          <w:sz w:val="22"/>
          <w:szCs w:val="22"/>
        </w:rPr>
      </w:pPr>
    </w:p>
    <w:p w:rsidR="0035133E" w:rsidRPr="00AB52C5" w:rsidRDefault="0035133E" w:rsidP="00AB52C5">
      <w:pPr>
        <w:jc w:val="center"/>
        <w:rPr>
          <w:rFonts w:asciiTheme="majorBidi" w:hAnsiTheme="majorBidi" w:cstheme="majorBidi"/>
          <w:b/>
          <w:bCs/>
          <w:i/>
          <w:iCs/>
          <w:sz w:val="22"/>
          <w:szCs w:val="22"/>
        </w:rPr>
      </w:pPr>
    </w:p>
    <w:p w:rsidR="0035133E" w:rsidRPr="00AB52C5" w:rsidRDefault="0035133E" w:rsidP="00AB52C5">
      <w:pPr>
        <w:jc w:val="center"/>
        <w:rPr>
          <w:rFonts w:asciiTheme="majorBidi" w:hAnsiTheme="majorBidi" w:cstheme="majorBidi"/>
          <w:b/>
          <w:bCs/>
          <w:i/>
          <w:iCs/>
          <w:sz w:val="22"/>
          <w:szCs w:val="22"/>
        </w:rPr>
      </w:pPr>
      <w:r w:rsidRPr="00AB52C5">
        <w:rPr>
          <w:rFonts w:asciiTheme="majorBidi" w:hAnsiTheme="majorBidi" w:cstheme="majorBidi"/>
          <w:b/>
          <w:bCs/>
          <w:i/>
          <w:iCs/>
          <w:sz w:val="22"/>
          <w:szCs w:val="22"/>
        </w:rPr>
        <w:t>(ENTETE DU CONCURRENT)</w:t>
      </w:r>
    </w:p>
    <w:p w:rsidR="0035133E" w:rsidRPr="00AB52C5" w:rsidRDefault="0035133E" w:rsidP="00AB52C5">
      <w:pPr>
        <w:jc w:val="center"/>
        <w:rPr>
          <w:rFonts w:asciiTheme="majorBidi" w:hAnsiTheme="majorBidi" w:cstheme="majorBidi"/>
          <w:b/>
          <w:bCs/>
          <w:sz w:val="22"/>
          <w:szCs w:val="22"/>
          <w:u w:val="single"/>
        </w:rPr>
      </w:pPr>
    </w:p>
    <w:p w:rsidR="0035133E" w:rsidRPr="00AB52C5" w:rsidRDefault="0035133E" w:rsidP="00AB52C5">
      <w:pPr>
        <w:jc w:val="center"/>
        <w:rPr>
          <w:rFonts w:asciiTheme="majorBidi" w:hAnsiTheme="majorBidi" w:cstheme="majorBidi"/>
          <w:b/>
          <w:bCs/>
          <w:sz w:val="22"/>
          <w:szCs w:val="22"/>
          <w:u w:val="single"/>
        </w:rPr>
      </w:pPr>
      <w:r w:rsidRPr="00AB52C5">
        <w:rPr>
          <w:rFonts w:asciiTheme="majorBidi" w:hAnsiTheme="majorBidi" w:cstheme="majorBidi"/>
          <w:b/>
          <w:bCs/>
          <w:sz w:val="22"/>
          <w:szCs w:val="22"/>
          <w:u w:val="single"/>
        </w:rPr>
        <w:t>ENGAGEMENT POUR</w:t>
      </w:r>
    </w:p>
    <w:p w:rsidR="0035133E" w:rsidRPr="00AB52C5" w:rsidRDefault="0035133E" w:rsidP="00AB52C5">
      <w:pPr>
        <w:jc w:val="center"/>
        <w:rPr>
          <w:rFonts w:asciiTheme="majorBidi" w:hAnsiTheme="majorBidi" w:cstheme="majorBidi"/>
          <w:b/>
          <w:bCs/>
          <w:sz w:val="22"/>
          <w:szCs w:val="22"/>
          <w:u w:val="single"/>
        </w:rPr>
      </w:pPr>
      <w:r w:rsidRPr="00AB52C5">
        <w:rPr>
          <w:rFonts w:asciiTheme="majorBidi" w:hAnsiTheme="majorBidi" w:cstheme="majorBidi"/>
          <w:b/>
          <w:bCs/>
          <w:sz w:val="22"/>
          <w:szCs w:val="22"/>
          <w:u w:val="single"/>
        </w:rPr>
        <w:t>ASSURER LE SERVICE APRÈS VENTE</w:t>
      </w:r>
    </w:p>
    <w:p w:rsidR="0035133E" w:rsidRPr="00AB52C5" w:rsidRDefault="0035133E" w:rsidP="00AB52C5">
      <w:pPr>
        <w:jc w:val="center"/>
        <w:rPr>
          <w:rFonts w:asciiTheme="majorBidi" w:hAnsiTheme="majorBidi" w:cstheme="majorBidi"/>
          <w:sz w:val="22"/>
          <w:szCs w:val="22"/>
        </w:rPr>
      </w:pP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Je soussigné, ……………………………, agissant au nom et pour le compte de la société ………………,  « adresse »</w:t>
      </w: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both"/>
        <w:rPr>
          <w:rFonts w:asciiTheme="majorBidi" w:hAnsiTheme="majorBidi" w:cstheme="majorBidi"/>
          <w:sz w:val="22"/>
          <w:szCs w:val="22"/>
        </w:rPr>
      </w:pPr>
      <w:r w:rsidRPr="00AB52C5">
        <w:rPr>
          <w:rFonts w:asciiTheme="majorBidi" w:hAnsiTheme="majorBidi" w:cstheme="majorBidi"/>
          <w:sz w:val="22"/>
          <w:szCs w:val="22"/>
        </w:rPr>
        <w:t>En vertu des pouvoirs qui me sont conférés</w:t>
      </w:r>
    </w:p>
    <w:p w:rsidR="0035133E" w:rsidRPr="00AB52C5" w:rsidRDefault="0035133E" w:rsidP="00AB52C5">
      <w:pPr>
        <w:jc w:val="both"/>
        <w:rPr>
          <w:rFonts w:asciiTheme="majorBidi" w:hAnsiTheme="majorBidi" w:cstheme="majorBidi"/>
          <w:sz w:val="22"/>
          <w:szCs w:val="22"/>
        </w:rPr>
      </w:pPr>
    </w:p>
    <w:p w:rsidR="0035133E" w:rsidRPr="00AB52C5" w:rsidRDefault="0035133E" w:rsidP="00967FEA">
      <w:pPr>
        <w:jc w:val="both"/>
        <w:rPr>
          <w:rStyle w:val="Numrodepage"/>
          <w:rFonts w:asciiTheme="majorBidi" w:hAnsiTheme="majorBidi" w:cstheme="majorBidi"/>
          <w:sz w:val="22"/>
          <w:szCs w:val="22"/>
        </w:rPr>
      </w:pPr>
      <w:r w:rsidRPr="00AB52C5">
        <w:rPr>
          <w:rFonts w:asciiTheme="majorBidi" w:hAnsiTheme="majorBidi" w:cstheme="majorBidi"/>
          <w:sz w:val="22"/>
          <w:szCs w:val="22"/>
        </w:rPr>
        <w:t xml:space="preserve">Après avoir pris connaissance des prestations exigées par le cahier des prescriptions spéciales de l’appel d’offres n°  </w:t>
      </w:r>
      <w:r w:rsidR="00EE4791" w:rsidRPr="00AB52C5">
        <w:rPr>
          <w:rFonts w:asciiTheme="majorBidi" w:hAnsiTheme="majorBidi" w:cstheme="majorBidi"/>
          <w:sz w:val="22"/>
          <w:szCs w:val="22"/>
        </w:rPr>
        <w:t>°</w:t>
      </w:r>
      <w:r w:rsidR="00EE4791">
        <w:rPr>
          <w:rFonts w:asciiTheme="majorBidi" w:hAnsiTheme="majorBidi" w:cstheme="majorBidi"/>
          <w:i/>
          <w:sz w:val="22"/>
          <w:szCs w:val="22"/>
          <w:highlight w:val="yellow"/>
        </w:rPr>
        <w:t>[</w:t>
      </w:r>
      <w:r w:rsidR="00967FEA">
        <w:rPr>
          <w:rFonts w:asciiTheme="majorBidi" w:hAnsiTheme="majorBidi" w:cstheme="majorBidi"/>
          <w:i/>
          <w:sz w:val="22"/>
          <w:szCs w:val="22"/>
        </w:rPr>
        <w:t>………………….</w:t>
      </w:r>
      <w:r w:rsidR="00EE4791">
        <w:rPr>
          <w:rFonts w:asciiTheme="majorBidi" w:hAnsiTheme="majorBidi" w:cstheme="majorBidi"/>
          <w:i/>
          <w:sz w:val="22"/>
          <w:szCs w:val="22"/>
        </w:rPr>
        <w:t xml:space="preserve"> </w:t>
      </w:r>
      <w:r w:rsidR="003414BF" w:rsidRPr="00AB52C5">
        <w:rPr>
          <w:rFonts w:asciiTheme="majorBidi" w:hAnsiTheme="majorBidi" w:cstheme="majorBidi"/>
          <w:i/>
          <w:sz w:val="22"/>
          <w:szCs w:val="22"/>
        </w:rPr>
        <w:t>]</w:t>
      </w:r>
      <w:r w:rsidRPr="00AB52C5">
        <w:rPr>
          <w:rStyle w:val="Numrodepage"/>
          <w:rFonts w:asciiTheme="majorBidi" w:hAnsiTheme="majorBidi" w:cstheme="majorBidi"/>
          <w:sz w:val="22"/>
          <w:szCs w:val="22"/>
        </w:rPr>
        <w:t>, en matière de service après-vente</w:t>
      </w:r>
    </w:p>
    <w:p w:rsidR="0035133E" w:rsidRPr="00AB52C5" w:rsidRDefault="0035133E" w:rsidP="00AB52C5">
      <w:pPr>
        <w:jc w:val="both"/>
        <w:rPr>
          <w:rStyle w:val="Numrodepage"/>
          <w:rFonts w:asciiTheme="majorBidi" w:hAnsiTheme="majorBidi" w:cstheme="majorBidi"/>
          <w:sz w:val="22"/>
          <w:szCs w:val="22"/>
        </w:rPr>
      </w:pPr>
    </w:p>
    <w:p w:rsidR="0035133E" w:rsidRPr="00AB52C5" w:rsidRDefault="0035133E" w:rsidP="00AB52C5">
      <w:pPr>
        <w:jc w:val="both"/>
        <w:rPr>
          <w:rStyle w:val="Numrodepage"/>
          <w:rFonts w:asciiTheme="majorBidi" w:hAnsiTheme="majorBidi" w:cstheme="majorBidi"/>
          <w:sz w:val="22"/>
          <w:szCs w:val="22"/>
        </w:rPr>
      </w:pPr>
      <w:r w:rsidRPr="00AB52C5">
        <w:rPr>
          <w:rStyle w:val="Numrodepage"/>
          <w:rFonts w:asciiTheme="majorBidi" w:hAnsiTheme="majorBidi" w:cstheme="majorBidi"/>
          <w:sz w:val="22"/>
          <w:szCs w:val="22"/>
        </w:rPr>
        <w:t xml:space="preserve">Après avoir apprécié à mon point de vue et sous ma responsabilité la nature et les conditions d’exécution de ces prestations, je m’engage  à assurer le service après-vente pour le(s) </w:t>
      </w:r>
      <w:r w:rsidR="00156DBF">
        <w:rPr>
          <w:rStyle w:val="Numrodepage"/>
          <w:rFonts w:asciiTheme="majorBidi" w:hAnsiTheme="majorBidi" w:cstheme="majorBidi"/>
          <w:sz w:val="22"/>
          <w:szCs w:val="22"/>
        </w:rPr>
        <w:t xml:space="preserve">lot(s) n° ………………..…. </w:t>
      </w:r>
      <w:r w:rsidRPr="00AB52C5">
        <w:rPr>
          <w:rStyle w:val="Numrodepage"/>
          <w:rFonts w:asciiTheme="majorBidi" w:hAnsiTheme="majorBidi" w:cstheme="majorBidi"/>
          <w:sz w:val="22"/>
          <w:szCs w:val="22"/>
        </w:rPr>
        <w:t>pendant l</w:t>
      </w:r>
      <w:r w:rsidR="00156DBF">
        <w:rPr>
          <w:rStyle w:val="Numrodepage"/>
          <w:rFonts w:asciiTheme="majorBidi" w:hAnsiTheme="majorBidi" w:cstheme="majorBidi"/>
          <w:sz w:val="22"/>
          <w:szCs w:val="22"/>
        </w:rPr>
        <w:t>a période de garantie</w:t>
      </w:r>
      <w:r w:rsidRPr="00AB52C5">
        <w:rPr>
          <w:rStyle w:val="Numrodepage"/>
          <w:rFonts w:asciiTheme="majorBidi" w:hAnsiTheme="majorBidi" w:cstheme="majorBidi"/>
          <w:sz w:val="22"/>
          <w:szCs w:val="22"/>
        </w:rPr>
        <w:t xml:space="preserve"> et ce, conformément aux prescriptions du dossier d’appel d’offres et à la proposition faite dans mon offre financière.</w:t>
      </w: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right"/>
        <w:rPr>
          <w:rFonts w:asciiTheme="majorBidi" w:hAnsiTheme="majorBidi" w:cstheme="majorBidi"/>
          <w:sz w:val="22"/>
          <w:szCs w:val="22"/>
        </w:rPr>
      </w:pPr>
      <w:r w:rsidRPr="00AB52C5">
        <w:rPr>
          <w:rFonts w:asciiTheme="majorBidi" w:hAnsiTheme="majorBidi" w:cstheme="majorBidi"/>
          <w:sz w:val="22"/>
          <w:szCs w:val="22"/>
        </w:rPr>
        <w:t>Fat à ………... le ……………..</w:t>
      </w: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both"/>
        <w:rPr>
          <w:rFonts w:asciiTheme="majorBidi" w:hAnsiTheme="majorBidi" w:cstheme="majorBidi"/>
          <w:sz w:val="22"/>
          <w:szCs w:val="22"/>
        </w:rPr>
      </w:pPr>
    </w:p>
    <w:p w:rsidR="0035133E" w:rsidRPr="00AB52C5" w:rsidRDefault="0035133E" w:rsidP="00AB52C5">
      <w:pPr>
        <w:jc w:val="center"/>
        <w:rPr>
          <w:rFonts w:asciiTheme="majorBidi" w:hAnsiTheme="majorBidi" w:cstheme="majorBidi"/>
          <w:sz w:val="22"/>
          <w:szCs w:val="22"/>
        </w:rPr>
      </w:pPr>
      <w:r w:rsidRPr="00AB52C5">
        <w:rPr>
          <w:rFonts w:asciiTheme="majorBidi" w:hAnsiTheme="majorBidi" w:cstheme="majorBidi"/>
          <w:sz w:val="22"/>
          <w:szCs w:val="22"/>
        </w:rPr>
        <w:t>Signature</w:t>
      </w:r>
    </w:p>
    <w:bookmarkEnd w:id="72"/>
    <w:p w:rsidR="0035133E" w:rsidRPr="00AB52C5" w:rsidRDefault="0035133E" w:rsidP="00AB52C5">
      <w:pPr>
        <w:outlineLvl w:val="1"/>
        <w:rPr>
          <w:rFonts w:asciiTheme="majorBidi" w:hAnsiTheme="majorBidi" w:cstheme="majorBidi"/>
          <w:b/>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Pr="00AB52C5" w:rsidRDefault="0035133E" w:rsidP="00AB52C5">
      <w:pPr>
        <w:rPr>
          <w:rFonts w:asciiTheme="majorBidi" w:hAnsiTheme="majorBidi" w:cstheme="majorBidi"/>
          <w:sz w:val="22"/>
          <w:szCs w:val="22"/>
        </w:rPr>
      </w:pPr>
    </w:p>
    <w:p w:rsidR="0035133E" w:rsidRDefault="0035133E" w:rsidP="00AB52C5">
      <w:pPr>
        <w:rPr>
          <w:rFonts w:asciiTheme="majorBidi" w:hAnsiTheme="majorBidi" w:cstheme="majorBidi"/>
          <w:sz w:val="22"/>
          <w:szCs w:val="22"/>
        </w:rPr>
      </w:pPr>
    </w:p>
    <w:p w:rsidR="00025BCF" w:rsidRDefault="00025BCF" w:rsidP="00AB52C5">
      <w:pPr>
        <w:rPr>
          <w:rFonts w:asciiTheme="majorBidi" w:hAnsiTheme="majorBidi" w:cstheme="majorBidi"/>
          <w:sz w:val="22"/>
          <w:szCs w:val="22"/>
        </w:rPr>
      </w:pPr>
    </w:p>
    <w:p w:rsidR="0035133E" w:rsidRPr="00AB52C5" w:rsidRDefault="0035133E" w:rsidP="00AB52C5">
      <w:pPr>
        <w:tabs>
          <w:tab w:val="left" w:pos="2880"/>
        </w:tabs>
        <w:spacing w:line="276" w:lineRule="auto"/>
        <w:rPr>
          <w:rFonts w:asciiTheme="majorBidi" w:hAnsiTheme="majorBidi" w:cstheme="majorBidi"/>
          <w:b/>
          <w:color w:val="000000"/>
          <w:sz w:val="22"/>
          <w:szCs w:val="22"/>
        </w:rPr>
      </w:pPr>
    </w:p>
    <w:sectPr w:rsidR="0035133E" w:rsidRPr="00AB52C5" w:rsidSect="00FC00AD">
      <w:headerReference w:type="default" r:id="rId11"/>
      <w:footerReference w:type="default" r:id="rId12"/>
      <w:pgSz w:w="11906" w:h="16838"/>
      <w:pgMar w:top="1135"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5A1" w:rsidRDefault="000B15A1" w:rsidP="00513C62">
      <w:r>
        <w:separator/>
      </w:r>
    </w:p>
  </w:endnote>
  <w:endnote w:type="continuationSeparator" w:id="0">
    <w:p w:rsidR="000B15A1" w:rsidRDefault="000B15A1" w:rsidP="00513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Roman PS">
    <w:altName w:val="Times New Roman"/>
    <w:panose1 w:val="00000000000000000000"/>
    <w:charset w:val="00"/>
    <w:family w:val="roman"/>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ZapfHumanist601_PFL">
    <w:altName w:val="Zapf Humanist"/>
    <w:panose1 w:val="00000000000000000000"/>
    <w:charset w:val="00"/>
    <w:family w:val="swiss"/>
    <w:notTrueType/>
    <w:pitch w:val="default"/>
    <w:sig w:usb0="00000003" w:usb1="00000000" w:usb2="00000000" w:usb3="00000000" w:csb0="00000001" w:csb1="00000000"/>
  </w:font>
  <w:font w:name="Sultan normal">
    <w:altName w:val="Times New Roman"/>
    <w:charset w:val="B2"/>
    <w:family w:val="auto"/>
    <w:pitch w:val="variable"/>
    <w:sig w:usb0="00002000" w:usb1="00000000" w:usb2="00000000" w:usb3="00000000" w:csb0="00000040"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57" w:rsidRDefault="00B040BD">
    <w:pPr>
      <w:pStyle w:val="Pieddepage"/>
      <w:jc w:val="right"/>
    </w:pPr>
    <w:fldSimple w:instr=" PAGE   \* MERGEFORMAT ">
      <w:r w:rsidR="001B00C0">
        <w:rPr>
          <w:noProof/>
        </w:rPr>
        <w:t>32</w:t>
      </w:r>
    </w:fldSimple>
  </w:p>
  <w:p w:rsidR="00B82457" w:rsidRDefault="00B824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5A1" w:rsidRDefault="000B15A1" w:rsidP="00513C62">
      <w:r>
        <w:separator/>
      </w:r>
    </w:p>
  </w:footnote>
  <w:footnote w:type="continuationSeparator" w:id="0">
    <w:p w:rsidR="000B15A1" w:rsidRDefault="000B15A1" w:rsidP="00513C62">
      <w:r>
        <w:continuationSeparator/>
      </w:r>
    </w:p>
  </w:footnote>
  <w:footnote w:id="1">
    <w:p w:rsidR="00B82457" w:rsidRDefault="00B82457" w:rsidP="0035133E"/>
    <w:p w:rsidR="00B82457" w:rsidRDefault="00B82457" w:rsidP="0035133E">
      <w:pPr>
        <w:pStyle w:val="Notedebasdepage"/>
      </w:pPr>
    </w:p>
  </w:footnote>
  <w:footnote w:id="2">
    <w:p w:rsidR="00B82457" w:rsidRDefault="00B82457" w:rsidP="0035133E"/>
    <w:p w:rsidR="00B82457" w:rsidRDefault="00B82457" w:rsidP="0035133E">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57" w:rsidRDefault="00B82457">
    <w:pPr>
      <w:pStyle w:val="En-tte"/>
    </w:pPr>
  </w:p>
  <w:p w:rsidR="00B82457" w:rsidRDefault="00B82457">
    <w:pPr>
      <w:pStyle w:val="En-tte"/>
    </w:pPr>
  </w:p>
  <w:p w:rsidR="00B82457" w:rsidRDefault="00B8245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4"/>
      <w:gridCol w:w="3184"/>
      <w:gridCol w:w="3184"/>
    </w:tblGrid>
    <w:tr w:rsidR="00B82457" w:rsidTr="00E83C34">
      <w:tc>
        <w:tcPr>
          <w:tcW w:w="3184" w:type="dxa"/>
        </w:tcPr>
        <w:p w:rsidR="00B82457" w:rsidRPr="00C01E29" w:rsidRDefault="00B82457" w:rsidP="00E83C34">
          <w:pPr>
            <w:pStyle w:val="En-tte"/>
            <w:ind w:right="360"/>
            <w:rPr>
              <w:b/>
              <w:bCs/>
            </w:rPr>
          </w:pPr>
          <w:r w:rsidRPr="00C01E29">
            <w:rPr>
              <w:b/>
              <w:bCs/>
            </w:rPr>
            <w:t>Ministère de la santé</w:t>
          </w:r>
          <w:r>
            <w:rPr>
              <w:b/>
              <w:bCs/>
            </w:rPr>
            <w:t>/DEM/SM</w:t>
          </w:r>
        </w:p>
      </w:tc>
      <w:tc>
        <w:tcPr>
          <w:tcW w:w="3184" w:type="dxa"/>
        </w:tcPr>
        <w:p w:rsidR="00B82457" w:rsidRDefault="00B82457" w:rsidP="00E83C34">
          <w:pPr>
            <w:pStyle w:val="En-tte"/>
            <w:ind w:right="360"/>
            <w:jc w:val="center"/>
            <w:rPr>
              <w:b/>
              <w:bCs/>
            </w:rPr>
          </w:pPr>
          <w:r w:rsidRPr="00C01E29">
            <w:rPr>
              <w:rStyle w:val="Numrodepage"/>
            </w:rPr>
            <w:t>Appel d’offres N</w:t>
          </w:r>
          <w:r w:rsidRPr="00FB22F2">
            <w:rPr>
              <w:rStyle w:val="Numrodepage"/>
            </w:rPr>
            <w:t xml:space="preserve">°   </w:t>
          </w:r>
          <w:r>
            <w:rPr>
              <w:rStyle w:val="Numrodepage"/>
            </w:rPr>
            <w:t>02/2017/2</w:t>
          </w:r>
        </w:p>
      </w:tc>
      <w:tc>
        <w:tcPr>
          <w:tcW w:w="3184" w:type="dxa"/>
        </w:tcPr>
        <w:p w:rsidR="00B82457" w:rsidRPr="00C01E29" w:rsidRDefault="00B040BD" w:rsidP="00E83C34">
          <w:pPr>
            <w:pStyle w:val="En-tte"/>
            <w:ind w:right="360"/>
            <w:jc w:val="right"/>
            <w:rPr>
              <w:b/>
              <w:bCs/>
            </w:rPr>
          </w:pPr>
          <w:r>
            <w:rPr>
              <w:rStyle w:val="Numrodepage"/>
            </w:rPr>
            <w:fldChar w:fldCharType="begin"/>
          </w:r>
          <w:r w:rsidR="00B82457">
            <w:rPr>
              <w:rStyle w:val="Numrodepage"/>
            </w:rPr>
            <w:instrText xml:space="preserve"> PAGE </w:instrText>
          </w:r>
          <w:r>
            <w:rPr>
              <w:rStyle w:val="Numrodepage"/>
            </w:rPr>
            <w:fldChar w:fldCharType="separate"/>
          </w:r>
          <w:r w:rsidR="00B82457">
            <w:rPr>
              <w:rStyle w:val="Numrodepage"/>
              <w:noProof/>
            </w:rPr>
            <w:t>63</w:t>
          </w:r>
          <w:r>
            <w:rPr>
              <w:rStyle w:val="Numrodepage"/>
            </w:rPr>
            <w:fldChar w:fldCharType="end"/>
          </w:r>
          <w:r w:rsidR="00B82457">
            <w:rPr>
              <w:rStyle w:val="Numrodepage"/>
            </w:rPr>
            <w:t>/</w:t>
          </w:r>
          <w:r>
            <w:rPr>
              <w:rStyle w:val="Numrodepage"/>
            </w:rPr>
            <w:fldChar w:fldCharType="begin"/>
          </w:r>
          <w:r w:rsidR="00B82457">
            <w:rPr>
              <w:rStyle w:val="Numrodepage"/>
            </w:rPr>
            <w:instrText xml:space="preserve"> NUMPAGES </w:instrText>
          </w:r>
          <w:r>
            <w:rPr>
              <w:rStyle w:val="Numrodepage"/>
            </w:rPr>
            <w:fldChar w:fldCharType="separate"/>
          </w:r>
          <w:r w:rsidR="001B00C0">
            <w:rPr>
              <w:rStyle w:val="Numrodepage"/>
              <w:noProof/>
            </w:rPr>
            <w:t>32</w:t>
          </w:r>
          <w:r>
            <w:rPr>
              <w:rStyle w:val="Numrodepage"/>
            </w:rPr>
            <w:fldChar w:fldCharType="end"/>
          </w:r>
        </w:p>
      </w:tc>
    </w:tr>
  </w:tbl>
  <w:p w:rsidR="00B82457" w:rsidRDefault="00B8245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57" w:rsidRDefault="00B82457" w:rsidP="009E7C67">
    <w:pPr>
      <w:pStyle w:val="En-tte"/>
      <w:jc w:val="right"/>
    </w:pPr>
  </w:p>
  <w:p w:rsidR="00B82457" w:rsidRDefault="00B824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6C31E3F"/>
    <w:multiLevelType w:val="singleLevel"/>
    <w:tmpl w:val="0BEEF964"/>
    <w:lvl w:ilvl="0">
      <w:start w:val="3"/>
      <w:numFmt w:val="bullet"/>
      <w:pStyle w:val="flche"/>
      <w:lvlText w:val="-"/>
      <w:lvlJc w:val="left"/>
      <w:pPr>
        <w:tabs>
          <w:tab w:val="num" w:pos="360"/>
        </w:tabs>
        <w:ind w:left="360" w:hanging="360"/>
      </w:pPr>
      <w:rPr>
        <w:rFonts w:hint="default"/>
      </w:rPr>
    </w:lvl>
  </w:abstractNum>
  <w:abstractNum w:abstractNumId="2">
    <w:nsid w:val="086360A7"/>
    <w:multiLevelType w:val="singleLevel"/>
    <w:tmpl w:val="B00E9224"/>
    <w:lvl w:ilvl="0">
      <w:start w:val="1"/>
      <w:numFmt w:val="upperLetter"/>
      <w:lvlText w:val="%1)"/>
      <w:lvlJc w:val="left"/>
      <w:pPr>
        <w:tabs>
          <w:tab w:val="num" w:pos="360"/>
        </w:tabs>
        <w:ind w:left="360" w:hanging="360"/>
      </w:pPr>
    </w:lvl>
  </w:abstractNum>
  <w:abstractNum w:abstractNumId="3">
    <w:nsid w:val="0A6E4449"/>
    <w:multiLevelType w:val="singleLevel"/>
    <w:tmpl w:val="F348A222"/>
    <w:lvl w:ilvl="0">
      <w:start w:val="20"/>
      <w:numFmt w:val="bullet"/>
      <w:lvlText w:val="-"/>
      <w:lvlJc w:val="left"/>
      <w:pPr>
        <w:tabs>
          <w:tab w:val="num" w:pos="900"/>
        </w:tabs>
        <w:ind w:left="900" w:hanging="360"/>
      </w:pPr>
      <w:rPr>
        <w:rFonts w:hint="default"/>
      </w:rPr>
    </w:lvl>
  </w:abstractNum>
  <w:abstractNum w:abstractNumId="4">
    <w:nsid w:val="0F7C3528"/>
    <w:multiLevelType w:val="hybridMultilevel"/>
    <w:tmpl w:val="F7643AAA"/>
    <w:lvl w:ilvl="0" w:tplc="F3F007C0">
      <w:start w:val="1"/>
      <w:numFmt w:val="decimal"/>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14719D"/>
    <w:multiLevelType w:val="hybridMultilevel"/>
    <w:tmpl w:val="679E9802"/>
    <w:lvl w:ilvl="0" w:tplc="BF5CBC82">
      <w:start w:val="1"/>
      <w:numFmt w:val="upperLetter"/>
      <w:lvlText w:val="%1-"/>
      <w:lvlJc w:val="left"/>
      <w:pPr>
        <w:tabs>
          <w:tab w:val="num" w:pos="720"/>
        </w:tabs>
        <w:ind w:left="720" w:hanging="360"/>
      </w:pPr>
    </w:lvl>
    <w:lvl w:ilvl="1" w:tplc="5FF83A3C">
      <w:start w:val="1"/>
      <w:numFmt w:val="decimal"/>
      <w:lvlText w:val="(%2)"/>
      <w:lvlJc w:val="left"/>
      <w:pPr>
        <w:tabs>
          <w:tab w:val="num" w:pos="1440"/>
        </w:tabs>
        <w:ind w:left="1440" w:hanging="360"/>
      </w:pPr>
      <w:rPr>
        <w:strike w:val="0"/>
        <w:dstrike w:val="0"/>
        <w:u w:val="none"/>
        <w:effect w:val="none"/>
      </w:rPr>
    </w:lvl>
    <w:lvl w:ilvl="2" w:tplc="211EC8C4">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14F1277A"/>
    <w:multiLevelType w:val="hybridMultilevel"/>
    <w:tmpl w:val="A504047C"/>
    <w:lvl w:ilvl="0" w:tplc="6CC89A48">
      <w:start w:val="1"/>
      <w:numFmt w:val="decimal"/>
      <w:lvlText w:val="(%1)"/>
      <w:lvlJc w:val="left"/>
      <w:pPr>
        <w:tabs>
          <w:tab w:val="num" w:pos="720"/>
        </w:tabs>
        <w:ind w:left="720" w:hanging="360"/>
      </w:pPr>
    </w:lvl>
    <w:lvl w:ilvl="1" w:tplc="4D2CF242">
      <w:start w:val="1"/>
      <w:numFmt w:val="decimal"/>
      <w:lvlText w:val="%2)"/>
      <w:lvlJc w:val="left"/>
      <w:pPr>
        <w:tabs>
          <w:tab w:val="num" w:pos="1440"/>
        </w:tabs>
        <w:ind w:left="1440" w:hanging="360"/>
      </w:pPr>
      <w:rPr>
        <w:b w:val="0"/>
        <w:strike w:val="0"/>
        <w:dstrike w:val="0"/>
        <w:u w:val="none"/>
        <w:effect w:val="non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1BC34EDB"/>
    <w:multiLevelType w:val="hybridMultilevel"/>
    <w:tmpl w:val="00ECD72C"/>
    <w:styleLink w:val="Style12"/>
    <w:lvl w:ilvl="0" w:tplc="103E7D50">
      <w:start w:val="1"/>
      <w:numFmt w:val="bullet"/>
      <w:lvlText w:val=""/>
      <w:lvlJc w:val="left"/>
      <w:pPr>
        <w:tabs>
          <w:tab w:val="num" w:pos="720"/>
        </w:tabs>
        <w:ind w:left="720" w:hanging="360"/>
      </w:pPr>
      <w:rPr>
        <w:rFonts w:ascii="Symbol" w:hAnsi="Symbol" w:hint="default"/>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E636FFF"/>
    <w:multiLevelType w:val="hybridMultilevel"/>
    <w:tmpl w:val="A3905EEC"/>
    <w:lvl w:ilvl="0" w:tplc="59BAA2A2">
      <w:start w:val="2"/>
      <w:numFmt w:val="bullet"/>
      <w:lvlText w:val="-"/>
      <w:lvlJc w:val="left"/>
      <w:pPr>
        <w:ind w:left="720" w:hanging="360"/>
      </w:pPr>
      <w:rPr>
        <w:rFonts w:ascii="Comic Sans MS" w:eastAsia="Times New Roman" w:hAnsi="Comic Sans M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021670"/>
    <w:multiLevelType w:val="singleLevel"/>
    <w:tmpl w:val="10C24F58"/>
    <w:lvl w:ilvl="0">
      <w:start w:val="2"/>
      <w:numFmt w:val="bullet"/>
      <w:lvlText w:val="-"/>
      <w:lvlJc w:val="left"/>
      <w:pPr>
        <w:tabs>
          <w:tab w:val="num" w:pos="360"/>
        </w:tabs>
        <w:ind w:left="360" w:hanging="360"/>
      </w:pPr>
      <w:rPr>
        <w:rFonts w:hint="default"/>
      </w:rPr>
    </w:lvl>
  </w:abstractNum>
  <w:abstractNum w:abstractNumId="10">
    <w:nsid w:val="21AC6B32"/>
    <w:multiLevelType w:val="multilevel"/>
    <w:tmpl w:val="6ED459B8"/>
    <w:styleLink w:val="WW8Num45"/>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1E050E2"/>
    <w:multiLevelType w:val="hybridMultilevel"/>
    <w:tmpl w:val="5072C01A"/>
    <w:lvl w:ilvl="0" w:tplc="FFFFFFFF">
      <w:start w:val="1"/>
      <w:numFmt w:val="bullet"/>
      <w:lvlText w:val=""/>
      <w:lvlJc w:val="left"/>
      <w:pPr>
        <w:tabs>
          <w:tab w:val="num" w:pos="765"/>
        </w:tabs>
        <w:ind w:left="76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237573B"/>
    <w:multiLevelType w:val="hybridMultilevel"/>
    <w:tmpl w:val="8B06081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5D10268"/>
    <w:multiLevelType w:val="singleLevel"/>
    <w:tmpl w:val="08A291C0"/>
    <w:lvl w:ilvl="0">
      <w:start w:val="1"/>
      <w:numFmt w:val="lowerLetter"/>
      <w:pStyle w:val="retraitpoint"/>
      <w:lvlText w:val="%1-"/>
      <w:lvlJc w:val="left"/>
      <w:pPr>
        <w:tabs>
          <w:tab w:val="num" w:pos="360"/>
        </w:tabs>
        <w:ind w:left="360" w:hanging="360"/>
      </w:pPr>
      <w:rPr>
        <w:rFonts w:cs="Times New Roman" w:hint="default"/>
      </w:rPr>
    </w:lvl>
  </w:abstractNum>
  <w:abstractNum w:abstractNumId="14">
    <w:nsid w:val="269438F9"/>
    <w:multiLevelType w:val="hybridMultilevel"/>
    <w:tmpl w:val="8FC865B0"/>
    <w:lvl w:ilvl="0" w:tplc="FFFFFFFF">
      <w:start w:val="20"/>
      <w:numFmt w:val="bullet"/>
      <w:lvlText w:val="-"/>
      <w:lvlJc w:val="left"/>
      <w:pPr>
        <w:tabs>
          <w:tab w:val="num" w:pos="600"/>
        </w:tabs>
        <w:ind w:left="600" w:hanging="360"/>
      </w:pPr>
    </w:lvl>
    <w:lvl w:ilvl="1" w:tplc="FFFFFFFF">
      <w:start w:val="1"/>
      <w:numFmt w:val="bullet"/>
      <w:lvlText w:val="o"/>
      <w:lvlJc w:val="left"/>
      <w:pPr>
        <w:tabs>
          <w:tab w:val="num" w:pos="1477"/>
        </w:tabs>
        <w:ind w:left="1477"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hint="default"/>
      </w:rPr>
    </w:lvl>
    <w:lvl w:ilvl="3" w:tplc="FFFFFFFF">
      <w:start w:val="1"/>
      <w:numFmt w:val="bullet"/>
      <w:lvlText w:val=""/>
      <w:lvlJc w:val="left"/>
      <w:pPr>
        <w:tabs>
          <w:tab w:val="num" w:pos="2580"/>
        </w:tabs>
        <w:ind w:left="2580" w:hanging="360"/>
      </w:pPr>
      <w:rPr>
        <w:rFonts w:ascii="Symbol" w:hAnsi="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hint="default"/>
      </w:rPr>
    </w:lvl>
    <w:lvl w:ilvl="6" w:tplc="FFFFFFFF">
      <w:start w:val="1"/>
      <w:numFmt w:val="bullet"/>
      <w:lvlText w:val=""/>
      <w:lvlJc w:val="left"/>
      <w:pPr>
        <w:tabs>
          <w:tab w:val="num" w:pos="4740"/>
        </w:tabs>
        <w:ind w:left="4740" w:hanging="360"/>
      </w:pPr>
      <w:rPr>
        <w:rFonts w:ascii="Symbol" w:hAnsi="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hint="default"/>
      </w:rPr>
    </w:lvl>
  </w:abstractNum>
  <w:abstractNum w:abstractNumId="15">
    <w:nsid w:val="2DDF746C"/>
    <w:multiLevelType w:val="hybridMultilevel"/>
    <w:tmpl w:val="902C7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FB0C6A"/>
    <w:multiLevelType w:val="hybridMultilevel"/>
    <w:tmpl w:val="E8D4D22A"/>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nsid w:val="367D1C22"/>
    <w:multiLevelType w:val="hybridMultilevel"/>
    <w:tmpl w:val="F6468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8B0939"/>
    <w:multiLevelType w:val="hybridMultilevel"/>
    <w:tmpl w:val="2090B204"/>
    <w:lvl w:ilvl="0" w:tplc="040C0003">
      <w:start w:val="1"/>
      <w:numFmt w:val="bullet"/>
      <w:lvlText w:val="o"/>
      <w:lvlJc w:val="left"/>
      <w:pPr>
        <w:tabs>
          <w:tab w:val="num" w:pos="1440"/>
        </w:tabs>
        <w:ind w:left="1440"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87E6638"/>
    <w:multiLevelType w:val="hybridMultilevel"/>
    <w:tmpl w:val="A0D0C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180717"/>
    <w:multiLevelType w:val="multilevel"/>
    <w:tmpl w:val="88C0B31A"/>
    <w:styleLink w:val="Style2"/>
    <w:lvl w:ilvl="0">
      <w:start w:val="1"/>
      <w:numFmt w:val="lowerLetter"/>
      <w:lvlText w:val="%1)"/>
      <w:lvlJc w:val="left"/>
      <w:pPr>
        <w:tabs>
          <w:tab w:val="num" w:pos="360"/>
        </w:tabs>
        <w:ind w:left="36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9DB5635"/>
    <w:multiLevelType w:val="hybridMultilevel"/>
    <w:tmpl w:val="CE229124"/>
    <w:styleLink w:val="Style11"/>
    <w:lvl w:ilvl="0" w:tplc="E3666C6C">
      <w:start w:val="1"/>
      <w:numFmt w:val="bullet"/>
      <w:lvlText w:val="-"/>
      <w:lvlJc w:val="left"/>
      <w:pPr>
        <w:tabs>
          <w:tab w:val="num" w:pos="1647"/>
        </w:tabs>
        <w:ind w:left="1647" w:hanging="567"/>
      </w:pPr>
      <w:rPr>
        <w:rFonts w:ascii="Times New Roman" w:hAnsi="Times New Roman" w:cs="Times New Roman"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CB83073"/>
    <w:multiLevelType w:val="hybridMultilevel"/>
    <w:tmpl w:val="F6468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F770B48"/>
    <w:multiLevelType w:val="hybridMultilevel"/>
    <w:tmpl w:val="8D7AF838"/>
    <w:lvl w:ilvl="0" w:tplc="9774EBD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1E83151"/>
    <w:multiLevelType w:val="hybridMultilevel"/>
    <w:tmpl w:val="40F44B3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3A420B6"/>
    <w:multiLevelType w:val="hybridMultilevel"/>
    <w:tmpl w:val="180494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554222"/>
    <w:multiLevelType w:val="multilevel"/>
    <w:tmpl w:val="C9DA5A4C"/>
    <w:lvl w:ilvl="0">
      <w:numFmt w:val="decimal"/>
      <w:pStyle w:val="nadia"/>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5EF35BE"/>
    <w:multiLevelType w:val="hybridMultilevel"/>
    <w:tmpl w:val="FC527270"/>
    <w:lvl w:ilvl="0" w:tplc="040C0019">
      <w:start w:val="1"/>
      <w:numFmt w:val="lowerLetter"/>
      <w:lvlText w:val="%1."/>
      <w:lvlJc w:val="left"/>
      <w:pPr>
        <w:tabs>
          <w:tab w:val="num" w:pos="720"/>
        </w:tabs>
        <w:ind w:left="720" w:hanging="360"/>
      </w:pPr>
      <w:rPr>
        <w:rFonts w:hint="default"/>
      </w:rPr>
    </w:lvl>
    <w:lvl w:ilvl="1" w:tplc="A85EABF0">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D446A4C"/>
    <w:multiLevelType w:val="hybridMultilevel"/>
    <w:tmpl w:val="DC16D604"/>
    <w:lvl w:ilvl="0" w:tplc="FFFFFFFF">
      <w:start w:val="1"/>
      <w:numFmt w:val="bullet"/>
      <w:lvlText w:val=""/>
      <w:lvlJc w:val="left"/>
      <w:pPr>
        <w:tabs>
          <w:tab w:val="num" w:pos="417"/>
        </w:tabs>
        <w:ind w:left="57"/>
      </w:pPr>
      <w:rPr>
        <w:rFonts w:ascii="Symbol" w:hAnsi="Symbol" w:hint="default"/>
      </w:rPr>
    </w:lvl>
    <w:lvl w:ilvl="1" w:tplc="FFFFFFFF">
      <w:start w:val="1"/>
      <w:numFmt w:val="bullet"/>
      <w:pStyle w:val="tir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0615AE6"/>
    <w:multiLevelType w:val="multilevel"/>
    <w:tmpl w:val="08540286"/>
    <w:styleLink w:val="WW8Num60"/>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53900348"/>
    <w:multiLevelType w:val="hybridMultilevel"/>
    <w:tmpl w:val="FF58A17A"/>
    <w:lvl w:ilvl="0" w:tplc="FFFFFFFF">
      <w:start w:val="1"/>
      <w:numFmt w:val="bullet"/>
      <w:pStyle w:val="LDBullet1"/>
      <w:lvlText w:val=""/>
      <w:legacy w:legacy="1" w:legacySpace="360" w:legacyIndent="283"/>
      <w:lvlJc w:val="left"/>
      <w:pPr>
        <w:ind w:left="283" w:hanging="283"/>
      </w:pPr>
      <w:rPr>
        <w:rFonts w:ascii="Symbol" w:hAnsi="Symbol" w:hint="default"/>
      </w:rPr>
    </w:lvl>
    <w:lvl w:ilvl="1" w:tplc="FFFFFFFF">
      <w:start w:val="1"/>
      <w:numFmt w:val="bullet"/>
      <w:lvlText w:val="o"/>
      <w:lvlJc w:val="left"/>
      <w:pPr>
        <w:tabs>
          <w:tab w:val="num" w:pos="950"/>
        </w:tabs>
        <w:ind w:left="950" w:hanging="360"/>
      </w:pPr>
      <w:rPr>
        <w:rFonts w:ascii="Courier New" w:hAnsi="Courier New" w:hint="default"/>
      </w:rPr>
    </w:lvl>
    <w:lvl w:ilvl="2" w:tplc="FFFFFFFF" w:tentative="1">
      <w:start w:val="1"/>
      <w:numFmt w:val="bullet"/>
      <w:lvlText w:val=""/>
      <w:lvlJc w:val="left"/>
      <w:pPr>
        <w:tabs>
          <w:tab w:val="num" w:pos="1670"/>
        </w:tabs>
        <w:ind w:left="1670" w:hanging="360"/>
      </w:pPr>
      <w:rPr>
        <w:rFonts w:ascii="Wingdings" w:hAnsi="Wingdings" w:hint="default"/>
      </w:rPr>
    </w:lvl>
    <w:lvl w:ilvl="3" w:tplc="FFFFFFFF" w:tentative="1">
      <w:start w:val="1"/>
      <w:numFmt w:val="bullet"/>
      <w:lvlText w:val=""/>
      <w:lvlJc w:val="left"/>
      <w:pPr>
        <w:tabs>
          <w:tab w:val="num" w:pos="2390"/>
        </w:tabs>
        <w:ind w:left="2390" w:hanging="360"/>
      </w:pPr>
      <w:rPr>
        <w:rFonts w:ascii="Symbol" w:hAnsi="Symbol" w:hint="default"/>
      </w:rPr>
    </w:lvl>
    <w:lvl w:ilvl="4" w:tplc="FFFFFFFF" w:tentative="1">
      <w:start w:val="1"/>
      <w:numFmt w:val="bullet"/>
      <w:lvlText w:val="o"/>
      <w:lvlJc w:val="left"/>
      <w:pPr>
        <w:tabs>
          <w:tab w:val="num" w:pos="3110"/>
        </w:tabs>
        <w:ind w:left="3110" w:hanging="360"/>
      </w:pPr>
      <w:rPr>
        <w:rFonts w:ascii="Courier New" w:hAnsi="Courier New" w:hint="default"/>
      </w:rPr>
    </w:lvl>
    <w:lvl w:ilvl="5" w:tplc="FFFFFFFF" w:tentative="1">
      <w:start w:val="1"/>
      <w:numFmt w:val="bullet"/>
      <w:lvlText w:val=""/>
      <w:lvlJc w:val="left"/>
      <w:pPr>
        <w:tabs>
          <w:tab w:val="num" w:pos="3830"/>
        </w:tabs>
        <w:ind w:left="3830" w:hanging="360"/>
      </w:pPr>
      <w:rPr>
        <w:rFonts w:ascii="Wingdings" w:hAnsi="Wingdings" w:hint="default"/>
      </w:rPr>
    </w:lvl>
    <w:lvl w:ilvl="6" w:tplc="FFFFFFFF" w:tentative="1">
      <w:start w:val="1"/>
      <w:numFmt w:val="bullet"/>
      <w:lvlText w:val=""/>
      <w:lvlJc w:val="left"/>
      <w:pPr>
        <w:tabs>
          <w:tab w:val="num" w:pos="4550"/>
        </w:tabs>
        <w:ind w:left="4550" w:hanging="360"/>
      </w:pPr>
      <w:rPr>
        <w:rFonts w:ascii="Symbol" w:hAnsi="Symbol" w:hint="default"/>
      </w:rPr>
    </w:lvl>
    <w:lvl w:ilvl="7" w:tplc="FFFFFFFF" w:tentative="1">
      <w:start w:val="1"/>
      <w:numFmt w:val="bullet"/>
      <w:lvlText w:val="o"/>
      <w:lvlJc w:val="left"/>
      <w:pPr>
        <w:tabs>
          <w:tab w:val="num" w:pos="5270"/>
        </w:tabs>
        <w:ind w:left="5270" w:hanging="360"/>
      </w:pPr>
      <w:rPr>
        <w:rFonts w:ascii="Courier New" w:hAnsi="Courier New" w:hint="default"/>
      </w:rPr>
    </w:lvl>
    <w:lvl w:ilvl="8" w:tplc="FFFFFFFF" w:tentative="1">
      <w:start w:val="1"/>
      <w:numFmt w:val="bullet"/>
      <w:lvlText w:val=""/>
      <w:lvlJc w:val="left"/>
      <w:pPr>
        <w:tabs>
          <w:tab w:val="num" w:pos="5990"/>
        </w:tabs>
        <w:ind w:left="5990" w:hanging="360"/>
      </w:pPr>
      <w:rPr>
        <w:rFonts w:ascii="Wingdings" w:hAnsi="Wingdings" w:hint="default"/>
      </w:rPr>
    </w:lvl>
  </w:abstractNum>
  <w:abstractNum w:abstractNumId="31">
    <w:nsid w:val="53D54C1D"/>
    <w:multiLevelType w:val="hybridMultilevel"/>
    <w:tmpl w:val="850204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9976FD"/>
    <w:multiLevelType w:val="singleLevel"/>
    <w:tmpl w:val="3C980422"/>
    <w:lvl w:ilvl="0">
      <w:numFmt w:val="bullet"/>
      <w:lvlText w:val="-"/>
      <w:lvlJc w:val="left"/>
      <w:pPr>
        <w:tabs>
          <w:tab w:val="num" w:pos="360"/>
        </w:tabs>
        <w:ind w:left="340" w:hanging="340"/>
      </w:pPr>
      <w:rPr>
        <w:rFonts w:ascii="Times New Roman" w:hAnsi="Times New Roman" w:hint="default"/>
      </w:rPr>
    </w:lvl>
  </w:abstractNum>
  <w:abstractNum w:abstractNumId="33">
    <w:nsid w:val="57366C87"/>
    <w:multiLevelType w:val="hybridMultilevel"/>
    <w:tmpl w:val="9B2E9F5C"/>
    <w:lvl w:ilvl="0" w:tplc="04090001">
      <w:start w:val="1"/>
      <w:numFmt w:val="bullet"/>
      <w:lvlText w:val=""/>
      <w:lvlJc w:val="left"/>
      <w:pPr>
        <w:tabs>
          <w:tab w:val="num" w:pos="360"/>
        </w:tabs>
        <w:ind w:left="360" w:hanging="360"/>
      </w:pPr>
      <w:rPr>
        <w:rFonts w:ascii="Symbol" w:hAnsi="Symbol" w:hint="default"/>
      </w:rPr>
    </w:lvl>
    <w:lvl w:ilvl="1" w:tplc="040C0003">
      <w:numFmt w:val="decimal"/>
      <w:lvlText w:val=""/>
      <w:lvlJc w:val="left"/>
      <w:pPr>
        <w:ind w:left="0" w:firstLine="0"/>
      </w:pPr>
    </w:lvl>
    <w:lvl w:ilvl="2" w:tplc="040C0005">
      <w:numFmt w:val="decimal"/>
      <w:lvlText w:val=""/>
      <w:lvlJc w:val="left"/>
      <w:pPr>
        <w:ind w:left="0" w:firstLine="0"/>
      </w:pPr>
    </w:lvl>
    <w:lvl w:ilvl="3" w:tplc="040C0001">
      <w:numFmt w:val="decimal"/>
      <w:lvlText w:val=""/>
      <w:lvlJc w:val="left"/>
      <w:pPr>
        <w:ind w:left="0" w:firstLine="0"/>
      </w:pPr>
    </w:lvl>
    <w:lvl w:ilvl="4" w:tplc="040C0003">
      <w:numFmt w:val="decimal"/>
      <w:lvlText w:val=""/>
      <w:lvlJc w:val="left"/>
      <w:pPr>
        <w:ind w:left="0" w:firstLine="0"/>
      </w:pPr>
    </w:lvl>
    <w:lvl w:ilvl="5" w:tplc="040C0005">
      <w:numFmt w:val="decimal"/>
      <w:lvlText w:val=""/>
      <w:lvlJc w:val="left"/>
      <w:pPr>
        <w:ind w:left="0" w:firstLine="0"/>
      </w:pPr>
    </w:lvl>
    <w:lvl w:ilvl="6" w:tplc="040C0001">
      <w:numFmt w:val="decimal"/>
      <w:lvlText w:val=""/>
      <w:lvlJc w:val="left"/>
      <w:pPr>
        <w:ind w:left="0" w:firstLine="0"/>
      </w:pPr>
    </w:lvl>
    <w:lvl w:ilvl="7" w:tplc="040C0003">
      <w:numFmt w:val="decimal"/>
      <w:lvlText w:val=""/>
      <w:lvlJc w:val="left"/>
      <w:pPr>
        <w:ind w:left="0" w:firstLine="0"/>
      </w:pPr>
    </w:lvl>
    <w:lvl w:ilvl="8" w:tplc="040C0005">
      <w:numFmt w:val="decimal"/>
      <w:lvlText w:val=""/>
      <w:lvlJc w:val="left"/>
      <w:pPr>
        <w:ind w:left="0" w:firstLine="0"/>
      </w:pPr>
    </w:lvl>
  </w:abstractNum>
  <w:abstractNum w:abstractNumId="34">
    <w:nsid w:val="576A49DF"/>
    <w:multiLevelType w:val="hybridMultilevel"/>
    <w:tmpl w:val="5BBC9E0C"/>
    <w:lvl w:ilvl="0" w:tplc="F348A222">
      <w:start w:val="20"/>
      <w:numFmt w:val="bullet"/>
      <w:lvlText w:val="-"/>
      <w:lvlJc w:val="left"/>
      <w:pPr>
        <w:tabs>
          <w:tab w:val="num" w:pos="360"/>
        </w:tabs>
        <w:ind w:left="36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A9B29D8"/>
    <w:multiLevelType w:val="hybridMultilevel"/>
    <w:tmpl w:val="5A2C9B20"/>
    <w:lvl w:ilvl="0" w:tplc="D92ACA7A">
      <w:start w:val="28"/>
      <w:numFmt w:val="bullet"/>
      <w:lvlText w:val=""/>
      <w:lvlJc w:val="left"/>
      <w:pPr>
        <w:tabs>
          <w:tab w:val="num" w:pos="720"/>
        </w:tabs>
        <w:ind w:left="720" w:hanging="360"/>
      </w:pPr>
      <w:rPr>
        <w:rFonts w:ascii="Symbol" w:eastAsia="Times New Roman" w:hAnsi="Symbol" w:cs="Times New Roman" w:hint="default"/>
      </w:rPr>
    </w:lvl>
    <w:lvl w:ilvl="1" w:tplc="1ECCD3EA">
      <w:start w:val="1"/>
      <w:numFmt w:val="decimal"/>
      <w:lvlText w:val="%2."/>
      <w:lvlJc w:val="left"/>
      <w:pPr>
        <w:tabs>
          <w:tab w:val="num" w:pos="1440"/>
        </w:tabs>
        <w:ind w:left="1440" w:hanging="360"/>
      </w:pPr>
    </w:lvl>
    <w:lvl w:ilvl="2" w:tplc="6E1227F8">
      <w:start w:val="1"/>
      <w:numFmt w:val="decimal"/>
      <w:lvlText w:val="%3."/>
      <w:lvlJc w:val="left"/>
      <w:pPr>
        <w:tabs>
          <w:tab w:val="num" w:pos="2160"/>
        </w:tabs>
        <w:ind w:left="2160" w:hanging="360"/>
      </w:pPr>
    </w:lvl>
    <w:lvl w:ilvl="3" w:tplc="CF28DC00">
      <w:start w:val="1"/>
      <w:numFmt w:val="decimal"/>
      <w:lvlText w:val="%4."/>
      <w:lvlJc w:val="left"/>
      <w:pPr>
        <w:tabs>
          <w:tab w:val="num" w:pos="2880"/>
        </w:tabs>
        <w:ind w:left="2880" w:hanging="360"/>
      </w:pPr>
    </w:lvl>
    <w:lvl w:ilvl="4" w:tplc="86BC5EF0">
      <w:start w:val="1"/>
      <w:numFmt w:val="decimal"/>
      <w:lvlText w:val="%5."/>
      <w:lvlJc w:val="left"/>
      <w:pPr>
        <w:tabs>
          <w:tab w:val="num" w:pos="3600"/>
        </w:tabs>
        <w:ind w:left="3600" w:hanging="360"/>
      </w:pPr>
    </w:lvl>
    <w:lvl w:ilvl="5" w:tplc="90B6099C">
      <w:start w:val="1"/>
      <w:numFmt w:val="decimal"/>
      <w:lvlText w:val="%6."/>
      <w:lvlJc w:val="left"/>
      <w:pPr>
        <w:tabs>
          <w:tab w:val="num" w:pos="4320"/>
        </w:tabs>
        <w:ind w:left="4320" w:hanging="360"/>
      </w:pPr>
    </w:lvl>
    <w:lvl w:ilvl="6" w:tplc="E208EAA2">
      <w:start w:val="1"/>
      <w:numFmt w:val="decimal"/>
      <w:lvlText w:val="%7."/>
      <w:lvlJc w:val="left"/>
      <w:pPr>
        <w:tabs>
          <w:tab w:val="num" w:pos="5040"/>
        </w:tabs>
        <w:ind w:left="5040" w:hanging="360"/>
      </w:pPr>
    </w:lvl>
    <w:lvl w:ilvl="7" w:tplc="D5FA851A">
      <w:start w:val="1"/>
      <w:numFmt w:val="decimal"/>
      <w:lvlText w:val="%8."/>
      <w:lvlJc w:val="left"/>
      <w:pPr>
        <w:tabs>
          <w:tab w:val="num" w:pos="5760"/>
        </w:tabs>
        <w:ind w:left="5760" w:hanging="360"/>
      </w:pPr>
    </w:lvl>
    <w:lvl w:ilvl="8" w:tplc="BEA6790C">
      <w:start w:val="1"/>
      <w:numFmt w:val="decimal"/>
      <w:lvlText w:val="%9."/>
      <w:lvlJc w:val="left"/>
      <w:pPr>
        <w:tabs>
          <w:tab w:val="num" w:pos="6480"/>
        </w:tabs>
        <w:ind w:left="6480" w:hanging="360"/>
      </w:pPr>
    </w:lvl>
  </w:abstractNum>
  <w:abstractNum w:abstractNumId="36">
    <w:nsid w:val="5CF62090"/>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7">
    <w:nsid w:val="5CF74964"/>
    <w:multiLevelType w:val="hybridMultilevel"/>
    <w:tmpl w:val="AF7009DC"/>
    <w:lvl w:ilvl="0" w:tplc="F348A222">
      <w:numFmt w:val="decimal"/>
      <w:lvlText w:val=""/>
      <w:lvlJc w:val="left"/>
      <w:pPr>
        <w:ind w:left="0" w:firstLine="0"/>
      </w:pPr>
    </w:lvl>
    <w:lvl w:ilvl="1" w:tplc="040C0003">
      <w:numFmt w:val="decimal"/>
      <w:lvlText w:val=""/>
      <w:lvlJc w:val="left"/>
      <w:pPr>
        <w:ind w:left="0" w:firstLine="0"/>
      </w:pPr>
    </w:lvl>
    <w:lvl w:ilvl="2" w:tplc="040C0005">
      <w:numFmt w:val="decimal"/>
      <w:lvlText w:val=""/>
      <w:lvlJc w:val="left"/>
      <w:pPr>
        <w:ind w:left="0" w:firstLine="0"/>
      </w:pPr>
    </w:lvl>
    <w:lvl w:ilvl="3" w:tplc="040C0001">
      <w:numFmt w:val="decimal"/>
      <w:lvlText w:val=""/>
      <w:lvlJc w:val="left"/>
      <w:pPr>
        <w:ind w:left="0" w:firstLine="0"/>
      </w:pPr>
    </w:lvl>
    <w:lvl w:ilvl="4" w:tplc="040C0003">
      <w:numFmt w:val="decimal"/>
      <w:lvlText w:val=""/>
      <w:lvlJc w:val="left"/>
      <w:pPr>
        <w:ind w:left="0" w:firstLine="0"/>
      </w:pPr>
    </w:lvl>
    <w:lvl w:ilvl="5" w:tplc="040C0005">
      <w:numFmt w:val="decimal"/>
      <w:lvlText w:val=""/>
      <w:lvlJc w:val="left"/>
      <w:pPr>
        <w:ind w:left="0" w:firstLine="0"/>
      </w:pPr>
    </w:lvl>
    <w:lvl w:ilvl="6" w:tplc="040C0001">
      <w:numFmt w:val="decimal"/>
      <w:lvlText w:val=""/>
      <w:lvlJc w:val="left"/>
      <w:pPr>
        <w:ind w:left="0" w:firstLine="0"/>
      </w:pPr>
    </w:lvl>
    <w:lvl w:ilvl="7" w:tplc="040C0003">
      <w:numFmt w:val="decimal"/>
      <w:lvlText w:val=""/>
      <w:lvlJc w:val="left"/>
      <w:pPr>
        <w:ind w:left="0" w:firstLine="0"/>
      </w:pPr>
    </w:lvl>
    <w:lvl w:ilvl="8" w:tplc="040C0005">
      <w:numFmt w:val="decimal"/>
      <w:lvlText w:val=""/>
      <w:lvlJc w:val="left"/>
      <w:pPr>
        <w:ind w:left="0" w:firstLine="0"/>
      </w:pPr>
    </w:lvl>
  </w:abstractNum>
  <w:abstractNum w:abstractNumId="38">
    <w:nsid w:val="5DB64AC9"/>
    <w:multiLevelType w:val="hybridMultilevel"/>
    <w:tmpl w:val="F2B25094"/>
    <w:lvl w:ilvl="0" w:tplc="B322939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F17F12"/>
    <w:multiLevelType w:val="hybridMultilevel"/>
    <w:tmpl w:val="3384AE4A"/>
    <w:lvl w:ilvl="0" w:tplc="040C000D">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nsid w:val="620946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nsid w:val="65DF790E"/>
    <w:multiLevelType w:val="hybridMultilevel"/>
    <w:tmpl w:val="DAE06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730F46"/>
    <w:multiLevelType w:val="hybridMultilevel"/>
    <w:tmpl w:val="63507EF2"/>
    <w:lvl w:ilvl="0" w:tplc="13D07D9E">
      <w:start w:val="1"/>
      <w:numFmt w:val="bullet"/>
      <w:lvlText w:val=""/>
      <w:lvlJc w:val="left"/>
      <w:pPr>
        <w:tabs>
          <w:tab w:val="num" w:pos="1980"/>
        </w:tabs>
        <w:ind w:left="1980" w:hanging="360"/>
      </w:pPr>
      <w:rPr>
        <w:rFonts w:ascii="Symbol" w:hAnsi="Symbol" w:hint="default"/>
        <w:color w:val="auto"/>
        <w:sz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6AF1744"/>
    <w:multiLevelType w:val="hybridMultilevel"/>
    <w:tmpl w:val="62F4C00E"/>
    <w:lvl w:ilvl="0" w:tplc="ABC4EC7A">
      <w:start w:val="8"/>
      <w:numFmt w:val="bullet"/>
      <w:lvlText w:val="-"/>
      <w:lvlJc w:val="left"/>
      <w:pPr>
        <w:ind w:left="1146" w:hanging="360"/>
      </w:pPr>
      <w:rPr>
        <w:rFonts w:ascii="Times New Roman" w:eastAsia="Times New Roman" w:hAnsi="Times New Roman" w:cs="Times New Roman" w:hint="default"/>
        <w:b/>
        <w:bCs w:val="0"/>
      </w:rPr>
    </w:lvl>
    <w:lvl w:ilvl="1" w:tplc="ABC4EC7A">
      <w:start w:val="8"/>
      <w:numFmt w:val="bullet"/>
      <w:lvlText w:val="-"/>
      <w:lvlJc w:val="left"/>
      <w:pPr>
        <w:ind w:left="1866" w:hanging="360"/>
      </w:pPr>
      <w:rPr>
        <w:rFonts w:ascii="Times New Roman" w:eastAsia="Times New Roman" w:hAnsi="Times New Roman"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4">
    <w:nsid w:val="67667B6E"/>
    <w:multiLevelType w:val="singleLevel"/>
    <w:tmpl w:val="D0EC8872"/>
    <w:lvl w:ilvl="0">
      <w:start w:val="1"/>
      <w:numFmt w:val="decimal"/>
      <w:lvlText w:val="%1)"/>
      <w:lvlJc w:val="left"/>
      <w:pPr>
        <w:tabs>
          <w:tab w:val="num" w:pos="360"/>
        </w:tabs>
        <w:ind w:left="360" w:hanging="360"/>
      </w:pPr>
      <w:rPr>
        <w:rFonts w:cs="Times New Roman"/>
        <w:b w:val="0"/>
      </w:rPr>
    </w:lvl>
  </w:abstractNum>
  <w:abstractNum w:abstractNumId="45">
    <w:nsid w:val="67CC392A"/>
    <w:multiLevelType w:val="hybridMultilevel"/>
    <w:tmpl w:val="8B9EA6D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nsid w:val="6CEB48E5"/>
    <w:multiLevelType w:val="hybridMultilevel"/>
    <w:tmpl w:val="698C97B6"/>
    <w:lvl w:ilvl="0" w:tplc="859C3B98">
      <w:start w:val="1"/>
      <w:numFmt w:val="bullet"/>
      <w:lvlText w:val=""/>
      <w:lvlJc w:val="left"/>
      <w:pPr>
        <w:tabs>
          <w:tab w:val="num" w:pos="644"/>
        </w:tabs>
        <w:ind w:left="644" w:hanging="360"/>
      </w:pPr>
      <w:rPr>
        <w:rFonts w:ascii="Wingdings" w:hAnsi="Wingdings" w:hint="default"/>
        <w:b w:val="0"/>
        <w:bCs/>
        <w:sz w:val="22"/>
        <w:szCs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nsid w:val="6D285C0B"/>
    <w:multiLevelType w:val="multilevel"/>
    <w:tmpl w:val="B23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7B67C9"/>
    <w:multiLevelType w:val="hybridMultilevel"/>
    <w:tmpl w:val="8D9C1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EFA3FEF"/>
    <w:multiLevelType w:val="singleLevel"/>
    <w:tmpl w:val="040C0017"/>
    <w:lvl w:ilvl="0">
      <w:start w:val="2"/>
      <w:numFmt w:val="lowerLetter"/>
      <w:pStyle w:val="retraittiret"/>
      <w:lvlText w:val="%1)"/>
      <w:lvlJc w:val="left"/>
      <w:pPr>
        <w:tabs>
          <w:tab w:val="num" w:pos="360"/>
        </w:tabs>
        <w:ind w:left="360" w:hanging="360"/>
      </w:pPr>
      <w:rPr>
        <w:rFonts w:cs="Times New Roman" w:hint="default"/>
      </w:rPr>
    </w:lvl>
  </w:abstractNum>
  <w:abstractNum w:abstractNumId="50">
    <w:nsid w:val="6EFD37DB"/>
    <w:multiLevelType w:val="singleLevel"/>
    <w:tmpl w:val="7CE26E90"/>
    <w:lvl w:ilvl="0">
      <w:start w:val="1"/>
      <w:numFmt w:val="lowerLetter"/>
      <w:lvlText w:val="%1)"/>
      <w:legacy w:legacy="1" w:legacySpace="0" w:legacyIndent="360"/>
      <w:lvlJc w:val="left"/>
      <w:rPr>
        <w:rFonts w:ascii="Times New Roman" w:hAnsi="Times New Roman" w:cs="Times New Roman" w:hint="default"/>
      </w:rPr>
    </w:lvl>
  </w:abstractNum>
  <w:abstractNum w:abstractNumId="51">
    <w:nsid w:val="71383976"/>
    <w:multiLevelType w:val="singleLevel"/>
    <w:tmpl w:val="D5BE7BF8"/>
    <w:lvl w:ilvl="0">
      <w:start w:val="4"/>
      <w:numFmt w:val="bullet"/>
      <w:pStyle w:val="listepuce2"/>
      <w:lvlText w:val="-"/>
      <w:lvlJc w:val="left"/>
      <w:pPr>
        <w:tabs>
          <w:tab w:val="num" w:pos="360"/>
        </w:tabs>
        <w:ind w:left="360" w:hanging="360"/>
      </w:pPr>
      <w:rPr>
        <w:rFonts w:hint="default"/>
      </w:rPr>
    </w:lvl>
  </w:abstractNum>
  <w:abstractNum w:abstractNumId="52">
    <w:nsid w:val="71FE7208"/>
    <w:multiLevelType w:val="hybridMultilevel"/>
    <w:tmpl w:val="E9F4C12C"/>
    <w:lvl w:ilvl="0" w:tplc="04090001">
      <w:start w:val="1"/>
      <w:numFmt w:val="bullet"/>
      <w:lvlText w:val=""/>
      <w:lvlJc w:val="left"/>
      <w:pPr>
        <w:ind w:left="13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74B87544"/>
    <w:multiLevelType w:val="hybridMultilevel"/>
    <w:tmpl w:val="2B76C2A2"/>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51C1309"/>
    <w:multiLevelType w:val="hybridMultilevel"/>
    <w:tmpl w:val="CD221BC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52D1589"/>
    <w:multiLevelType w:val="hybridMultilevel"/>
    <w:tmpl w:val="AB4036B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6">
    <w:nsid w:val="76FD2106"/>
    <w:multiLevelType w:val="hybridMultilevel"/>
    <w:tmpl w:val="CEC27434"/>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nsid w:val="78384CBA"/>
    <w:multiLevelType w:val="hybridMultilevel"/>
    <w:tmpl w:val="8624BA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97556DA"/>
    <w:multiLevelType w:val="hybridMultilevel"/>
    <w:tmpl w:val="B2CE2B6A"/>
    <w:lvl w:ilvl="0" w:tplc="F5345EF8">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9">
    <w:nsid w:val="7A015CE3"/>
    <w:multiLevelType w:val="multilevel"/>
    <w:tmpl w:val="72B0476E"/>
    <w:lvl w:ilvl="0">
      <w:start w:val="2"/>
      <w:numFmt w:val="decimal"/>
      <w:pStyle w:val="Retraitnumro"/>
      <w:lvlText w:val="%1."/>
      <w:lvlJc w:val="left"/>
      <w:pPr>
        <w:tabs>
          <w:tab w:val="num" w:pos="720"/>
        </w:tabs>
        <w:ind w:left="720" w:hanging="720"/>
      </w:pPr>
      <w:rPr>
        <w:rFonts w:cs="Times New Roman" w:hint="default"/>
      </w:rPr>
    </w:lvl>
    <w:lvl w:ilvl="1">
      <w:start w:val="5"/>
      <w:numFmt w:val="decimal"/>
      <w:lvlText w:val="%1.%2."/>
      <w:lvlJc w:val="left"/>
      <w:pPr>
        <w:tabs>
          <w:tab w:val="num" w:pos="1729"/>
        </w:tabs>
        <w:ind w:left="1729" w:hanging="720"/>
      </w:pPr>
      <w:rPr>
        <w:rFonts w:cs="Times New Roman" w:hint="default"/>
      </w:rPr>
    </w:lvl>
    <w:lvl w:ilvl="2">
      <w:start w:val="1"/>
      <w:numFmt w:val="decimal"/>
      <w:lvlText w:val="%1.%2.%3."/>
      <w:lvlJc w:val="left"/>
      <w:pPr>
        <w:tabs>
          <w:tab w:val="num" w:pos="2738"/>
        </w:tabs>
        <w:ind w:left="2738" w:hanging="720"/>
      </w:pPr>
      <w:rPr>
        <w:rFonts w:cs="Times New Roman" w:hint="default"/>
      </w:rPr>
    </w:lvl>
    <w:lvl w:ilvl="3">
      <w:start w:val="1"/>
      <w:numFmt w:val="decimal"/>
      <w:lvlText w:val="%1.%2.%3.%4."/>
      <w:lvlJc w:val="left"/>
      <w:pPr>
        <w:tabs>
          <w:tab w:val="num" w:pos="3747"/>
        </w:tabs>
        <w:ind w:left="3747" w:hanging="720"/>
      </w:pPr>
      <w:rPr>
        <w:rFonts w:cs="Times New Roman" w:hint="default"/>
      </w:rPr>
    </w:lvl>
    <w:lvl w:ilvl="4">
      <w:start w:val="1"/>
      <w:numFmt w:val="decimal"/>
      <w:lvlText w:val="%1.%2.%3.%4.%5."/>
      <w:lvlJc w:val="left"/>
      <w:pPr>
        <w:tabs>
          <w:tab w:val="num" w:pos="5116"/>
        </w:tabs>
        <w:ind w:left="5116" w:hanging="1080"/>
      </w:pPr>
      <w:rPr>
        <w:rFonts w:cs="Times New Roman" w:hint="default"/>
      </w:rPr>
    </w:lvl>
    <w:lvl w:ilvl="5">
      <w:start w:val="1"/>
      <w:numFmt w:val="decimal"/>
      <w:lvlText w:val="%1.%2.%3.%4.%5.%6."/>
      <w:lvlJc w:val="left"/>
      <w:pPr>
        <w:tabs>
          <w:tab w:val="num" w:pos="6125"/>
        </w:tabs>
        <w:ind w:left="6125" w:hanging="1080"/>
      </w:pPr>
      <w:rPr>
        <w:rFonts w:cs="Times New Roman" w:hint="default"/>
      </w:rPr>
    </w:lvl>
    <w:lvl w:ilvl="6">
      <w:start w:val="1"/>
      <w:numFmt w:val="decimal"/>
      <w:lvlText w:val="%1.%2.%3.%4.%5.%6.%7."/>
      <w:lvlJc w:val="left"/>
      <w:pPr>
        <w:tabs>
          <w:tab w:val="num" w:pos="7134"/>
        </w:tabs>
        <w:ind w:left="7134" w:hanging="1080"/>
      </w:pPr>
      <w:rPr>
        <w:rFonts w:cs="Times New Roman" w:hint="default"/>
      </w:rPr>
    </w:lvl>
    <w:lvl w:ilvl="7">
      <w:start w:val="1"/>
      <w:numFmt w:val="decimal"/>
      <w:lvlText w:val="%1.%2.%3.%4.%5.%6.%7.%8."/>
      <w:lvlJc w:val="left"/>
      <w:pPr>
        <w:tabs>
          <w:tab w:val="num" w:pos="8503"/>
        </w:tabs>
        <w:ind w:left="8503" w:hanging="1440"/>
      </w:pPr>
      <w:rPr>
        <w:rFonts w:cs="Times New Roman" w:hint="default"/>
      </w:rPr>
    </w:lvl>
    <w:lvl w:ilvl="8">
      <w:start w:val="1"/>
      <w:numFmt w:val="decimal"/>
      <w:lvlText w:val="%1.%2.%3.%4.%5.%6.%7.%8.%9."/>
      <w:lvlJc w:val="left"/>
      <w:pPr>
        <w:tabs>
          <w:tab w:val="num" w:pos="9512"/>
        </w:tabs>
        <w:ind w:left="9512" w:hanging="1440"/>
      </w:pPr>
      <w:rPr>
        <w:rFonts w:cs="Times New Roman" w:hint="default"/>
      </w:rPr>
    </w:lvl>
  </w:abstractNum>
  <w:abstractNum w:abstractNumId="60">
    <w:nsid w:val="7ABA1008"/>
    <w:multiLevelType w:val="hybridMultilevel"/>
    <w:tmpl w:val="645CB95A"/>
    <w:lvl w:ilvl="0" w:tplc="FFFFFFFF">
      <w:start w:val="1"/>
      <w:numFmt w:val="bullet"/>
      <w:pStyle w:val="lettre"/>
      <w:lvlText w:val="-"/>
      <w:lvlJc w:val="left"/>
      <w:pPr>
        <w:tabs>
          <w:tab w:val="num" w:pos="1050"/>
        </w:tabs>
        <w:ind w:left="105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nsid w:val="7B537E6B"/>
    <w:multiLevelType w:val="singleLevel"/>
    <w:tmpl w:val="715A125E"/>
    <w:lvl w:ilvl="0">
      <w:numFmt w:val="bullet"/>
      <w:pStyle w:val="numro"/>
      <w:lvlText w:val="-"/>
      <w:lvlJc w:val="left"/>
      <w:pPr>
        <w:tabs>
          <w:tab w:val="num" w:pos="360"/>
        </w:tabs>
        <w:ind w:left="360" w:hanging="360"/>
      </w:pPr>
      <w:rPr>
        <w:rFonts w:hint="default"/>
      </w:rPr>
    </w:lvl>
  </w:abstractNum>
  <w:abstractNum w:abstractNumId="62">
    <w:nsid w:val="7D765DC8"/>
    <w:multiLevelType w:val="hybridMultilevel"/>
    <w:tmpl w:val="F35813B8"/>
    <w:lvl w:ilvl="0" w:tplc="040C000D">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3">
    <w:nsid w:val="7E863B04"/>
    <w:multiLevelType w:val="multilevel"/>
    <w:tmpl w:val="8B7A5AF4"/>
    <w:lvl w:ilvl="0">
      <w:start w:val="2"/>
      <w:numFmt w:val="decimal"/>
      <w:pStyle w:val="retrait"/>
      <w:lvlText w:val="%1."/>
      <w:lvlJc w:val="left"/>
      <w:pPr>
        <w:tabs>
          <w:tab w:val="num" w:pos="360"/>
        </w:tabs>
        <w:ind w:left="360" w:hanging="360"/>
      </w:pPr>
      <w:rPr>
        <w:rFonts w:cs="Times New Roman" w:hint="default"/>
      </w:rPr>
    </w:lvl>
    <w:lvl w:ilvl="1">
      <w:start w:val="6"/>
      <w:numFmt w:val="decimal"/>
      <w:lvlText w:val="%1.%2."/>
      <w:lvlJc w:val="left"/>
      <w:pPr>
        <w:tabs>
          <w:tab w:val="num" w:pos="1368"/>
        </w:tabs>
        <w:ind w:left="1368" w:hanging="360"/>
      </w:pPr>
      <w:rPr>
        <w:rFonts w:cs="Times New Roman" w:hint="default"/>
      </w:rPr>
    </w:lvl>
    <w:lvl w:ilvl="2">
      <w:start w:val="1"/>
      <w:numFmt w:val="decimal"/>
      <w:lvlText w:val="%1.%2.%3."/>
      <w:lvlJc w:val="left"/>
      <w:pPr>
        <w:tabs>
          <w:tab w:val="num" w:pos="2736"/>
        </w:tabs>
        <w:ind w:left="2736" w:hanging="720"/>
      </w:pPr>
      <w:rPr>
        <w:rFonts w:cs="Times New Roman" w:hint="default"/>
      </w:rPr>
    </w:lvl>
    <w:lvl w:ilvl="3">
      <w:start w:val="1"/>
      <w:numFmt w:val="decimal"/>
      <w:lvlText w:val="%1.%2.%3.%4."/>
      <w:lvlJc w:val="left"/>
      <w:pPr>
        <w:tabs>
          <w:tab w:val="num" w:pos="3744"/>
        </w:tabs>
        <w:ind w:left="3744" w:hanging="720"/>
      </w:pPr>
      <w:rPr>
        <w:rFonts w:cs="Times New Roman" w:hint="default"/>
      </w:rPr>
    </w:lvl>
    <w:lvl w:ilvl="4">
      <w:start w:val="1"/>
      <w:numFmt w:val="decimal"/>
      <w:lvlText w:val="%1.%2.%3.%4.%5."/>
      <w:lvlJc w:val="left"/>
      <w:pPr>
        <w:tabs>
          <w:tab w:val="num" w:pos="5112"/>
        </w:tabs>
        <w:ind w:left="5112" w:hanging="1080"/>
      </w:pPr>
      <w:rPr>
        <w:rFonts w:cs="Times New Roman" w:hint="default"/>
      </w:rPr>
    </w:lvl>
    <w:lvl w:ilvl="5">
      <w:start w:val="1"/>
      <w:numFmt w:val="decimal"/>
      <w:lvlText w:val="%1.%2.%3.%4.%5.%6."/>
      <w:lvlJc w:val="left"/>
      <w:pPr>
        <w:tabs>
          <w:tab w:val="num" w:pos="6120"/>
        </w:tabs>
        <w:ind w:left="6120" w:hanging="1080"/>
      </w:pPr>
      <w:rPr>
        <w:rFonts w:cs="Times New Roman" w:hint="default"/>
      </w:rPr>
    </w:lvl>
    <w:lvl w:ilvl="6">
      <w:start w:val="1"/>
      <w:numFmt w:val="decimal"/>
      <w:lvlText w:val="%1.%2.%3.%4.%5.%6.%7."/>
      <w:lvlJc w:val="left"/>
      <w:pPr>
        <w:tabs>
          <w:tab w:val="num" w:pos="7488"/>
        </w:tabs>
        <w:ind w:left="7488" w:hanging="1440"/>
      </w:pPr>
      <w:rPr>
        <w:rFonts w:cs="Times New Roman" w:hint="default"/>
      </w:rPr>
    </w:lvl>
    <w:lvl w:ilvl="7">
      <w:start w:val="1"/>
      <w:numFmt w:val="decimal"/>
      <w:lvlText w:val="%1.%2.%3.%4.%5.%6.%7.%8."/>
      <w:lvlJc w:val="left"/>
      <w:pPr>
        <w:tabs>
          <w:tab w:val="num" w:pos="8496"/>
        </w:tabs>
        <w:ind w:left="8496" w:hanging="1440"/>
      </w:pPr>
      <w:rPr>
        <w:rFonts w:cs="Times New Roman" w:hint="default"/>
      </w:rPr>
    </w:lvl>
    <w:lvl w:ilvl="8">
      <w:start w:val="1"/>
      <w:numFmt w:val="decimal"/>
      <w:lvlText w:val="%1.%2.%3.%4.%5.%6.%7.%8.%9."/>
      <w:lvlJc w:val="left"/>
      <w:pPr>
        <w:tabs>
          <w:tab w:val="num" w:pos="9864"/>
        </w:tabs>
        <w:ind w:left="9864" w:hanging="1800"/>
      </w:pPr>
      <w:rPr>
        <w:rFonts w:cs="Times New Roman" w:hint="default"/>
      </w:rPr>
    </w:lvl>
  </w:abstractNum>
  <w:abstractNum w:abstractNumId="64">
    <w:nsid w:val="7EEB4033"/>
    <w:multiLevelType w:val="hybridMultilevel"/>
    <w:tmpl w:val="6382E4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9"/>
  </w:num>
  <w:num w:numId="3">
    <w:abstractNumId w:val="1"/>
  </w:num>
  <w:num w:numId="4">
    <w:abstractNumId w:val="63"/>
  </w:num>
  <w:num w:numId="5">
    <w:abstractNumId w:val="59"/>
  </w:num>
  <w:num w:numId="6">
    <w:abstractNumId w:val="60"/>
  </w:num>
  <w:num w:numId="7">
    <w:abstractNumId w:val="28"/>
  </w:num>
  <w:num w:numId="8">
    <w:abstractNumId w:val="61"/>
  </w:num>
  <w:num w:numId="9">
    <w:abstractNumId w:val="51"/>
  </w:num>
  <w:num w:numId="10">
    <w:abstractNumId w:val="26"/>
  </w:num>
  <w:num w:numId="11">
    <w:abstractNumId w:val="20"/>
  </w:num>
  <w:num w:numId="12">
    <w:abstractNumId w:val="50"/>
  </w:num>
  <w:num w:numId="13">
    <w:abstractNumId w:val="50"/>
    <w:lvlOverride w:ilvl="0">
      <w:lvl w:ilvl="0">
        <w:start w:val="2"/>
        <w:numFmt w:val="lowerLetter"/>
        <w:lvlText w:val="%1)"/>
        <w:legacy w:legacy="1" w:legacySpace="0" w:legacyIndent="360"/>
        <w:lvlJc w:val="left"/>
        <w:rPr>
          <w:rFonts w:ascii="Times New Roman" w:hAnsi="Times New Roman" w:cs="Times New Roman" w:hint="default"/>
        </w:rPr>
      </w:lvl>
    </w:lvlOverride>
  </w:num>
  <w:num w:numId="14">
    <w:abstractNumId w:val="32"/>
  </w:num>
  <w:num w:numId="15">
    <w:abstractNumId w:val="44"/>
  </w:num>
  <w:num w:numId="16">
    <w:abstractNumId w:val="30"/>
  </w:num>
  <w:num w:numId="17">
    <w:abstractNumId w:val="9"/>
  </w:num>
  <w:num w:numId="18">
    <w:abstractNumId w:val="2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num>
  <w:num w:numId="25">
    <w:abstractNumId w:val="10"/>
  </w:num>
  <w:num w:numId="26">
    <w:abstractNumId w:val="17"/>
  </w:num>
  <w:num w:numId="27">
    <w:abstractNumId w:val="7"/>
  </w:num>
  <w:num w:numId="28">
    <w:abstractNumId w:val="8"/>
  </w:num>
  <w:num w:numId="29">
    <w:abstractNumId w:val="46"/>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3"/>
  </w:num>
  <w:num w:numId="33">
    <w:abstractNumId w:val="37"/>
  </w:num>
  <w:num w:numId="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8"/>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4"/>
  </w:num>
  <w:num w:numId="45">
    <w:abstractNumId w:val="22"/>
  </w:num>
  <w:num w:numId="46">
    <w:abstractNumId w:val="42"/>
  </w:num>
  <w:num w:numId="47">
    <w:abstractNumId w:val="15"/>
  </w:num>
  <w:num w:numId="48">
    <w:abstractNumId w:val="41"/>
  </w:num>
  <w:num w:numId="49">
    <w:abstractNumId w:val="24"/>
  </w:num>
  <w:num w:numId="50">
    <w:abstractNumId w:val="45"/>
  </w:num>
  <w:num w:numId="51">
    <w:abstractNumId w:val="64"/>
  </w:num>
  <w:num w:numId="52">
    <w:abstractNumId w:val="31"/>
  </w:num>
  <w:num w:numId="53">
    <w:abstractNumId w:val="34"/>
  </w:num>
  <w:num w:numId="54">
    <w:abstractNumId w:val="3"/>
  </w:num>
  <w:num w:numId="55">
    <w:abstractNumId w:val="36"/>
  </w:num>
  <w:num w:numId="5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57"/>
  </w:num>
  <w:num w:numId="60">
    <w:abstractNumId w:val="39"/>
  </w:num>
  <w:num w:numId="61">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48"/>
  </w:num>
  <w:num w:numId="65">
    <w:abstractNumId w:val="12"/>
  </w:num>
  <w:num w:numId="66">
    <w:abstractNumId w:val="47"/>
  </w:num>
  <w:num w:numId="67">
    <w:abstractNumId w:val="19"/>
  </w:num>
  <w:num w:numId="68">
    <w:abstractNumId w:val="55"/>
  </w:num>
  <w:num w:numId="69">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es-ES" w:vendorID="64" w:dllVersion="6" w:nlCheck="1" w:checkStyle="1"/>
  <w:activeWritingStyle w:appName="MSWord" w:lang="ar-MA" w:vendorID="64" w:dllVersion="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ar-MA"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ar-MA"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4D5E82"/>
    <w:rsid w:val="0000008D"/>
    <w:rsid w:val="0000089A"/>
    <w:rsid w:val="00002CA2"/>
    <w:rsid w:val="00006833"/>
    <w:rsid w:val="00010E55"/>
    <w:rsid w:val="00012AA7"/>
    <w:rsid w:val="00013D68"/>
    <w:rsid w:val="00014F3D"/>
    <w:rsid w:val="000175B2"/>
    <w:rsid w:val="00020076"/>
    <w:rsid w:val="000217E1"/>
    <w:rsid w:val="00023139"/>
    <w:rsid w:val="00023DD6"/>
    <w:rsid w:val="00023F7F"/>
    <w:rsid w:val="0002487F"/>
    <w:rsid w:val="00024EC3"/>
    <w:rsid w:val="00025BCF"/>
    <w:rsid w:val="00026374"/>
    <w:rsid w:val="000319AB"/>
    <w:rsid w:val="00031EDA"/>
    <w:rsid w:val="0003234A"/>
    <w:rsid w:val="0003352A"/>
    <w:rsid w:val="000358DF"/>
    <w:rsid w:val="00040069"/>
    <w:rsid w:val="000403A4"/>
    <w:rsid w:val="000407B1"/>
    <w:rsid w:val="00042568"/>
    <w:rsid w:val="00043600"/>
    <w:rsid w:val="00044662"/>
    <w:rsid w:val="00045865"/>
    <w:rsid w:val="00050EC1"/>
    <w:rsid w:val="00050FE7"/>
    <w:rsid w:val="0005152D"/>
    <w:rsid w:val="00054CC2"/>
    <w:rsid w:val="0005510C"/>
    <w:rsid w:val="0005748A"/>
    <w:rsid w:val="000606DA"/>
    <w:rsid w:val="0006105B"/>
    <w:rsid w:val="000620A0"/>
    <w:rsid w:val="00062B6D"/>
    <w:rsid w:val="00065C45"/>
    <w:rsid w:val="0007005B"/>
    <w:rsid w:val="00072BF6"/>
    <w:rsid w:val="00073115"/>
    <w:rsid w:val="00075835"/>
    <w:rsid w:val="000803F5"/>
    <w:rsid w:val="0008193D"/>
    <w:rsid w:val="000819E7"/>
    <w:rsid w:val="000876A6"/>
    <w:rsid w:val="00094F57"/>
    <w:rsid w:val="00095AF7"/>
    <w:rsid w:val="00097B1E"/>
    <w:rsid w:val="000A154A"/>
    <w:rsid w:val="000A1921"/>
    <w:rsid w:val="000A3A57"/>
    <w:rsid w:val="000A472C"/>
    <w:rsid w:val="000A69C3"/>
    <w:rsid w:val="000B0FB9"/>
    <w:rsid w:val="000B15A1"/>
    <w:rsid w:val="000B1C60"/>
    <w:rsid w:val="000B309D"/>
    <w:rsid w:val="000B65C7"/>
    <w:rsid w:val="000B70FD"/>
    <w:rsid w:val="000B7BD5"/>
    <w:rsid w:val="000C2C2C"/>
    <w:rsid w:val="000C430F"/>
    <w:rsid w:val="000C6271"/>
    <w:rsid w:val="000C63A5"/>
    <w:rsid w:val="000C6D27"/>
    <w:rsid w:val="000C6FC3"/>
    <w:rsid w:val="000D10AE"/>
    <w:rsid w:val="000D48A1"/>
    <w:rsid w:val="000F0675"/>
    <w:rsid w:val="000F0B3B"/>
    <w:rsid w:val="000F53A9"/>
    <w:rsid w:val="00100290"/>
    <w:rsid w:val="00106603"/>
    <w:rsid w:val="001072EC"/>
    <w:rsid w:val="00110324"/>
    <w:rsid w:val="00111091"/>
    <w:rsid w:val="00121F01"/>
    <w:rsid w:val="00122144"/>
    <w:rsid w:val="00122493"/>
    <w:rsid w:val="00123F86"/>
    <w:rsid w:val="00124DF4"/>
    <w:rsid w:val="0012760C"/>
    <w:rsid w:val="001278EF"/>
    <w:rsid w:val="00130BC8"/>
    <w:rsid w:val="001313E5"/>
    <w:rsid w:val="00131E41"/>
    <w:rsid w:val="00132057"/>
    <w:rsid w:val="001334A9"/>
    <w:rsid w:val="00133E23"/>
    <w:rsid w:val="001359BC"/>
    <w:rsid w:val="00147BE9"/>
    <w:rsid w:val="0015113A"/>
    <w:rsid w:val="001516D9"/>
    <w:rsid w:val="00152277"/>
    <w:rsid w:val="001539A3"/>
    <w:rsid w:val="00154362"/>
    <w:rsid w:val="00155220"/>
    <w:rsid w:val="00155D69"/>
    <w:rsid w:val="00155FBA"/>
    <w:rsid w:val="00156DBF"/>
    <w:rsid w:val="00157E6C"/>
    <w:rsid w:val="00160A00"/>
    <w:rsid w:val="00161DBB"/>
    <w:rsid w:val="00164543"/>
    <w:rsid w:val="00164A52"/>
    <w:rsid w:val="0016510E"/>
    <w:rsid w:val="00165547"/>
    <w:rsid w:val="00166757"/>
    <w:rsid w:val="001676CD"/>
    <w:rsid w:val="00170BD2"/>
    <w:rsid w:val="0017398D"/>
    <w:rsid w:val="00175189"/>
    <w:rsid w:val="00186F31"/>
    <w:rsid w:val="0019030D"/>
    <w:rsid w:val="00191CC5"/>
    <w:rsid w:val="00191F94"/>
    <w:rsid w:val="0019236E"/>
    <w:rsid w:val="00192CD2"/>
    <w:rsid w:val="00195729"/>
    <w:rsid w:val="00196518"/>
    <w:rsid w:val="00196ABE"/>
    <w:rsid w:val="001975FE"/>
    <w:rsid w:val="001A1584"/>
    <w:rsid w:val="001B00C0"/>
    <w:rsid w:val="001B2ACA"/>
    <w:rsid w:val="001B4219"/>
    <w:rsid w:val="001B64DD"/>
    <w:rsid w:val="001B744D"/>
    <w:rsid w:val="001C16F3"/>
    <w:rsid w:val="001C4120"/>
    <w:rsid w:val="001D3065"/>
    <w:rsid w:val="001D4A67"/>
    <w:rsid w:val="001D4F4C"/>
    <w:rsid w:val="001D5BBC"/>
    <w:rsid w:val="001D5CE0"/>
    <w:rsid w:val="001E0590"/>
    <w:rsid w:val="001E077F"/>
    <w:rsid w:val="001E1F13"/>
    <w:rsid w:val="001E20AA"/>
    <w:rsid w:val="001E3B40"/>
    <w:rsid w:val="001E4938"/>
    <w:rsid w:val="001E54DB"/>
    <w:rsid w:val="001E5599"/>
    <w:rsid w:val="001E7B06"/>
    <w:rsid w:val="001F158D"/>
    <w:rsid w:val="001F19BD"/>
    <w:rsid w:val="001F3E15"/>
    <w:rsid w:val="001F3F6F"/>
    <w:rsid w:val="001F5ACF"/>
    <w:rsid w:val="002044FD"/>
    <w:rsid w:val="00206896"/>
    <w:rsid w:val="002108FA"/>
    <w:rsid w:val="002112FD"/>
    <w:rsid w:val="002114A2"/>
    <w:rsid w:val="002125C2"/>
    <w:rsid w:val="00213217"/>
    <w:rsid w:val="00213FE1"/>
    <w:rsid w:val="00215239"/>
    <w:rsid w:val="00216223"/>
    <w:rsid w:val="0022070D"/>
    <w:rsid w:val="00220D24"/>
    <w:rsid w:val="002229C8"/>
    <w:rsid w:val="002236E8"/>
    <w:rsid w:val="00224D34"/>
    <w:rsid w:val="00225598"/>
    <w:rsid w:val="00225644"/>
    <w:rsid w:val="002270B3"/>
    <w:rsid w:val="002310C9"/>
    <w:rsid w:val="00233A8D"/>
    <w:rsid w:val="002353F1"/>
    <w:rsid w:val="002422C7"/>
    <w:rsid w:val="00243006"/>
    <w:rsid w:val="00243B2B"/>
    <w:rsid w:val="00247B0C"/>
    <w:rsid w:val="002507DC"/>
    <w:rsid w:val="00252D9B"/>
    <w:rsid w:val="002534BB"/>
    <w:rsid w:val="00254D80"/>
    <w:rsid w:val="00255EC5"/>
    <w:rsid w:val="00257F6D"/>
    <w:rsid w:val="0026392A"/>
    <w:rsid w:val="00265717"/>
    <w:rsid w:val="002672E0"/>
    <w:rsid w:val="00267ED8"/>
    <w:rsid w:val="002713BA"/>
    <w:rsid w:val="00271BAA"/>
    <w:rsid w:val="0027284A"/>
    <w:rsid w:val="002755F9"/>
    <w:rsid w:val="00276966"/>
    <w:rsid w:val="00277302"/>
    <w:rsid w:val="002805E0"/>
    <w:rsid w:val="002818E7"/>
    <w:rsid w:val="00291648"/>
    <w:rsid w:val="0029339D"/>
    <w:rsid w:val="00293401"/>
    <w:rsid w:val="002952B5"/>
    <w:rsid w:val="002A3CFD"/>
    <w:rsid w:val="002A6F6F"/>
    <w:rsid w:val="002B4AE6"/>
    <w:rsid w:val="002B6D27"/>
    <w:rsid w:val="002C0572"/>
    <w:rsid w:val="002C087B"/>
    <w:rsid w:val="002C5D6E"/>
    <w:rsid w:val="002C6DC5"/>
    <w:rsid w:val="002D383A"/>
    <w:rsid w:val="002D4645"/>
    <w:rsid w:val="002D54A2"/>
    <w:rsid w:val="002D672D"/>
    <w:rsid w:val="002F297E"/>
    <w:rsid w:val="002F514F"/>
    <w:rsid w:val="002F640C"/>
    <w:rsid w:val="002F7A4F"/>
    <w:rsid w:val="00301821"/>
    <w:rsid w:val="00305CBE"/>
    <w:rsid w:val="00305E54"/>
    <w:rsid w:val="0031405A"/>
    <w:rsid w:val="00321AED"/>
    <w:rsid w:val="0032275D"/>
    <w:rsid w:val="00323A95"/>
    <w:rsid w:val="00325F32"/>
    <w:rsid w:val="0032678A"/>
    <w:rsid w:val="003271A8"/>
    <w:rsid w:val="003309BE"/>
    <w:rsid w:val="00331803"/>
    <w:rsid w:val="00333947"/>
    <w:rsid w:val="00336279"/>
    <w:rsid w:val="00337200"/>
    <w:rsid w:val="00337A6B"/>
    <w:rsid w:val="00340D8C"/>
    <w:rsid w:val="003414BF"/>
    <w:rsid w:val="003428BC"/>
    <w:rsid w:val="00343365"/>
    <w:rsid w:val="0034404D"/>
    <w:rsid w:val="00345415"/>
    <w:rsid w:val="0034779C"/>
    <w:rsid w:val="0035085E"/>
    <w:rsid w:val="0035133E"/>
    <w:rsid w:val="00351B10"/>
    <w:rsid w:val="00353664"/>
    <w:rsid w:val="0035695D"/>
    <w:rsid w:val="00360DD2"/>
    <w:rsid w:val="0036149A"/>
    <w:rsid w:val="00361D51"/>
    <w:rsid w:val="00365524"/>
    <w:rsid w:val="00366499"/>
    <w:rsid w:val="00370ED8"/>
    <w:rsid w:val="00372299"/>
    <w:rsid w:val="00373346"/>
    <w:rsid w:val="00373EA8"/>
    <w:rsid w:val="00374B8E"/>
    <w:rsid w:val="00374DF1"/>
    <w:rsid w:val="003758B5"/>
    <w:rsid w:val="00375B2B"/>
    <w:rsid w:val="00377CCB"/>
    <w:rsid w:val="003907B0"/>
    <w:rsid w:val="00394992"/>
    <w:rsid w:val="00395D99"/>
    <w:rsid w:val="00395FB9"/>
    <w:rsid w:val="003A03E5"/>
    <w:rsid w:val="003A6C11"/>
    <w:rsid w:val="003A74BB"/>
    <w:rsid w:val="003B1E44"/>
    <w:rsid w:val="003B2F5D"/>
    <w:rsid w:val="003B40D5"/>
    <w:rsid w:val="003B5FF3"/>
    <w:rsid w:val="003C1162"/>
    <w:rsid w:val="003C1D0D"/>
    <w:rsid w:val="003C2E65"/>
    <w:rsid w:val="003C380B"/>
    <w:rsid w:val="003C5544"/>
    <w:rsid w:val="003C5CDB"/>
    <w:rsid w:val="003C62D6"/>
    <w:rsid w:val="003C6782"/>
    <w:rsid w:val="003C67C4"/>
    <w:rsid w:val="003D0866"/>
    <w:rsid w:val="003D177A"/>
    <w:rsid w:val="003D251F"/>
    <w:rsid w:val="003D5A94"/>
    <w:rsid w:val="003E26B7"/>
    <w:rsid w:val="003E3217"/>
    <w:rsid w:val="003E3DAA"/>
    <w:rsid w:val="003E4ECE"/>
    <w:rsid w:val="003E697F"/>
    <w:rsid w:val="003E7332"/>
    <w:rsid w:val="003F2649"/>
    <w:rsid w:val="003F30D5"/>
    <w:rsid w:val="003F469E"/>
    <w:rsid w:val="0040046C"/>
    <w:rsid w:val="00400E95"/>
    <w:rsid w:val="00402422"/>
    <w:rsid w:val="00402ADD"/>
    <w:rsid w:val="00403C2C"/>
    <w:rsid w:val="00404359"/>
    <w:rsid w:val="0040601B"/>
    <w:rsid w:val="00406067"/>
    <w:rsid w:val="00407478"/>
    <w:rsid w:val="00410421"/>
    <w:rsid w:val="00413267"/>
    <w:rsid w:val="00414327"/>
    <w:rsid w:val="004163A1"/>
    <w:rsid w:val="00421E6A"/>
    <w:rsid w:val="00421F8C"/>
    <w:rsid w:val="00423439"/>
    <w:rsid w:val="004267F5"/>
    <w:rsid w:val="004269EC"/>
    <w:rsid w:val="004324F3"/>
    <w:rsid w:val="0043466C"/>
    <w:rsid w:val="00434CE3"/>
    <w:rsid w:val="00435B8D"/>
    <w:rsid w:val="00437FD5"/>
    <w:rsid w:val="00440E03"/>
    <w:rsid w:val="004433E6"/>
    <w:rsid w:val="00444934"/>
    <w:rsid w:val="00447011"/>
    <w:rsid w:val="00450F89"/>
    <w:rsid w:val="0045233E"/>
    <w:rsid w:val="00453F53"/>
    <w:rsid w:val="004552DE"/>
    <w:rsid w:val="00455733"/>
    <w:rsid w:val="00455A50"/>
    <w:rsid w:val="004621FE"/>
    <w:rsid w:val="00462285"/>
    <w:rsid w:val="004631CA"/>
    <w:rsid w:val="0046624F"/>
    <w:rsid w:val="00467C3B"/>
    <w:rsid w:val="0047068A"/>
    <w:rsid w:val="00471A34"/>
    <w:rsid w:val="00471DDC"/>
    <w:rsid w:val="004737D9"/>
    <w:rsid w:val="0048249C"/>
    <w:rsid w:val="00482DA8"/>
    <w:rsid w:val="00492E67"/>
    <w:rsid w:val="00493982"/>
    <w:rsid w:val="00494E8C"/>
    <w:rsid w:val="00495DF3"/>
    <w:rsid w:val="0049610A"/>
    <w:rsid w:val="004A047E"/>
    <w:rsid w:val="004A0E40"/>
    <w:rsid w:val="004A456E"/>
    <w:rsid w:val="004A5F61"/>
    <w:rsid w:val="004A699B"/>
    <w:rsid w:val="004A7A48"/>
    <w:rsid w:val="004B16BF"/>
    <w:rsid w:val="004B259B"/>
    <w:rsid w:val="004B36DC"/>
    <w:rsid w:val="004B5817"/>
    <w:rsid w:val="004B6273"/>
    <w:rsid w:val="004B71D7"/>
    <w:rsid w:val="004B75CE"/>
    <w:rsid w:val="004C13BB"/>
    <w:rsid w:val="004C2D19"/>
    <w:rsid w:val="004C43E7"/>
    <w:rsid w:val="004C7676"/>
    <w:rsid w:val="004C7C31"/>
    <w:rsid w:val="004D01CE"/>
    <w:rsid w:val="004D15D8"/>
    <w:rsid w:val="004D1806"/>
    <w:rsid w:val="004D5749"/>
    <w:rsid w:val="004D5E82"/>
    <w:rsid w:val="004D7148"/>
    <w:rsid w:val="004D782B"/>
    <w:rsid w:val="004E1411"/>
    <w:rsid w:val="004E458F"/>
    <w:rsid w:val="004E506F"/>
    <w:rsid w:val="004E5608"/>
    <w:rsid w:val="004E636C"/>
    <w:rsid w:val="004E646E"/>
    <w:rsid w:val="004E7725"/>
    <w:rsid w:val="004F1739"/>
    <w:rsid w:val="004F3BF5"/>
    <w:rsid w:val="004F421C"/>
    <w:rsid w:val="004F46B2"/>
    <w:rsid w:val="004F559F"/>
    <w:rsid w:val="004F5A0A"/>
    <w:rsid w:val="004F78D8"/>
    <w:rsid w:val="004F7C46"/>
    <w:rsid w:val="00500C72"/>
    <w:rsid w:val="00501567"/>
    <w:rsid w:val="0050279E"/>
    <w:rsid w:val="00502D93"/>
    <w:rsid w:val="00502DCC"/>
    <w:rsid w:val="00504084"/>
    <w:rsid w:val="0050503E"/>
    <w:rsid w:val="00505176"/>
    <w:rsid w:val="00506A7A"/>
    <w:rsid w:val="00513C62"/>
    <w:rsid w:val="0052370A"/>
    <w:rsid w:val="00523766"/>
    <w:rsid w:val="00524B2F"/>
    <w:rsid w:val="00526230"/>
    <w:rsid w:val="00526584"/>
    <w:rsid w:val="005268C5"/>
    <w:rsid w:val="00527999"/>
    <w:rsid w:val="00531515"/>
    <w:rsid w:val="00532A3B"/>
    <w:rsid w:val="005336B5"/>
    <w:rsid w:val="00537B1E"/>
    <w:rsid w:val="00540636"/>
    <w:rsid w:val="005423D2"/>
    <w:rsid w:val="00542B9B"/>
    <w:rsid w:val="00550CFF"/>
    <w:rsid w:val="00554293"/>
    <w:rsid w:val="00555447"/>
    <w:rsid w:val="00555B91"/>
    <w:rsid w:val="005618FD"/>
    <w:rsid w:val="00563AD9"/>
    <w:rsid w:val="00564DC5"/>
    <w:rsid w:val="00567402"/>
    <w:rsid w:val="00567C1F"/>
    <w:rsid w:val="00570940"/>
    <w:rsid w:val="005718F9"/>
    <w:rsid w:val="0057239C"/>
    <w:rsid w:val="00576224"/>
    <w:rsid w:val="00576BC5"/>
    <w:rsid w:val="00576BFC"/>
    <w:rsid w:val="00577965"/>
    <w:rsid w:val="00581290"/>
    <w:rsid w:val="0058371C"/>
    <w:rsid w:val="00583F62"/>
    <w:rsid w:val="00584EE7"/>
    <w:rsid w:val="0058683B"/>
    <w:rsid w:val="005877A0"/>
    <w:rsid w:val="00590E86"/>
    <w:rsid w:val="005924D0"/>
    <w:rsid w:val="005925C2"/>
    <w:rsid w:val="00592722"/>
    <w:rsid w:val="005A3058"/>
    <w:rsid w:val="005A5ACA"/>
    <w:rsid w:val="005B2235"/>
    <w:rsid w:val="005B254F"/>
    <w:rsid w:val="005C4706"/>
    <w:rsid w:val="005C5F4F"/>
    <w:rsid w:val="005C6418"/>
    <w:rsid w:val="005D069F"/>
    <w:rsid w:val="005D0C9C"/>
    <w:rsid w:val="005D1C14"/>
    <w:rsid w:val="005D32B4"/>
    <w:rsid w:val="005D46E0"/>
    <w:rsid w:val="005D563B"/>
    <w:rsid w:val="005E32FE"/>
    <w:rsid w:val="005E4434"/>
    <w:rsid w:val="005E6EE0"/>
    <w:rsid w:val="005E7655"/>
    <w:rsid w:val="005E7FC1"/>
    <w:rsid w:val="005F0ADF"/>
    <w:rsid w:val="005F155D"/>
    <w:rsid w:val="005F565A"/>
    <w:rsid w:val="005F5815"/>
    <w:rsid w:val="005F672F"/>
    <w:rsid w:val="00602266"/>
    <w:rsid w:val="00604ECB"/>
    <w:rsid w:val="0060781D"/>
    <w:rsid w:val="00610074"/>
    <w:rsid w:val="00612E32"/>
    <w:rsid w:val="006172D1"/>
    <w:rsid w:val="00621E82"/>
    <w:rsid w:val="00624769"/>
    <w:rsid w:val="00630118"/>
    <w:rsid w:val="00630E67"/>
    <w:rsid w:val="00632317"/>
    <w:rsid w:val="00633407"/>
    <w:rsid w:val="0063701D"/>
    <w:rsid w:val="0064173D"/>
    <w:rsid w:val="00645EAA"/>
    <w:rsid w:val="0064696F"/>
    <w:rsid w:val="00654595"/>
    <w:rsid w:val="00656107"/>
    <w:rsid w:val="00661D6C"/>
    <w:rsid w:val="00662C8E"/>
    <w:rsid w:val="00662F27"/>
    <w:rsid w:val="00664B79"/>
    <w:rsid w:val="0067203D"/>
    <w:rsid w:val="006739D9"/>
    <w:rsid w:val="006745E2"/>
    <w:rsid w:val="00676316"/>
    <w:rsid w:val="0068334F"/>
    <w:rsid w:val="0068342F"/>
    <w:rsid w:val="00683AF6"/>
    <w:rsid w:val="006932A7"/>
    <w:rsid w:val="00696DE6"/>
    <w:rsid w:val="006A0F0F"/>
    <w:rsid w:val="006A49D6"/>
    <w:rsid w:val="006A4EE3"/>
    <w:rsid w:val="006B002E"/>
    <w:rsid w:val="006B1710"/>
    <w:rsid w:val="006B272A"/>
    <w:rsid w:val="006B51FF"/>
    <w:rsid w:val="006B590A"/>
    <w:rsid w:val="006B5AF3"/>
    <w:rsid w:val="006B60FB"/>
    <w:rsid w:val="006C15D8"/>
    <w:rsid w:val="006C3299"/>
    <w:rsid w:val="006C4047"/>
    <w:rsid w:val="006C4966"/>
    <w:rsid w:val="006C61B6"/>
    <w:rsid w:val="006C7E0C"/>
    <w:rsid w:val="006D0246"/>
    <w:rsid w:val="006D23E2"/>
    <w:rsid w:val="006D49CE"/>
    <w:rsid w:val="006D7EAF"/>
    <w:rsid w:val="006E2758"/>
    <w:rsid w:val="006E5722"/>
    <w:rsid w:val="006E6C8D"/>
    <w:rsid w:val="006E7850"/>
    <w:rsid w:val="006F0530"/>
    <w:rsid w:val="006F3FBB"/>
    <w:rsid w:val="006F44D6"/>
    <w:rsid w:val="006F498A"/>
    <w:rsid w:val="006F53C6"/>
    <w:rsid w:val="00700856"/>
    <w:rsid w:val="00702719"/>
    <w:rsid w:val="00703B9C"/>
    <w:rsid w:val="00705352"/>
    <w:rsid w:val="00707E0F"/>
    <w:rsid w:val="00712B6D"/>
    <w:rsid w:val="00714357"/>
    <w:rsid w:val="00714EC0"/>
    <w:rsid w:val="00716D3C"/>
    <w:rsid w:val="00717829"/>
    <w:rsid w:val="00720035"/>
    <w:rsid w:val="0072053E"/>
    <w:rsid w:val="00721CF9"/>
    <w:rsid w:val="007231DC"/>
    <w:rsid w:val="007245FC"/>
    <w:rsid w:val="007252E6"/>
    <w:rsid w:val="00730A2C"/>
    <w:rsid w:val="00730F6E"/>
    <w:rsid w:val="007342E5"/>
    <w:rsid w:val="00734E1D"/>
    <w:rsid w:val="007357C6"/>
    <w:rsid w:val="00740524"/>
    <w:rsid w:val="007500DD"/>
    <w:rsid w:val="00750518"/>
    <w:rsid w:val="00752BF3"/>
    <w:rsid w:val="00754128"/>
    <w:rsid w:val="00755B8A"/>
    <w:rsid w:val="00757CCC"/>
    <w:rsid w:val="007677BB"/>
    <w:rsid w:val="00770768"/>
    <w:rsid w:val="007750F0"/>
    <w:rsid w:val="007757AC"/>
    <w:rsid w:val="0078137F"/>
    <w:rsid w:val="007815C7"/>
    <w:rsid w:val="007862DC"/>
    <w:rsid w:val="0078766E"/>
    <w:rsid w:val="00797072"/>
    <w:rsid w:val="007A322F"/>
    <w:rsid w:val="007A731E"/>
    <w:rsid w:val="007B031D"/>
    <w:rsid w:val="007B3167"/>
    <w:rsid w:val="007B58F8"/>
    <w:rsid w:val="007C4A0A"/>
    <w:rsid w:val="007C60CC"/>
    <w:rsid w:val="007C7CB4"/>
    <w:rsid w:val="007D0E62"/>
    <w:rsid w:val="007D1CA5"/>
    <w:rsid w:val="007E13FC"/>
    <w:rsid w:val="007E492A"/>
    <w:rsid w:val="007F0B3D"/>
    <w:rsid w:val="007F1430"/>
    <w:rsid w:val="007F23FB"/>
    <w:rsid w:val="007F6865"/>
    <w:rsid w:val="008053C3"/>
    <w:rsid w:val="0080610E"/>
    <w:rsid w:val="00806371"/>
    <w:rsid w:val="00814CD8"/>
    <w:rsid w:val="00815380"/>
    <w:rsid w:val="00816C34"/>
    <w:rsid w:val="008176E2"/>
    <w:rsid w:val="00823342"/>
    <w:rsid w:val="00826369"/>
    <w:rsid w:val="00826C91"/>
    <w:rsid w:val="00831C7B"/>
    <w:rsid w:val="00834CC7"/>
    <w:rsid w:val="008363E4"/>
    <w:rsid w:val="00840D99"/>
    <w:rsid w:val="008434E3"/>
    <w:rsid w:val="00843866"/>
    <w:rsid w:val="00851C8A"/>
    <w:rsid w:val="00856FE5"/>
    <w:rsid w:val="0085785D"/>
    <w:rsid w:val="008613F0"/>
    <w:rsid w:val="0086293E"/>
    <w:rsid w:val="0086299C"/>
    <w:rsid w:val="00863494"/>
    <w:rsid w:val="0086353D"/>
    <w:rsid w:val="008635E7"/>
    <w:rsid w:val="00866B87"/>
    <w:rsid w:val="00866C0B"/>
    <w:rsid w:val="00873FF3"/>
    <w:rsid w:val="008742CE"/>
    <w:rsid w:val="008742D8"/>
    <w:rsid w:val="00874BB0"/>
    <w:rsid w:val="0087691D"/>
    <w:rsid w:val="00880539"/>
    <w:rsid w:val="008841F4"/>
    <w:rsid w:val="008847FC"/>
    <w:rsid w:val="00885D0E"/>
    <w:rsid w:val="0088605E"/>
    <w:rsid w:val="00887DC8"/>
    <w:rsid w:val="00890AD6"/>
    <w:rsid w:val="00890B5D"/>
    <w:rsid w:val="0089249B"/>
    <w:rsid w:val="0089300C"/>
    <w:rsid w:val="00894BCF"/>
    <w:rsid w:val="008A52A1"/>
    <w:rsid w:val="008B05DA"/>
    <w:rsid w:val="008B0D5F"/>
    <w:rsid w:val="008B2237"/>
    <w:rsid w:val="008B3B06"/>
    <w:rsid w:val="008B52FE"/>
    <w:rsid w:val="008B6472"/>
    <w:rsid w:val="008C405C"/>
    <w:rsid w:val="008C4822"/>
    <w:rsid w:val="008C5BB5"/>
    <w:rsid w:val="008C79B9"/>
    <w:rsid w:val="008D0E43"/>
    <w:rsid w:val="008D127B"/>
    <w:rsid w:val="008D32A6"/>
    <w:rsid w:val="008D3CF6"/>
    <w:rsid w:val="008D4453"/>
    <w:rsid w:val="008D560D"/>
    <w:rsid w:val="008D57B9"/>
    <w:rsid w:val="008D59CE"/>
    <w:rsid w:val="008D7290"/>
    <w:rsid w:val="008E06BC"/>
    <w:rsid w:val="008E4C64"/>
    <w:rsid w:val="008E5832"/>
    <w:rsid w:val="008F02EF"/>
    <w:rsid w:val="008F05E8"/>
    <w:rsid w:val="008F1C35"/>
    <w:rsid w:val="008F406B"/>
    <w:rsid w:val="008F778C"/>
    <w:rsid w:val="00900611"/>
    <w:rsid w:val="0090276F"/>
    <w:rsid w:val="00904589"/>
    <w:rsid w:val="00905346"/>
    <w:rsid w:val="00906F1C"/>
    <w:rsid w:val="00907A35"/>
    <w:rsid w:val="00907CE5"/>
    <w:rsid w:val="009111B8"/>
    <w:rsid w:val="0091213D"/>
    <w:rsid w:val="00912ED9"/>
    <w:rsid w:val="00913682"/>
    <w:rsid w:val="00915605"/>
    <w:rsid w:val="00915A95"/>
    <w:rsid w:val="00916580"/>
    <w:rsid w:val="0092078A"/>
    <w:rsid w:val="00923FBA"/>
    <w:rsid w:val="00931AF4"/>
    <w:rsid w:val="00931C25"/>
    <w:rsid w:val="00935D37"/>
    <w:rsid w:val="00936DA3"/>
    <w:rsid w:val="00936DEE"/>
    <w:rsid w:val="00937F92"/>
    <w:rsid w:val="0094001B"/>
    <w:rsid w:val="0094193D"/>
    <w:rsid w:val="00942249"/>
    <w:rsid w:val="00945FA1"/>
    <w:rsid w:val="00946722"/>
    <w:rsid w:val="00952417"/>
    <w:rsid w:val="00955730"/>
    <w:rsid w:val="009575FB"/>
    <w:rsid w:val="00957CCF"/>
    <w:rsid w:val="00960CA5"/>
    <w:rsid w:val="00961D8A"/>
    <w:rsid w:val="00962818"/>
    <w:rsid w:val="0096544A"/>
    <w:rsid w:val="00966559"/>
    <w:rsid w:val="00967FEA"/>
    <w:rsid w:val="00971B25"/>
    <w:rsid w:val="0097223A"/>
    <w:rsid w:val="00977B87"/>
    <w:rsid w:val="00980C2E"/>
    <w:rsid w:val="00982393"/>
    <w:rsid w:val="0099630D"/>
    <w:rsid w:val="009A00B9"/>
    <w:rsid w:val="009A544E"/>
    <w:rsid w:val="009B01D0"/>
    <w:rsid w:val="009B0FA6"/>
    <w:rsid w:val="009B2F6E"/>
    <w:rsid w:val="009B62C8"/>
    <w:rsid w:val="009C1B5D"/>
    <w:rsid w:val="009C7DCA"/>
    <w:rsid w:val="009D5A21"/>
    <w:rsid w:val="009D61C4"/>
    <w:rsid w:val="009D71EB"/>
    <w:rsid w:val="009D78B7"/>
    <w:rsid w:val="009D7CC0"/>
    <w:rsid w:val="009E07B6"/>
    <w:rsid w:val="009E6A89"/>
    <w:rsid w:val="009E6B70"/>
    <w:rsid w:val="009E7C67"/>
    <w:rsid w:val="009F05A7"/>
    <w:rsid w:val="009F0692"/>
    <w:rsid w:val="009F4994"/>
    <w:rsid w:val="009F7D90"/>
    <w:rsid w:val="00A006C3"/>
    <w:rsid w:val="00A02589"/>
    <w:rsid w:val="00A04CCB"/>
    <w:rsid w:val="00A05EDA"/>
    <w:rsid w:val="00A0745D"/>
    <w:rsid w:val="00A102DD"/>
    <w:rsid w:val="00A11127"/>
    <w:rsid w:val="00A1297F"/>
    <w:rsid w:val="00A160DB"/>
    <w:rsid w:val="00A164FE"/>
    <w:rsid w:val="00A16A02"/>
    <w:rsid w:val="00A17563"/>
    <w:rsid w:val="00A21411"/>
    <w:rsid w:val="00A21638"/>
    <w:rsid w:val="00A2363F"/>
    <w:rsid w:val="00A24A7E"/>
    <w:rsid w:val="00A26A22"/>
    <w:rsid w:val="00A32A48"/>
    <w:rsid w:val="00A340CB"/>
    <w:rsid w:val="00A35DBA"/>
    <w:rsid w:val="00A36927"/>
    <w:rsid w:val="00A375ED"/>
    <w:rsid w:val="00A4157F"/>
    <w:rsid w:val="00A515C4"/>
    <w:rsid w:val="00A52901"/>
    <w:rsid w:val="00A53045"/>
    <w:rsid w:val="00A61116"/>
    <w:rsid w:val="00A62F43"/>
    <w:rsid w:val="00A642BA"/>
    <w:rsid w:val="00A642BF"/>
    <w:rsid w:val="00A651CF"/>
    <w:rsid w:val="00A66379"/>
    <w:rsid w:val="00A702D8"/>
    <w:rsid w:val="00A70547"/>
    <w:rsid w:val="00A72ABC"/>
    <w:rsid w:val="00A75867"/>
    <w:rsid w:val="00A76116"/>
    <w:rsid w:val="00A761EF"/>
    <w:rsid w:val="00A770E4"/>
    <w:rsid w:val="00A778C7"/>
    <w:rsid w:val="00A803CF"/>
    <w:rsid w:val="00A80C74"/>
    <w:rsid w:val="00A81B08"/>
    <w:rsid w:val="00A83931"/>
    <w:rsid w:val="00A84827"/>
    <w:rsid w:val="00A84B50"/>
    <w:rsid w:val="00A853AB"/>
    <w:rsid w:val="00A86A31"/>
    <w:rsid w:val="00A86FFE"/>
    <w:rsid w:val="00A874B1"/>
    <w:rsid w:val="00A90B13"/>
    <w:rsid w:val="00A91E89"/>
    <w:rsid w:val="00A93855"/>
    <w:rsid w:val="00A93D47"/>
    <w:rsid w:val="00A9520E"/>
    <w:rsid w:val="00AA6977"/>
    <w:rsid w:val="00AA74DF"/>
    <w:rsid w:val="00AB3C5A"/>
    <w:rsid w:val="00AB426F"/>
    <w:rsid w:val="00AB52C5"/>
    <w:rsid w:val="00AB6AC4"/>
    <w:rsid w:val="00AB704F"/>
    <w:rsid w:val="00AB7AF2"/>
    <w:rsid w:val="00AB7E7E"/>
    <w:rsid w:val="00AC179E"/>
    <w:rsid w:val="00AC48B8"/>
    <w:rsid w:val="00AC611E"/>
    <w:rsid w:val="00AD0BA9"/>
    <w:rsid w:val="00AD152E"/>
    <w:rsid w:val="00AD5BAB"/>
    <w:rsid w:val="00AD7BC1"/>
    <w:rsid w:val="00AE089D"/>
    <w:rsid w:val="00AE0E1A"/>
    <w:rsid w:val="00AE1921"/>
    <w:rsid w:val="00AE57EC"/>
    <w:rsid w:val="00AE660E"/>
    <w:rsid w:val="00AF0A3E"/>
    <w:rsid w:val="00AF131B"/>
    <w:rsid w:val="00AF29D7"/>
    <w:rsid w:val="00B003F2"/>
    <w:rsid w:val="00B020DB"/>
    <w:rsid w:val="00B0296B"/>
    <w:rsid w:val="00B02D0C"/>
    <w:rsid w:val="00B02F35"/>
    <w:rsid w:val="00B040BD"/>
    <w:rsid w:val="00B05AA8"/>
    <w:rsid w:val="00B07C34"/>
    <w:rsid w:val="00B132F4"/>
    <w:rsid w:val="00B162E9"/>
    <w:rsid w:val="00B17195"/>
    <w:rsid w:val="00B176D3"/>
    <w:rsid w:val="00B2009E"/>
    <w:rsid w:val="00B20DF3"/>
    <w:rsid w:val="00B22BB2"/>
    <w:rsid w:val="00B24111"/>
    <w:rsid w:val="00B25FEB"/>
    <w:rsid w:val="00B26104"/>
    <w:rsid w:val="00B277E4"/>
    <w:rsid w:val="00B27A03"/>
    <w:rsid w:val="00B3284F"/>
    <w:rsid w:val="00B32B72"/>
    <w:rsid w:val="00B3561A"/>
    <w:rsid w:val="00B37C04"/>
    <w:rsid w:val="00B37DD6"/>
    <w:rsid w:val="00B40E60"/>
    <w:rsid w:val="00B41D76"/>
    <w:rsid w:val="00B435AD"/>
    <w:rsid w:val="00B435E8"/>
    <w:rsid w:val="00B43B3F"/>
    <w:rsid w:val="00B43F02"/>
    <w:rsid w:val="00B45AA8"/>
    <w:rsid w:val="00B466EF"/>
    <w:rsid w:val="00B50AD4"/>
    <w:rsid w:val="00B5100A"/>
    <w:rsid w:val="00B511F0"/>
    <w:rsid w:val="00B51588"/>
    <w:rsid w:val="00B53131"/>
    <w:rsid w:val="00B61B01"/>
    <w:rsid w:val="00B63071"/>
    <w:rsid w:val="00B6471C"/>
    <w:rsid w:val="00B64CAA"/>
    <w:rsid w:val="00B65616"/>
    <w:rsid w:val="00B70BA2"/>
    <w:rsid w:val="00B7161D"/>
    <w:rsid w:val="00B76E5B"/>
    <w:rsid w:val="00B779A7"/>
    <w:rsid w:val="00B82457"/>
    <w:rsid w:val="00B8265E"/>
    <w:rsid w:val="00B84DC7"/>
    <w:rsid w:val="00B86082"/>
    <w:rsid w:val="00B878C2"/>
    <w:rsid w:val="00B90896"/>
    <w:rsid w:val="00B92B50"/>
    <w:rsid w:val="00B962CD"/>
    <w:rsid w:val="00BA0008"/>
    <w:rsid w:val="00BA0953"/>
    <w:rsid w:val="00BA60B7"/>
    <w:rsid w:val="00BA62A1"/>
    <w:rsid w:val="00BB1396"/>
    <w:rsid w:val="00BB17EB"/>
    <w:rsid w:val="00BB1AEE"/>
    <w:rsid w:val="00BB2F26"/>
    <w:rsid w:val="00BB3344"/>
    <w:rsid w:val="00BB426E"/>
    <w:rsid w:val="00BB48D1"/>
    <w:rsid w:val="00BB7907"/>
    <w:rsid w:val="00BB7DA4"/>
    <w:rsid w:val="00BC3E68"/>
    <w:rsid w:val="00BC6EB4"/>
    <w:rsid w:val="00BD1D94"/>
    <w:rsid w:val="00BD30D2"/>
    <w:rsid w:val="00BD5BFB"/>
    <w:rsid w:val="00BD5F35"/>
    <w:rsid w:val="00BE24B2"/>
    <w:rsid w:val="00BE3326"/>
    <w:rsid w:val="00BE38A9"/>
    <w:rsid w:val="00BF1225"/>
    <w:rsid w:val="00BF1698"/>
    <w:rsid w:val="00BF2A7E"/>
    <w:rsid w:val="00BF4130"/>
    <w:rsid w:val="00BF59A3"/>
    <w:rsid w:val="00BF67E5"/>
    <w:rsid w:val="00C012B1"/>
    <w:rsid w:val="00C05987"/>
    <w:rsid w:val="00C05A39"/>
    <w:rsid w:val="00C10538"/>
    <w:rsid w:val="00C10845"/>
    <w:rsid w:val="00C10AF5"/>
    <w:rsid w:val="00C13B79"/>
    <w:rsid w:val="00C15A18"/>
    <w:rsid w:val="00C2034F"/>
    <w:rsid w:val="00C2067B"/>
    <w:rsid w:val="00C21329"/>
    <w:rsid w:val="00C21D36"/>
    <w:rsid w:val="00C22206"/>
    <w:rsid w:val="00C225AE"/>
    <w:rsid w:val="00C22A69"/>
    <w:rsid w:val="00C22B21"/>
    <w:rsid w:val="00C23504"/>
    <w:rsid w:val="00C30693"/>
    <w:rsid w:val="00C336BF"/>
    <w:rsid w:val="00C359D2"/>
    <w:rsid w:val="00C37A95"/>
    <w:rsid w:val="00C417F7"/>
    <w:rsid w:val="00C41AEC"/>
    <w:rsid w:val="00C44E37"/>
    <w:rsid w:val="00C47CC8"/>
    <w:rsid w:val="00C5147D"/>
    <w:rsid w:val="00C5406A"/>
    <w:rsid w:val="00C5451E"/>
    <w:rsid w:val="00C61FA1"/>
    <w:rsid w:val="00C63A84"/>
    <w:rsid w:val="00C70D71"/>
    <w:rsid w:val="00C725D6"/>
    <w:rsid w:val="00C741BD"/>
    <w:rsid w:val="00C80189"/>
    <w:rsid w:val="00C8699F"/>
    <w:rsid w:val="00C87A0A"/>
    <w:rsid w:val="00C917CE"/>
    <w:rsid w:val="00C922CF"/>
    <w:rsid w:val="00C926A4"/>
    <w:rsid w:val="00C94028"/>
    <w:rsid w:val="00C94A8D"/>
    <w:rsid w:val="00C95A9B"/>
    <w:rsid w:val="00C95F1D"/>
    <w:rsid w:val="00C972C4"/>
    <w:rsid w:val="00CA1143"/>
    <w:rsid w:val="00CA2267"/>
    <w:rsid w:val="00CA2965"/>
    <w:rsid w:val="00CA3FD9"/>
    <w:rsid w:val="00CA505A"/>
    <w:rsid w:val="00CA53FA"/>
    <w:rsid w:val="00CA5E16"/>
    <w:rsid w:val="00CB10AF"/>
    <w:rsid w:val="00CB732B"/>
    <w:rsid w:val="00CC229E"/>
    <w:rsid w:val="00CC2368"/>
    <w:rsid w:val="00CC5541"/>
    <w:rsid w:val="00CC5BE3"/>
    <w:rsid w:val="00CC67AF"/>
    <w:rsid w:val="00CC690B"/>
    <w:rsid w:val="00CD0DBF"/>
    <w:rsid w:val="00CD280B"/>
    <w:rsid w:val="00CD7181"/>
    <w:rsid w:val="00CD7DB9"/>
    <w:rsid w:val="00CE1990"/>
    <w:rsid w:val="00CE1F2B"/>
    <w:rsid w:val="00CE3511"/>
    <w:rsid w:val="00CE679A"/>
    <w:rsid w:val="00CF12E6"/>
    <w:rsid w:val="00CF1A99"/>
    <w:rsid w:val="00CF46AC"/>
    <w:rsid w:val="00CF4D2F"/>
    <w:rsid w:val="00CF7195"/>
    <w:rsid w:val="00CF7262"/>
    <w:rsid w:val="00D003F9"/>
    <w:rsid w:val="00D00977"/>
    <w:rsid w:val="00D01739"/>
    <w:rsid w:val="00D03220"/>
    <w:rsid w:val="00D03601"/>
    <w:rsid w:val="00D038C5"/>
    <w:rsid w:val="00D054BD"/>
    <w:rsid w:val="00D06510"/>
    <w:rsid w:val="00D078D0"/>
    <w:rsid w:val="00D10C24"/>
    <w:rsid w:val="00D135DE"/>
    <w:rsid w:val="00D151A8"/>
    <w:rsid w:val="00D15B58"/>
    <w:rsid w:val="00D17946"/>
    <w:rsid w:val="00D2272A"/>
    <w:rsid w:val="00D23B4C"/>
    <w:rsid w:val="00D30836"/>
    <w:rsid w:val="00D30E1C"/>
    <w:rsid w:val="00D320CF"/>
    <w:rsid w:val="00D339B2"/>
    <w:rsid w:val="00D35188"/>
    <w:rsid w:val="00D3547A"/>
    <w:rsid w:val="00D360DE"/>
    <w:rsid w:val="00D435D2"/>
    <w:rsid w:val="00D43B32"/>
    <w:rsid w:val="00D44741"/>
    <w:rsid w:val="00D45926"/>
    <w:rsid w:val="00D45AA3"/>
    <w:rsid w:val="00D4716E"/>
    <w:rsid w:val="00D47E8C"/>
    <w:rsid w:val="00D56D08"/>
    <w:rsid w:val="00D60955"/>
    <w:rsid w:val="00D63D79"/>
    <w:rsid w:val="00D659D0"/>
    <w:rsid w:val="00D66A8D"/>
    <w:rsid w:val="00D66D60"/>
    <w:rsid w:val="00D674A6"/>
    <w:rsid w:val="00D70576"/>
    <w:rsid w:val="00D71ABF"/>
    <w:rsid w:val="00D72137"/>
    <w:rsid w:val="00D72EB5"/>
    <w:rsid w:val="00D73E95"/>
    <w:rsid w:val="00D753D0"/>
    <w:rsid w:val="00D75504"/>
    <w:rsid w:val="00D83DCB"/>
    <w:rsid w:val="00D8675A"/>
    <w:rsid w:val="00D9094B"/>
    <w:rsid w:val="00D92358"/>
    <w:rsid w:val="00DA2B70"/>
    <w:rsid w:val="00DA32C8"/>
    <w:rsid w:val="00DA4FFB"/>
    <w:rsid w:val="00DA564D"/>
    <w:rsid w:val="00DA5831"/>
    <w:rsid w:val="00DA79C8"/>
    <w:rsid w:val="00DB13DE"/>
    <w:rsid w:val="00DB313B"/>
    <w:rsid w:val="00DB35EC"/>
    <w:rsid w:val="00DB4D7C"/>
    <w:rsid w:val="00DB5096"/>
    <w:rsid w:val="00DB56D7"/>
    <w:rsid w:val="00DC07D4"/>
    <w:rsid w:val="00DC0F6A"/>
    <w:rsid w:val="00DC2467"/>
    <w:rsid w:val="00DC7AB8"/>
    <w:rsid w:val="00DD0E27"/>
    <w:rsid w:val="00DD1105"/>
    <w:rsid w:val="00DD4BE9"/>
    <w:rsid w:val="00DE121D"/>
    <w:rsid w:val="00DE27E2"/>
    <w:rsid w:val="00DE64D5"/>
    <w:rsid w:val="00DF1332"/>
    <w:rsid w:val="00DF3ACC"/>
    <w:rsid w:val="00DF3B7F"/>
    <w:rsid w:val="00DF4D5C"/>
    <w:rsid w:val="00DF5EC6"/>
    <w:rsid w:val="00E00595"/>
    <w:rsid w:val="00E01E14"/>
    <w:rsid w:val="00E01E81"/>
    <w:rsid w:val="00E02E5F"/>
    <w:rsid w:val="00E04775"/>
    <w:rsid w:val="00E04F03"/>
    <w:rsid w:val="00E0790A"/>
    <w:rsid w:val="00E07A0E"/>
    <w:rsid w:val="00E10C9A"/>
    <w:rsid w:val="00E13C79"/>
    <w:rsid w:val="00E14043"/>
    <w:rsid w:val="00E14938"/>
    <w:rsid w:val="00E151F9"/>
    <w:rsid w:val="00E1609E"/>
    <w:rsid w:val="00E2086E"/>
    <w:rsid w:val="00E25355"/>
    <w:rsid w:val="00E27B77"/>
    <w:rsid w:val="00E31DBF"/>
    <w:rsid w:val="00E32C66"/>
    <w:rsid w:val="00E33E4B"/>
    <w:rsid w:val="00E41B65"/>
    <w:rsid w:val="00E43F7D"/>
    <w:rsid w:val="00E4648E"/>
    <w:rsid w:val="00E475C1"/>
    <w:rsid w:val="00E54301"/>
    <w:rsid w:val="00E54D5C"/>
    <w:rsid w:val="00E56159"/>
    <w:rsid w:val="00E565C3"/>
    <w:rsid w:val="00E7000C"/>
    <w:rsid w:val="00E71041"/>
    <w:rsid w:val="00E71A86"/>
    <w:rsid w:val="00E73457"/>
    <w:rsid w:val="00E754B5"/>
    <w:rsid w:val="00E80154"/>
    <w:rsid w:val="00E81139"/>
    <w:rsid w:val="00E81222"/>
    <w:rsid w:val="00E83016"/>
    <w:rsid w:val="00E83C34"/>
    <w:rsid w:val="00E8692F"/>
    <w:rsid w:val="00E8772B"/>
    <w:rsid w:val="00E90C3A"/>
    <w:rsid w:val="00EA0B63"/>
    <w:rsid w:val="00EA10EB"/>
    <w:rsid w:val="00EA1E5F"/>
    <w:rsid w:val="00EA759B"/>
    <w:rsid w:val="00EA7787"/>
    <w:rsid w:val="00EB1874"/>
    <w:rsid w:val="00EB4F0B"/>
    <w:rsid w:val="00EB5DB0"/>
    <w:rsid w:val="00EB6787"/>
    <w:rsid w:val="00EB7ACD"/>
    <w:rsid w:val="00EB7DCF"/>
    <w:rsid w:val="00EC26ED"/>
    <w:rsid w:val="00EC4CE0"/>
    <w:rsid w:val="00EC65C9"/>
    <w:rsid w:val="00EC768A"/>
    <w:rsid w:val="00ED2089"/>
    <w:rsid w:val="00ED33DA"/>
    <w:rsid w:val="00ED3FB2"/>
    <w:rsid w:val="00ED55C9"/>
    <w:rsid w:val="00ED6EDB"/>
    <w:rsid w:val="00EE16B3"/>
    <w:rsid w:val="00EE32CE"/>
    <w:rsid w:val="00EE422B"/>
    <w:rsid w:val="00EE4791"/>
    <w:rsid w:val="00EE5765"/>
    <w:rsid w:val="00EE6548"/>
    <w:rsid w:val="00EE6BFA"/>
    <w:rsid w:val="00EF01E6"/>
    <w:rsid w:val="00EF07FD"/>
    <w:rsid w:val="00EF34D9"/>
    <w:rsid w:val="00EF4637"/>
    <w:rsid w:val="00EF4846"/>
    <w:rsid w:val="00EF5178"/>
    <w:rsid w:val="00F008CC"/>
    <w:rsid w:val="00F02253"/>
    <w:rsid w:val="00F03B01"/>
    <w:rsid w:val="00F065B3"/>
    <w:rsid w:val="00F109F5"/>
    <w:rsid w:val="00F10D9A"/>
    <w:rsid w:val="00F110A5"/>
    <w:rsid w:val="00F145BC"/>
    <w:rsid w:val="00F15BD5"/>
    <w:rsid w:val="00F16225"/>
    <w:rsid w:val="00F17222"/>
    <w:rsid w:val="00F209F0"/>
    <w:rsid w:val="00F248BD"/>
    <w:rsid w:val="00F2696F"/>
    <w:rsid w:val="00F323E4"/>
    <w:rsid w:val="00F350D9"/>
    <w:rsid w:val="00F36F8E"/>
    <w:rsid w:val="00F40614"/>
    <w:rsid w:val="00F44C91"/>
    <w:rsid w:val="00F453F5"/>
    <w:rsid w:val="00F45D2A"/>
    <w:rsid w:val="00F46290"/>
    <w:rsid w:val="00F46E21"/>
    <w:rsid w:val="00F52E99"/>
    <w:rsid w:val="00F56CC9"/>
    <w:rsid w:val="00F64103"/>
    <w:rsid w:val="00F64C5B"/>
    <w:rsid w:val="00F669FE"/>
    <w:rsid w:val="00F66E12"/>
    <w:rsid w:val="00F67EA8"/>
    <w:rsid w:val="00F74365"/>
    <w:rsid w:val="00F74B34"/>
    <w:rsid w:val="00F76169"/>
    <w:rsid w:val="00F7645F"/>
    <w:rsid w:val="00F801C6"/>
    <w:rsid w:val="00F80ED4"/>
    <w:rsid w:val="00F8445B"/>
    <w:rsid w:val="00F857EE"/>
    <w:rsid w:val="00F864AA"/>
    <w:rsid w:val="00F9134A"/>
    <w:rsid w:val="00F92EEC"/>
    <w:rsid w:val="00F933D7"/>
    <w:rsid w:val="00F96947"/>
    <w:rsid w:val="00F96A75"/>
    <w:rsid w:val="00FA246F"/>
    <w:rsid w:val="00FA3299"/>
    <w:rsid w:val="00FA55CA"/>
    <w:rsid w:val="00FA5F5E"/>
    <w:rsid w:val="00FA66A5"/>
    <w:rsid w:val="00FB182D"/>
    <w:rsid w:val="00FB1DBF"/>
    <w:rsid w:val="00FB3921"/>
    <w:rsid w:val="00FB597A"/>
    <w:rsid w:val="00FB5FA1"/>
    <w:rsid w:val="00FC00AD"/>
    <w:rsid w:val="00FC4701"/>
    <w:rsid w:val="00FC6611"/>
    <w:rsid w:val="00FC6F84"/>
    <w:rsid w:val="00FD2C0B"/>
    <w:rsid w:val="00FD5462"/>
    <w:rsid w:val="00FD766A"/>
    <w:rsid w:val="00FE2A5E"/>
    <w:rsid w:val="00FE35CB"/>
    <w:rsid w:val="00FE659A"/>
    <w:rsid w:val="00FF242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59D2"/>
    <w:rPr>
      <w:rFonts w:ascii="Times New Roman" w:eastAsia="Times New Roman" w:hAnsi="Times New Roman" w:cs="Times New Roman"/>
    </w:rPr>
  </w:style>
  <w:style w:type="paragraph" w:styleId="Titre1">
    <w:name w:val="heading 1"/>
    <w:basedOn w:val="Normal"/>
    <w:next w:val="Normal"/>
    <w:link w:val="Titre1Car"/>
    <w:qFormat/>
    <w:rsid w:val="004D5E82"/>
    <w:pPr>
      <w:keepNext/>
      <w:tabs>
        <w:tab w:val="left" w:pos="0"/>
        <w:tab w:val="left" w:pos="50"/>
        <w:tab w:val="left" w:leader="dot" w:pos="1891"/>
        <w:tab w:val="left" w:pos="2324"/>
        <w:tab w:val="right" w:pos="4009"/>
      </w:tabs>
      <w:jc w:val="right"/>
      <w:outlineLvl w:val="0"/>
    </w:pPr>
    <w:rPr>
      <w:sz w:val="29"/>
      <w:szCs w:val="29"/>
      <w:lang w:val="en-US"/>
    </w:rPr>
  </w:style>
  <w:style w:type="paragraph" w:styleId="Titre2">
    <w:name w:val="heading 2"/>
    <w:basedOn w:val="Normal"/>
    <w:next w:val="Normal"/>
    <w:link w:val="Titre2Car"/>
    <w:qFormat/>
    <w:rsid w:val="004D5E82"/>
    <w:pPr>
      <w:outlineLvl w:val="1"/>
    </w:pPr>
    <w:rPr>
      <w:sz w:val="29"/>
      <w:szCs w:val="29"/>
      <w:u w:val="double"/>
      <w:lang w:val="en-US"/>
    </w:rPr>
  </w:style>
  <w:style w:type="paragraph" w:styleId="Titre3">
    <w:name w:val="heading 3"/>
    <w:basedOn w:val="Normal"/>
    <w:next w:val="Normal"/>
    <w:link w:val="Titre3Car"/>
    <w:qFormat/>
    <w:rsid w:val="004D5E82"/>
    <w:pPr>
      <w:keepNext/>
      <w:tabs>
        <w:tab w:val="left" w:pos="0"/>
        <w:tab w:val="right" w:pos="4137"/>
      </w:tabs>
      <w:outlineLvl w:val="2"/>
    </w:pPr>
    <w:rPr>
      <w:b/>
      <w:bCs/>
      <w:sz w:val="29"/>
      <w:szCs w:val="29"/>
      <w:lang w:val="en-US"/>
    </w:rPr>
  </w:style>
  <w:style w:type="paragraph" w:styleId="Titre4">
    <w:name w:val="heading 4"/>
    <w:basedOn w:val="Normal"/>
    <w:next w:val="Normal"/>
    <w:link w:val="Titre4Car"/>
    <w:uiPriority w:val="9"/>
    <w:qFormat/>
    <w:rsid w:val="004D5E82"/>
    <w:pPr>
      <w:outlineLvl w:val="3"/>
    </w:pPr>
    <w:rPr>
      <w:b/>
      <w:bCs/>
      <w:sz w:val="32"/>
      <w:szCs w:val="32"/>
      <w:lang w:val="en-US"/>
    </w:rPr>
  </w:style>
  <w:style w:type="paragraph" w:styleId="Titre5">
    <w:name w:val="heading 5"/>
    <w:basedOn w:val="Normal"/>
    <w:next w:val="Normal"/>
    <w:link w:val="Titre5Car"/>
    <w:qFormat/>
    <w:rsid w:val="004D5E82"/>
    <w:pPr>
      <w:keepNext/>
      <w:tabs>
        <w:tab w:val="left" w:pos="0"/>
        <w:tab w:val="right" w:pos="3887"/>
      </w:tabs>
      <w:jc w:val="center"/>
      <w:outlineLvl w:val="4"/>
    </w:pPr>
    <w:rPr>
      <w:b/>
      <w:bCs/>
      <w:sz w:val="32"/>
      <w:szCs w:val="32"/>
      <w:lang w:val="en-US"/>
    </w:rPr>
  </w:style>
  <w:style w:type="paragraph" w:styleId="Titre6">
    <w:name w:val="heading 6"/>
    <w:basedOn w:val="Normal"/>
    <w:next w:val="Normal"/>
    <w:link w:val="Titre6Car"/>
    <w:qFormat/>
    <w:rsid w:val="004D5E82"/>
    <w:pPr>
      <w:keepNext/>
      <w:tabs>
        <w:tab w:val="left" w:pos="0"/>
        <w:tab w:val="right" w:pos="4253"/>
      </w:tabs>
      <w:jc w:val="center"/>
      <w:outlineLvl w:val="5"/>
    </w:pPr>
    <w:rPr>
      <w:b/>
      <w:bCs/>
      <w:sz w:val="29"/>
      <w:szCs w:val="29"/>
      <w:u w:val="double"/>
      <w:lang w:val="en-US"/>
    </w:rPr>
  </w:style>
  <w:style w:type="paragraph" w:styleId="Titre7">
    <w:name w:val="heading 7"/>
    <w:basedOn w:val="Normal"/>
    <w:next w:val="Normal"/>
    <w:link w:val="Titre7Car"/>
    <w:uiPriority w:val="99"/>
    <w:qFormat/>
    <w:rsid w:val="004D5E82"/>
    <w:pPr>
      <w:outlineLvl w:val="6"/>
    </w:pPr>
    <w:rPr>
      <w:sz w:val="29"/>
      <w:szCs w:val="29"/>
      <w:lang w:val="en-US"/>
    </w:rPr>
  </w:style>
  <w:style w:type="paragraph" w:styleId="Titre8">
    <w:name w:val="heading 8"/>
    <w:basedOn w:val="Normal"/>
    <w:next w:val="Normal"/>
    <w:link w:val="Titre8Car"/>
    <w:uiPriority w:val="99"/>
    <w:qFormat/>
    <w:rsid w:val="004D5E82"/>
    <w:pPr>
      <w:keepNext/>
      <w:tabs>
        <w:tab w:val="left" w:pos="0"/>
        <w:tab w:val="right" w:pos="4253"/>
      </w:tabs>
      <w:jc w:val="both"/>
      <w:outlineLvl w:val="7"/>
    </w:pPr>
    <w:rPr>
      <w:b/>
      <w:bCs/>
      <w:color w:val="000000"/>
      <w:sz w:val="16"/>
      <w:szCs w:val="16"/>
    </w:rPr>
  </w:style>
  <w:style w:type="paragraph" w:styleId="Titre9">
    <w:name w:val="heading 9"/>
    <w:basedOn w:val="Normal"/>
    <w:next w:val="Normal"/>
    <w:link w:val="Titre9Car"/>
    <w:uiPriority w:val="99"/>
    <w:qFormat/>
    <w:rsid w:val="004D5E82"/>
    <w:pPr>
      <w:keepNext/>
      <w:outlineLvl w:val="8"/>
    </w:pPr>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4D5E82"/>
    <w:rPr>
      <w:rFonts w:ascii="Times New Roman" w:hAnsi="Times New Roman" w:cs="Times New Roman"/>
      <w:sz w:val="29"/>
      <w:szCs w:val="29"/>
      <w:lang w:val="en-US" w:eastAsia="fr-FR"/>
    </w:rPr>
  </w:style>
  <w:style w:type="character" w:customStyle="1" w:styleId="Titre2Car">
    <w:name w:val="Titre 2 Car"/>
    <w:basedOn w:val="Policepardfaut"/>
    <w:link w:val="Titre2"/>
    <w:locked/>
    <w:rsid w:val="004D5E82"/>
    <w:rPr>
      <w:rFonts w:ascii="Times New Roman" w:hAnsi="Times New Roman" w:cs="Times New Roman"/>
      <w:sz w:val="29"/>
      <w:szCs w:val="29"/>
      <w:u w:val="double"/>
      <w:lang w:val="en-US" w:eastAsia="fr-FR"/>
    </w:rPr>
  </w:style>
  <w:style w:type="character" w:customStyle="1" w:styleId="Titre3Car">
    <w:name w:val="Titre 3 Car"/>
    <w:basedOn w:val="Policepardfaut"/>
    <w:link w:val="Titre3"/>
    <w:locked/>
    <w:rsid w:val="004D5E82"/>
    <w:rPr>
      <w:rFonts w:ascii="Times New Roman" w:hAnsi="Times New Roman" w:cs="Times New Roman"/>
      <w:b/>
      <w:bCs/>
      <w:sz w:val="29"/>
      <w:szCs w:val="29"/>
      <w:lang w:val="en-US" w:eastAsia="fr-FR"/>
    </w:rPr>
  </w:style>
  <w:style w:type="character" w:customStyle="1" w:styleId="Titre4Car">
    <w:name w:val="Titre 4 Car"/>
    <w:basedOn w:val="Policepardfaut"/>
    <w:link w:val="Titre4"/>
    <w:uiPriority w:val="9"/>
    <w:locked/>
    <w:rsid w:val="004D5E82"/>
    <w:rPr>
      <w:rFonts w:ascii="Times New Roman" w:hAnsi="Times New Roman" w:cs="Times New Roman"/>
      <w:b/>
      <w:bCs/>
      <w:sz w:val="32"/>
      <w:szCs w:val="32"/>
      <w:lang w:val="en-US" w:eastAsia="fr-FR"/>
    </w:rPr>
  </w:style>
  <w:style w:type="character" w:customStyle="1" w:styleId="Titre5Car">
    <w:name w:val="Titre 5 Car"/>
    <w:basedOn w:val="Policepardfaut"/>
    <w:link w:val="Titre5"/>
    <w:locked/>
    <w:rsid w:val="004D5E82"/>
    <w:rPr>
      <w:rFonts w:ascii="Times New Roman" w:hAnsi="Times New Roman" w:cs="Times New Roman"/>
      <w:b/>
      <w:bCs/>
      <w:sz w:val="32"/>
      <w:szCs w:val="32"/>
      <w:lang w:val="en-US" w:eastAsia="fr-FR"/>
    </w:rPr>
  </w:style>
  <w:style w:type="character" w:customStyle="1" w:styleId="Titre6Car">
    <w:name w:val="Titre 6 Car"/>
    <w:basedOn w:val="Policepardfaut"/>
    <w:link w:val="Titre6"/>
    <w:locked/>
    <w:rsid w:val="004D5E82"/>
    <w:rPr>
      <w:rFonts w:ascii="Times New Roman" w:hAnsi="Times New Roman" w:cs="Times New Roman"/>
      <w:b/>
      <w:bCs/>
      <w:sz w:val="29"/>
      <w:szCs w:val="29"/>
      <w:u w:val="double"/>
      <w:lang w:val="en-US" w:eastAsia="fr-FR"/>
    </w:rPr>
  </w:style>
  <w:style w:type="character" w:customStyle="1" w:styleId="Titre7Car">
    <w:name w:val="Titre 7 Car"/>
    <w:basedOn w:val="Policepardfaut"/>
    <w:link w:val="Titre7"/>
    <w:uiPriority w:val="99"/>
    <w:locked/>
    <w:rsid w:val="004D5E82"/>
    <w:rPr>
      <w:rFonts w:ascii="Times New Roman" w:hAnsi="Times New Roman" w:cs="Times New Roman"/>
      <w:sz w:val="29"/>
      <w:szCs w:val="29"/>
      <w:lang w:val="en-US" w:eastAsia="fr-FR"/>
    </w:rPr>
  </w:style>
  <w:style w:type="character" w:customStyle="1" w:styleId="Titre8Car">
    <w:name w:val="Titre 8 Car"/>
    <w:basedOn w:val="Policepardfaut"/>
    <w:link w:val="Titre8"/>
    <w:uiPriority w:val="99"/>
    <w:locked/>
    <w:rsid w:val="004D5E82"/>
    <w:rPr>
      <w:rFonts w:ascii="Times New Roman" w:hAnsi="Times New Roman" w:cs="Times New Roman"/>
      <w:b/>
      <w:bCs/>
      <w:color w:val="000000"/>
      <w:sz w:val="16"/>
      <w:szCs w:val="16"/>
      <w:lang w:eastAsia="fr-FR"/>
    </w:rPr>
  </w:style>
  <w:style w:type="character" w:customStyle="1" w:styleId="Titre9Car">
    <w:name w:val="Titre 9 Car"/>
    <w:basedOn w:val="Policepardfaut"/>
    <w:link w:val="Titre9"/>
    <w:uiPriority w:val="99"/>
    <w:locked/>
    <w:rsid w:val="004D5E82"/>
    <w:rPr>
      <w:rFonts w:ascii="Times New Roman" w:hAnsi="Times New Roman" w:cs="Times New Roman"/>
      <w:snapToGrid w:val="0"/>
      <w:color w:val="000000"/>
      <w:sz w:val="24"/>
      <w:szCs w:val="24"/>
      <w:lang w:eastAsia="fr-FR"/>
    </w:rPr>
  </w:style>
  <w:style w:type="paragraph" w:styleId="Pieddepage">
    <w:name w:val="footer"/>
    <w:basedOn w:val="Normal"/>
    <w:link w:val="PieddepageCar"/>
    <w:uiPriority w:val="99"/>
    <w:rsid w:val="004D5E82"/>
    <w:pPr>
      <w:tabs>
        <w:tab w:val="center" w:pos="4819"/>
        <w:tab w:val="right" w:pos="9071"/>
      </w:tabs>
    </w:pPr>
  </w:style>
  <w:style w:type="character" w:customStyle="1" w:styleId="PieddepageCar">
    <w:name w:val="Pied de page Car"/>
    <w:basedOn w:val="Policepardfaut"/>
    <w:link w:val="Pieddepage"/>
    <w:uiPriority w:val="99"/>
    <w:locked/>
    <w:rsid w:val="004D5E82"/>
    <w:rPr>
      <w:rFonts w:ascii="Times New Roman" w:hAnsi="Times New Roman" w:cs="Times New Roman"/>
      <w:sz w:val="20"/>
      <w:szCs w:val="20"/>
      <w:lang w:eastAsia="fr-FR"/>
    </w:rPr>
  </w:style>
  <w:style w:type="paragraph" w:styleId="Corpsdetexte">
    <w:name w:val="Body Text"/>
    <w:basedOn w:val="Normal"/>
    <w:link w:val="CorpsdetexteCar"/>
    <w:rsid w:val="004D5E82"/>
    <w:pPr>
      <w:jc w:val="both"/>
    </w:pPr>
    <w:rPr>
      <w:sz w:val="28"/>
      <w:szCs w:val="28"/>
    </w:rPr>
  </w:style>
  <w:style w:type="character" w:customStyle="1" w:styleId="CorpsdetexteCar">
    <w:name w:val="Corps de texte Car"/>
    <w:basedOn w:val="Policepardfaut"/>
    <w:link w:val="Corpsdetexte"/>
    <w:locked/>
    <w:rsid w:val="004D5E82"/>
    <w:rPr>
      <w:rFonts w:ascii="Times New Roman" w:hAnsi="Times New Roman" w:cs="Times New Roman"/>
      <w:sz w:val="28"/>
      <w:szCs w:val="28"/>
      <w:lang w:eastAsia="fr-FR"/>
    </w:rPr>
  </w:style>
  <w:style w:type="paragraph" w:styleId="Corpsdetexte2">
    <w:name w:val="Body Text 2"/>
    <w:basedOn w:val="Normal"/>
    <w:link w:val="Corpsdetexte2Car"/>
    <w:uiPriority w:val="99"/>
    <w:rsid w:val="004D5E82"/>
    <w:pPr>
      <w:tabs>
        <w:tab w:val="left" w:pos="288"/>
        <w:tab w:val="left" w:pos="1008"/>
        <w:tab w:val="left" w:pos="1728"/>
        <w:tab w:val="left" w:pos="2448"/>
        <w:tab w:val="left" w:pos="3168"/>
        <w:tab w:val="left" w:pos="3888"/>
        <w:tab w:val="left" w:pos="4608"/>
        <w:tab w:val="left" w:pos="5328"/>
        <w:tab w:val="left" w:pos="6048"/>
        <w:tab w:val="left" w:pos="6768"/>
      </w:tabs>
      <w:jc w:val="both"/>
    </w:pPr>
    <w:rPr>
      <w:b/>
      <w:bCs/>
      <w:sz w:val="28"/>
      <w:szCs w:val="28"/>
      <w:u w:val="double"/>
    </w:rPr>
  </w:style>
  <w:style w:type="character" w:customStyle="1" w:styleId="Corpsdetexte2Car">
    <w:name w:val="Corps de texte 2 Car"/>
    <w:basedOn w:val="Policepardfaut"/>
    <w:link w:val="Corpsdetexte2"/>
    <w:uiPriority w:val="99"/>
    <w:locked/>
    <w:rsid w:val="004D5E82"/>
    <w:rPr>
      <w:rFonts w:ascii="Times New Roman" w:hAnsi="Times New Roman" w:cs="Times New Roman"/>
      <w:b/>
      <w:bCs/>
      <w:sz w:val="28"/>
      <w:szCs w:val="28"/>
      <w:u w:val="double"/>
      <w:lang w:eastAsia="fr-FR"/>
    </w:rPr>
  </w:style>
  <w:style w:type="paragraph" w:styleId="Corpsdetexte3">
    <w:name w:val="Body Text 3"/>
    <w:basedOn w:val="Normal"/>
    <w:link w:val="Corpsdetexte3Car"/>
    <w:uiPriority w:val="99"/>
    <w:rsid w:val="004D5E82"/>
    <w:pPr>
      <w:tabs>
        <w:tab w:val="left" w:pos="0"/>
        <w:tab w:val="right" w:pos="4253"/>
      </w:tabs>
      <w:jc w:val="center"/>
    </w:pPr>
    <w:rPr>
      <w:sz w:val="29"/>
      <w:szCs w:val="29"/>
      <w:lang w:val="en-US"/>
    </w:rPr>
  </w:style>
  <w:style w:type="character" w:customStyle="1" w:styleId="Corpsdetexte3Car">
    <w:name w:val="Corps de texte 3 Car"/>
    <w:basedOn w:val="Policepardfaut"/>
    <w:link w:val="Corpsdetexte3"/>
    <w:uiPriority w:val="99"/>
    <w:locked/>
    <w:rsid w:val="004D5E82"/>
    <w:rPr>
      <w:rFonts w:ascii="Times New Roman" w:hAnsi="Times New Roman" w:cs="Times New Roman"/>
      <w:sz w:val="29"/>
      <w:szCs w:val="29"/>
      <w:lang w:val="en-US" w:eastAsia="fr-FR"/>
    </w:rPr>
  </w:style>
  <w:style w:type="character" w:styleId="Numrodepage">
    <w:name w:val="page number"/>
    <w:basedOn w:val="Policepardfaut"/>
    <w:rsid w:val="004D5E82"/>
    <w:rPr>
      <w:rFonts w:cs="Times New Roman"/>
      <w:b/>
      <w:bCs/>
      <w:i/>
      <w:iCs/>
      <w:sz w:val="24"/>
      <w:szCs w:val="24"/>
      <w:u w:val="single"/>
      <w:lang w:val="fr-FR" w:eastAsia="fr-FR" w:bidi="ar-SA"/>
    </w:rPr>
  </w:style>
  <w:style w:type="paragraph" w:styleId="En-tte">
    <w:name w:val="header"/>
    <w:basedOn w:val="Normal"/>
    <w:link w:val="En-tteCar"/>
    <w:uiPriority w:val="99"/>
    <w:rsid w:val="004D5E82"/>
    <w:pPr>
      <w:tabs>
        <w:tab w:val="center" w:pos="4536"/>
        <w:tab w:val="right" w:pos="9072"/>
      </w:tabs>
    </w:pPr>
  </w:style>
  <w:style w:type="character" w:customStyle="1" w:styleId="En-tteCar">
    <w:name w:val="En-tête Car"/>
    <w:basedOn w:val="Policepardfaut"/>
    <w:link w:val="En-tte"/>
    <w:uiPriority w:val="99"/>
    <w:locked/>
    <w:rsid w:val="004D5E82"/>
    <w:rPr>
      <w:rFonts w:ascii="Times New Roman" w:hAnsi="Times New Roman" w:cs="Times New Roman"/>
      <w:sz w:val="20"/>
      <w:szCs w:val="20"/>
      <w:lang w:eastAsia="fr-FR"/>
    </w:rPr>
  </w:style>
  <w:style w:type="paragraph" w:styleId="Listepuces2">
    <w:name w:val="List Bullet 2"/>
    <w:basedOn w:val="Normal"/>
    <w:autoRedefine/>
    <w:uiPriority w:val="99"/>
    <w:rsid w:val="004D5E82"/>
    <w:pPr>
      <w:widowControl w:val="0"/>
      <w:ind w:left="566" w:hanging="283"/>
    </w:pPr>
  </w:style>
  <w:style w:type="paragraph" w:styleId="Retraitcorpsdetexte">
    <w:name w:val="Body Text Indent"/>
    <w:basedOn w:val="Normal"/>
    <w:link w:val="RetraitcorpsdetexteCar"/>
    <w:uiPriority w:val="99"/>
    <w:rsid w:val="004D5E82"/>
    <w:pPr>
      <w:widowControl w:val="0"/>
      <w:spacing w:line="-240" w:lineRule="auto"/>
      <w:ind w:left="705"/>
      <w:jc w:val="both"/>
    </w:pPr>
    <w:rPr>
      <w:rFonts w:ascii="Bookman" w:hAnsi="Bookman"/>
      <w:sz w:val="24"/>
      <w:szCs w:val="24"/>
    </w:rPr>
  </w:style>
  <w:style w:type="character" w:customStyle="1" w:styleId="RetraitcorpsdetexteCar">
    <w:name w:val="Retrait corps de texte Car"/>
    <w:basedOn w:val="Policepardfaut"/>
    <w:link w:val="Retraitcorpsdetexte"/>
    <w:uiPriority w:val="99"/>
    <w:locked/>
    <w:rsid w:val="004D5E82"/>
    <w:rPr>
      <w:rFonts w:ascii="Bookman" w:hAnsi="Bookman" w:cs="Times New Roman"/>
      <w:sz w:val="24"/>
      <w:szCs w:val="24"/>
      <w:lang w:eastAsia="fr-FR"/>
    </w:rPr>
  </w:style>
  <w:style w:type="paragraph" w:styleId="Retraitcorpsdetexte2">
    <w:name w:val="Body Text Indent 2"/>
    <w:basedOn w:val="Normal"/>
    <w:link w:val="Retraitcorpsdetexte2Car"/>
    <w:uiPriority w:val="99"/>
    <w:rsid w:val="004D5E82"/>
    <w:pPr>
      <w:ind w:left="708"/>
      <w:jc w:val="both"/>
    </w:pPr>
    <w:rPr>
      <w:color w:val="000000"/>
      <w:sz w:val="26"/>
      <w:szCs w:val="26"/>
    </w:rPr>
  </w:style>
  <w:style w:type="character" w:customStyle="1" w:styleId="Retraitcorpsdetexte2Car">
    <w:name w:val="Retrait corps de texte 2 Car"/>
    <w:basedOn w:val="Policepardfaut"/>
    <w:link w:val="Retraitcorpsdetexte2"/>
    <w:uiPriority w:val="99"/>
    <w:locked/>
    <w:rsid w:val="004D5E82"/>
    <w:rPr>
      <w:rFonts w:ascii="Times New Roman" w:hAnsi="Times New Roman" w:cs="Times New Roman"/>
      <w:color w:val="000000"/>
      <w:sz w:val="26"/>
      <w:szCs w:val="26"/>
      <w:lang w:eastAsia="fr-FR"/>
    </w:rPr>
  </w:style>
  <w:style w:type="paragraph" w:styleId="Retraitnormal">
    <w:name w:val="Normal Indent"/>
    <w:basedOn w:val="Normal"/>
    <w:uiPriority w:val="99"/>
    <w:rsid w:val="004D5E82"/>
    <w:pPr>
      <w:tabs>
        <w:tab w:val="left" w:pos="284"/>
        <w:tab w:val="left" w:pos="567"/>
        <w:tab w:val="left" w:pos="851"/>
        <w:tab w:val="left" w:pos="1134"/>
        <w:tab w:val="left" w:pos="1418"/>
        <w:tab w:val="left" w:pos="1701"/>
        <w:tab w:val="left" w:pos="2835"/>
      </w:tabs>
      <w:ind w:left="708"/>
      <w:jc w:val="both"/>
    </w:pPr>
    <w:rPr>
      <w:rFonts w:ascii="Arial" w:hAnsi="Arial"/>
      <w:sz w:val="22"/>
      <w:szCs w:val="22"/>
    </w:rPr>
  </w:style>
  <w:style w:type="paragraph" w:customStyle="1" w:styleId="Standard1">
    <w:name w:val="Standard1"/>
    <w:basedOn w:val="Normal"/>
    <w:rsid w:val="004D5E82"/>
    <w:rPr>
      <w:rFonts w:ascii="Helv" w:hAnsi="Helv"/>
      <w:sz w:val="24"/>
      <w:szCs w:val="24"/>
    </w:rPr>
  </w:style>
  <w:style w:type="paragraph" w:customStyle="1" w:styleId="en-tte0">
    <w:name w:val="en-tÍte"/>
    <w:basedOn w:val="Normal"/>
    <w:uiPriority w:val="99"/>
    <w:rsid w:val="004D5E82"/>
    <w:pPr>
      <w:tabs>
        <w:tab w:val="center" w:pos="4320"/>
        <w:tab w:val="right" w:pos="8640"/>
      </w:tabs>
      <w:spacing w:after="280" w:line="280" w:lineRule="atLeast"/>
      <w:jc w:val="both"/>
    </w:pPr>
    <w:rPr>
      <w:rFonts w:ascii="Helv" w:hAnsi="Helv"/>
      <w:sz w:val="24"/>
      <w:szCs w:val="24"/>
    </w:rPr>
  </w:style>
  <w:style w:type="paragraph" w:customStyle="1" w:styleId="Adresse">
    <w:name w:val="Adresse"/>
    <w:basedOn w:val="Normal"/>
    <w:next w:val="DateLet"/>
    <w:uiPriority w:val="99"/>
    <w:rsid w:val="004D5E82"/>
    <w:pPr>
      <w:spacing w:before="840" w:after="840" w:line="280" w:lineRule="atLeast"/>
      <w:ind w:left="2920"/>
    </w:pPr>
    <w:rPr>
      <w:rFonts w:ascii="Helv" w:hAnsi="Helv"/>
      <w:sz w:val="24"/>
      <w:szCs w:val="24"/>
    </w:rPr>
  </w:style>
  <w:style w:type="paragraph" w:customStyle="1" w:styleId="DateLet">
    <w:name w:val="DateLet"/>
    <w:basedOn w:val="Normal"/>
    <w:next w:val="Titre"/>
    <w:uiPriority w:val="99"/>
    <w:rsid w:val="004D5E82"/>
    <w:pPr>
      <w:spacing w:after="1400" w:line="280" w:lineRule="atLeast"/>
      <w:ind w:left="2920"/>
    </w:pPr>
    <w:rPr>
      <w:rFonts w:ascii="Helv" w:hAnsi="Helv"/>
      <w:sz w:val="24"/>
      <w:szCs w:val="24"/>
    </w:rPr>
  </w:style>
  <w:style w:type="paragraph" w:styleId="Titre">
    <w:name w:val="Title"/>
    <w:basedOn w:val="Normal"/>
    <w:next w:val="Corps"/>
    <w:link w:val="TitreCar"/>
    <w:uiPriority w:val="99"/>
    <w:qFormat/>
    <w:rsid w:val="004D5E82"/>
    <w:pPr>
      <w:spacing w:after="800" w:line="280" w:lineRule="atLeast"/>
      <w:ind w:firstLine="567"/>
    </w:pPr>
    <w:rPr>
      <w:rFonts w:ascii="Helv" w:hAnsi="Helv"/>
      <w:sz w:val="24"/>
      <w:szCs w:val="24"/>
    </w:rPr>
  </w:style>
  <w:style w:type="character" w:customStyle="1" w:styleId="TitreCar">
    <w:name w:val="Titre Car"/>
    <w:basedOn w:val="Policepardfaut"/>
    <w:link w:val="Titre"/>
    <w:uiPriority w:val="99"/>
    <w:locked/>
    <w:rsid w:val="004D5E82"/>
    <w:rPr>
      <w:rFonts w:ascii="Helv" w:hAnsi="Helv" w:cs="Times New Roman"/>
      <w:sz w:val="24"/>
      <w:szCs w:val="24"/>
      <w:lang w:eastAsia="fr-FR"/>
    </w:rPr>
  </w:style>
  <w:style w:type="paragraph" w:customStyle="1" w:styleId="Corps">
    <w:name w:val="Corps"/>
    <w:basedOn w:val="Normal"/>
    <w:uiPriority w:val="99"/>
    <w:rsid w:val="004D5E82"/>
    <w:pPr>
      <w:spacing w:after="280" w:line="280" w:lineRule="atLeast"/>
      <w:ind w:firstLine="567"/>
      <w:jc w:val="both"/>
    </w:pPr>
    <w:rPr>
      <w:rFonts w:ascii="Helv" w:hAnsi="Helv"/>
      <w:sz w:val="24"/>
      <w:szCs w:val="24"/>
    </w:rPr>
  </w:style>
  <w:style w:type="paragraph" w:customStyle="1" w:styleId="4-Avisderunion">
    <w:name w:val="4-Avis de réunion"/>
    <w:basedOn w:val="Normal"/>
    <w:next w:val="DateNotR"/>
    <w:uiPriority w:val="99"/>
    <w:rsid w:val="004D5E82"/>
    <w:pPr>
      <w:jc w:val="both"/>
    </w:pPr>
    <w:rPr>
      <w:rFonts w:ascii="Helv" w:hAnsi="Helv"/>
      <w:sz w:val="24"/>
      <w:szCs w:val="24"/>
    </w:rPr>
  </w:style>
  <w:style w:type="paragraph" w:customStyle="1" w:styleId="DateNotR">
    <w:name w:val="DateNotR"/>
    <w:basedOn w:val="DateNotS"/>
    <w:next w:val="Avdr"/>
    <w:uiPriority w:val="99"/>
    <w:rsid w:val="004D5E82"/>
  </w:style>
  <w:style w:type="paragraph" w:customStyle="1" w:styleId="DateNotS">
    <w:name w:val="DateNotS"/>
    <w:basedOn w:val="DateNot"/>
    <w:next w:val="Nds"/>
    <w:uiPriority w:val="99"/>
    <w:rsid w:val="004D5E82"/>
  </w:style>
  <w:style w:type="paragraph" w:customStyle="1" w:styleId="DateNot">
    <w:name w:val="DateNot"/>
    <w:basedOn w:val="Adresse"/>
    <w:next w:val="Natt"/>
    <w:uiPriority w:val="99"/>
    <w:rsid w:val="004D5E82"/>
    <w:pPr>
      <w:spacing w:before="1440" w:after="1140"/>
      <w:ind w:left="3969"/>
    </w:pPr>
  </w:style>
  <w:style w:type="paragraph" w:customStyle="1" w:styleId="Natt">
    <w:name w:val="Natt"/>
    <w:basedOn w:val="Normal"/>
    <w:next w:val="Objet"/>
    <w:uiPriority w:val="99"/>
    <w:rsid w:val="004D5E82"/>
    <w:pPr>
      <w:spacing w:after="600" w:line="280" w:lineRule="atLeast"/>
      <w:jc w:val="center"/>
    </w:pPr>
    <w:rPr>
      <w:rFonts w:ascii="Helv" w:hAnsi="Helv"/>
      <w:sz w:val="24"/>
      <w:szCs w:val="24"/>
    </w:rPr>
  </w:style>
  <w:style w:type="paragraph" w:customStyle="1" w:styleId="Objet">
    <w:name w:val="Objet"/>
    <w:basedOn w:val="Normal"/>
    <w:next w:val="Corps"/>
    <w:uiPriority w:val="99"/>
    <w:rsid w:val="004D5E82"/>
    <w:pPr>
      <w:tabs>
        <w:tab w:val="left" w:pos="920"/>
      </w:tabs>
      <w:spacing w:after="1140" w:line="280" w:lineRule="atLeast"/>
      <w:ind w:left="920" w:hanging="920"/>
    </w:pPr>
    <w:rPr>
      <w:rFonts w:ascii="Helv" w:hAnsi="Helv"/>
      <w:sz w:val="24"/>
      <w:szCs w:val="24"/>
    </w:rPr>
  </w:style>
  <w:style w:type="paragraph" w:customStyle="1" w:styleId="Nds">
    <w:name w:val="Nds"/>
    <w:basedOn w:val="Normal"/>
    <w:next w:val="Objet"/>
    <w:uiPriority w:val="99"/>
    <w:rsid w:val="004D5E82"/>
    <w:pPr>
      <w:spacing w:after="2260" w:line="280" w:lineRule="atLeast"/>
      <w:jc w:val="center"/>
    </w:pPr>
    <w:rPr>
      <w:rFonts w:ascii="Helv" w:hAnsi="Helv"/>
      <w:b/>
      <w:bCs/>
      <w:sz w:val="24"/>
      <w:szCs w:val="24"/>
    </w:rPr>
  </w:style>
  <w:style w:type="paragraph" w:customStyle="1" w:styleId="Avdr">
    <w:name w:val="Avdr"/>
    <w:basedOn w:val="Normal"/>
    <w:next w:val="Runion"/>
    <w:uiPriority w:val="99"/>
    <w:rsid w:val="004D5E82"/>
    <w:pPr>
      <w:spacing w:after="2260" w:line="280" w:lineRule="atLeast"/>
      <w:jc w:val="center"/>
    </w:pPr>
    <w:rPr>
      <w:rFonts w:ascii="Helv" w:hAnsi="Helv"/>
      <w:b/>
      <w:bCs/>
      <w:sz w:val="24"/>
      <w:szCs w:val="24"/>
    </w:rPr>
  </w:style>
  <w:style w:type="paragraph" w:customStyle="1" w:styleId="Runion">
    <w:name w:val="Réunion"/>
    <w:basedOn w:val="Normal"/>
    <w:uiPriority w:val="99"/>
    <w:rsid w:val="004D5E82"/>
    <w:pPr>
      <w:tabs>
        <w:tab w:val="left" w:pos="1840"/>
        <w:tab w:val="left" w:pos="2268"/>
      </w:tabs>
      <w:spacing w:after="560" w:line="280" w:lineRule="atLeast"/>
      <w:ind w:left="2268" w:hanging="2268"/>
    </w:pPr>
    <w:rPr>
      <w:rFonts w:ascii="Helv" w:hAnsi="Helv"/>
      <w:sz w:val="24"/>
      <w:szCs w:val="24"/>
    </w:rPr>
  </w:style>
  <w:style w:type="paragraph" w:customStyle="1" w:styleId="Rfrences">
    <w:name w:val="Références"/>
    <w:basedOn w:val="Normal"/>
    <w:uiPriority w:val="99"/>
    <w:rsid w:val="004D5E82"/>
    <w:pPr>
      <w:tabs>
        <w:tab w:val="left" w:pos="992"/>
      </w:tabs>
      <w:spacing w:line="280" w:lineRule="atLeast"/>
      <w:ind w:left="992" w:hanging="992"/>
    </w:pPr>
    <w:rPr>
      <w:rFonts w:ascii="Helv" w:hAnsi="Helv"/>
      <w:sz w:val="24"/>
      <w:szCs w:val="24"/>
    </w:rPr>
  </w:style>
  <w:style w:type="paragraph" w:customStyle="1" w:styleId="Tiret0">
    <w:name w:val="Tiret"/>
    <w:basedOn w:val="Normal"/>
    <w:uiPriority w:val="99"/>
    <w:rsid w:val="004D5E82"/>
    <w:pPr>
      <w:tabs>
        <w:tab w:val="left" w:pos="567"/>
      </w:tabs>
      <w:spacing w:after="280" w:line="280" w:lineRule="atLeast"/>
      <w:ind w:left="567" w:hanging="284"/>
      <w:jc w:val="both"/>
    </w:pPr>
    <w:rPr>
      <w:rFonts w:ascii="Helv" w:hAnsi="Helv"/>
      <w:sz w:val="24"/>
      <w:szCs w:val="24"/>
    </w:rPr>
  </w:style>
  <w:style w:type="paragraph" w:customStyle="1" w:styleId="1-Lettre">
    <w:name w:val="1-Lettre"/>
    <w:basedOn w:val="Normal"/>
    <w:next w:val="Adresse"/>
    <w:uiPriority w:val="99"/>
    <w:rsid w:val="004D5E82"/>
    <w:rPr>
      <w:rFonts w:ascii="Helv" w:hAnsi="Helv"/>
      <w:sz w:val="24"/>
      <w:szCs w:val="24"/>
    </w:rPr>
  </w:style>
  <w:style w:type="paragraph" w:customStyle="1" w:styleId="Point">
    <w:name w:val="Point"/>
    <w:basedOn w:val="Normal"/>
    <w:uiPriority w:val="99"/>
    <w:rsid w:val="004D5E82"/>
    <w:pPr>
      <w:tabs>
        <w:tab w:val="left" w:pos="851"/>
      </w:tabs>
      <w:spacing w:line="280" w:lineRule="atLeast"/>
      <w:ind w:left="851" w:hanging="284"/>
      <w:jc w:val="both"/>
    </w:pPr>
    <w:rPr>
      <w:rFonts w:ascii="Helv" w:hAnsi="Helv"/>
      <w:sz w:val="24"/>
      <w:szCs w:val="24"/>
    </w:rPr>
  </w:style>
  <w:style w:type="paragraph" w:customStyle="1" w:styleId="2-Noteattention">
    <w:name w:val="2-Note attention"/>
    <w:basedOn w:val="Normal"/>
    <w:next w:val="DateNot"/>
    <w:uiPriority w:val="99"/>
    <w:rsid w:val="004D5E82"/>
    <w:rPr>
      <w:rFonts w:ascii="Helv" w:hAnsi="Helv"/>
      <w:sz w:val="24"/>
      <w:szCs w:val="24"/>
    </w:rPr>
  </w:style>
  <w:style w:type="paragraph" w:customStyle="1" w:styleId="3-Noteservice">
    <w:name w:val="3-Note service"/>
    <w:basedOn w:val="Normal"/>
    <w:next w:val="DateNotS"/>
    <w:uiPriority w:val="99"/>
    <w:rsid w:val="004D5E82"/>
    <w:pPr>
      <w:jc w:val="both"/>
    </w:pPr>
    <w:rPr>
      <w:rFonts w:ascii="Helv" w:hAnsi="Helv"/>
      <w:sz w:val="24"/>
      <w:szCs w:val="24"/>
    </w:rPr>
  </w:style>
  <w:style w:type="paragraph" w:styleId="Retraitcorpsdetexte3">
    <w:name w:val="Body Text Indent 3"/>
    <w:basedOn w:val="Normal"/>
    <w:link w:val="Retraitcorpsdetexte3Car"/>
    <w:rsid w:val="004D5E82"/>
    <w:pPr>
      <w:tabs>
        <w:tab w:val="left" w:pos="1080"/>
      </w:tabs>
      <w:ind w:left="1701" w:hanging="1701"/>
      <w:jc w:val="both"/>
    </w:pPr>
    <w:rPr>
      <w:color w:val="000000"/>
      <w:sz w:val="24"/>
      <w:szCs w:val="24"/>
    </w:rPr>
  </w:style>
  <w:style w:type="character" w:customStyle="1" w:styleId="Retraitcorpsdetexte3Car">
    <w:name w:val="Retrait corps de texte 3 Car"/>
    <w:basedOn w:val="Policepardfaut"/>
    <w:link w:val="Retraitcorpsdetexte3"/>
    <w:locked/>
    <w:rsid w:val="004D5E82"/>
    <w:rPr>
      <w:rFonts w:ascii="Times New Roman" w:hAnsi="Times New Roman" w:cs="Times New Roman"/>
      <w:color w:val="000000"/>
      <w:sz w:val="24"/>
      <w:szCs w:val="24"/>
      <w:lang w:eastAsia="fr-FR"/>
    </w:rPr>
  </w:style>
  <w:style w:type="paragraph" w:customStyle="1" w:styleId="Corpsdetexte21">
    <w:name w:val="Corps de texte 21"/>
    <w:basedOn w:val="Normal"/>
    <w:uiPriority w:val="99"/>
    <w:rsid w:val="004D5E82"/>
    <w:pPr>
      <w:jc w:val="both"/>
    </w:pPr>
    <w:rPr>
      <w:rFonts w:ascii="Arial" w:hAnsi="Arial"/>
      <w:sz w:val="24"/>
      <w:szCs w:val="24"/>
    </w:rPr>
  </w:style>
  <w:style w:type="paragraph" w:styleId="NormalWeb">
    <w:name w:val="Normal (Web)"/>
    <w:basedOn w:val="Normal"/>
    <w:uiPriority w:val="99"/>
    <w:rsid w:val="004D5E82"/>
    <w:pPr>
      <w:spacing w:before="100" w:beforeAutospacing="1" w:after="100" w:afterAutospacing="1"/>
    </w:pPr>
    <w:rPr>
      <w:color w:val="000000"/>
      <w:sz w:val="24"/>
      <w:szCs w:val="24"/>
    </w:rPr>
  </w:style>
  <w:style w:type="paragraph" w:customStyle="1" w:styleId="Style1">
    <w:name w:val="Style 1"/>
    <w:basedOn w:val="Normal"/>
    <w:uiPriority w:val="99"/>
    <w:rsid w:val="004D5E82"/>
    <w:pPr>
      <w:tabs>
        <w:tab w:val="left" w:pos="1728"/>
      </w:tabs>
      <w:spacing w:before="432"/>
      <w:ind w:left="1008"/>
    </w:pPr>
    <w:rPr>
      <w:color w:val="000000"/>
    </w:rPr>
  </w:style>
  <w:style w:type="paragraph" w:styleId="Normalcentr">
    <w:name w:val="Block Text"/>
    <w:basedOn w:val="Normal"/>
    <w:uiPriority w:val="99"/>
    <w:rsid w:val="004D5E82"/>
    <w:pPr>
      <w:framePr w:w="11352" w:h="14832" w:hRule="exact" w:hSpace="188" w:vSpace="201" w:wrap="auto" w:vAnchor="page" w:hAnchor="page" w:x="442" w:y="624"/>
      <w:spacing w:line="264" w:lineRule="atLeast"/>
      <w:ind w:left="576" w:right="1152"/>
    </w:pPr>
    <w:rPr>
      <w:rFonts w:ascii="Arial" w:hAnsi="Arial"/>
      <w:color w:val="000000"/>
      <w:spacing w:val="-2"/>
      <w:sz w:val="22"/>
      <w:szCs w:val="22"/>
    </w:rPr>
  </w:style>
  <w:style w:type="paragraph" w:styleId="Sous-titre">
    <w:name w:val="Subtitle"/>
    <w:basedOn w:val="Normal"/>
    <w:link w:val="Sous-titreCar"/>
    <w:qFormat/>
    <w:rsid w:val="004D5E82"/>
    <w:pPr>
      <w:spacing w:line="360" w:lineRule="auto"/>
      <w:jc w:val="center"/>
    </w:pPr>
    <w:rPr>
      <w:b/>
      <w:bCs/>
      <w:i/>
      <w:iCs/>
      <w:sz w:val="28"/>
      <w:szCs w:val="28"/>
    </w:rPr>
  </w:style>
  <w:style w:type="character" w:customStyle="1" w:styleId="Sous-titreCar">
    <w:name w:val="Sous-titre Car"/>
    <w:basedOn w:val="Policepardfaut"/>
    <w:link w:val="Sous-titre"/>
    <w:locked/>
    <w:rsid w:val="004D5E82"/>
    <w:rPr>
      <w:rFonts w:ascii="Times New Roman" w:hAnsi="Times New Roman" w:cs="Times New Roman"/>
      <w:b/>
      <w:bCs/>
      <w:i/>
      <w:iCs/>
      <w:sz w:val="28"/>
      <w:szCs w:val="28"/>
      <w:lang w:eastAsia="fr-FR"/>
    </w:rPr>
  </w:style>
  <w:style w:type="paragraph" w:customStyle="1" w:styleId="NormalTitre1">
    <w:name w:val="Normal Titre 1+"/>
    <w:basedOn w:val="NormalTitre10"/>
    <w:uiPriority w:val="99"/>
    <w:rsid w:val="004D5E82"/>
  </w:style>
  <w:style w:type="paragraph" w:customStyle="1" w:styleId="NormalTitre10">
    <w:name w:val="Normal Titre 1"/>
    <w:basedOn w:val="Normal"/>
    <w:next w:val="Normal"/>
    <w:uiPriority w:val="99"/>
    <w:rsid w:val="004D5E82"/>
    <w:pPr>
      <w:pBdr>
        <w:bottom w:val="single" w:sz="6" w:space="12" w:color="auto"/>
      </w:pBdr>
      <w:overflowPunct w:val="0"/>
      <w:autoSpaceDE w:val="0"/>
      <w:autoSpaceDN w:val="0"/>
      <w:adjustRightInd w:val="0"/>
      <w:spacing w:before="240"/>
      <w:jc w:val="both"/>
      <w:textAlignment w:val="baseline"/>
    </w:pPr>
    <w:rPr>
      <w:rFonts w:ascii="Arial" w:hAnsi="Arial"/>
      <w:sz w:val="40"/>
      <w:szCs w:val="40"/>
    </w:rPr>
  </w:style>
  <w:style w:type="character" w:styleId="Lienhypertexte">
    <w:name w:val="Hyperlink"/>
    <w:basedOn w:val="Policepardfaut"/>
    <w:uiPriority w:val="99"/>
    <w:rsid w:val="004D5E82"/>
    <w:rPr>
      <w:rFonts w:cs="Times New Roman"/>
      <w:b/>
      <w:i/>
      <w:color w:val="0000FF"/>
      <w:sz w:val="24"/>
      <w:u w:val="single"/>
      <w:lang w:val="fr-FR" w:eastAsia="fr-FR"/>
    </w:rPr>
  </w:style>
  <w:style w:type="paragraph" w:styleId="TM1">
    <w:name w:val="toc 1"/>
    <w:basedOn w:val="Normal"/>
    <w:next w:val="Normal"/>
    <w:autoRedefine/>
    <w:uiPriority w:val="39"/>
    <w:rsid w:val="004D5E82"/>
    <w:pPr>
      <w:tabs>
        <w:tab w:val="right" w:leader="dot" w:pos="8675"/>
      </w:tabs>
      <w:overflowPunct w:val="0"/>
      <w:autoSpaceDE w:val="0"/>
      <w:autoSpaceDN w:val="0"/>
      <w:adjustRightInd w:val="0"/>
      <w:spacing w:before="360"/>
      <w:ind w:left="284" w:right="737" w:hanging="284"/>
      <w:textAlignment w:val="baseline"/>
    </w:pPr>
    <w:rPr>
      <w:noProof/>
      <w:sz w:val="24"/>
      <w:szCs w:val="24"/>
    </w:rPr>
  </w:style>
  <w:style w:type="paragraph" w:styleId="TM2">
    <w:name w:val="toc 2"/>
    <w:basedOn w:val="Normal"/>
    <w:next w:val="Normal"/>
    <w:autoRedefine/>
    <w:uiPriority w:val="39"/>
    <w:rsid w:val="004D5E82"/>
    <w:pPr>
      <w:tabs>
        <w:tab w:val="left" w:pos="993"/>
        <w:tab w:val="right" w:leader="dot" w:pos="8675"/>
      </w:tabs>
      <w:overflowPunct w:val="0"/>
      <w:autoSpaceDE w:val="0"/>
      <w:autoSpaceDN w:val="0"/>
      <w:adjustRightInd w:val="0"/>
      <w:spacing w:before="120"/>
      <w:ind w:left="993" w:right="737" w:hanging="567"/>
      <w:textAlignment w:val="baseline"/>
    </w:pPr>
    <w:rPr>
      <w:noProof/>
      <w:sz w:val="24"/>
      <w:szCs w:val="24"/>
    </w:rPr>
  </w:style>
  <w:style w:type="paragraph" w:styleId="TM3">
    <w:name w:val="toc 3"/>
    <w:basedOn w:val="Normal"/>
    <w:next w:val="Normal"/>
    <w:autoRedefine/>
    <w:uiPriority w:val="39"/>
    <w:rsid w:val="004D5E82"/>
    <w:pPr>
      <w:tabs>
        <w:tab w:val="left" w:pos="1843"/>
        <w:tab w:val="right" w:leader="dot" w:pos="8675"/>
      </w:tabs>
      <w:overflowPunct w:val="0"/>
      <w:autoSpaceDE w:val="0"/>
      <w:autoSpaceDN w:val="0"/>
      <w:adjustRightInd w:val="0"/>
      <w:spacing w:before="60"/>
      <w:ind w:left="1843" w:right="1060" w:hanging="850"/>
      <w:jc w:val="both"/>
      <w:textAlignment w:val="baseline"/>
    </w:pPr>
    <w:rPr>
      <w:noProof/>
      <w:sz w:val="24"/>
      <w:szCs w:val="24"/>
    </w:rPr>
  </w:style>
  <w:style w:type="paragraph" w:customStyle="1" w:styleId="Normalsolide">
    <w:name w:val="Normal solide"/>
    <w:basedOn w:val="Normal"/>
    <w:next w:val="Normal"/>
    <w:uiPriority w:val="99"/>
    <w:rsid w:val="004D5E82"/>
    <w:pPr>
      <w:keepNext/>
      <w:spacing w:before="120"/>
      <w:jc w:val="both"/>
    </w:pPr>
    <w:rPr>
      <w:color w:val="000000"/>
      <w:sz w:val="24"/>
      <w:szCs w:val="24"/>
    </w:rPr>
  </w:style>
  <w:style w:type="paragraph" w:customStyle="1" w:styleId="Titredoc">
    <w:name w:val="Titre doc"/>
    <w:basedOn w:val="Normal"/>
    <w:uiPriority w:val="99"/>
    <w:rsid w:val="004D5E82"/>
    <w:pPr>
      <w:overflowPunct w:val="0"/>
      <w:autoSpaceDE w:val="0"/>
      <w:autoSpaceDN w:val="0"/>
      <w:adjustRightInd w:val="0"/>
      <w:spacing w:before="240"/>
      <w:ind w:left="1418"/>
      <w:jc w:val="both"/>
      <w:textAlignment w:val="baseline"/>
    </w:pPr>
    <w:rPr>
      <w:sz w:val="24"/>
      <w:szCs w:val="24"/>
      <w:lang w:val="es-ES_tradnl"/>
    </w:rPr>
  </w:style>
  <w:style w:type="paragraph" w:customStyle="1" w:styleId="E1">
    <w:name w:val="E1"/>
    <w:basedOn w:val="Normal"/>
    <w:uiPriority w:val="99"/>
    <w:rsid w:val="004D5E82"/>
    <w:pPr>
      <w:ind w:left="397" w:hanging="397"/>
      <w:jc w:val="both"/>
    </w:pPr>
    <w:rPr>
      <w:color w:val="000000"/>
      <w:sz w:val="24"/>
      <w:szCs w:val="24"/>
    </w:rPr>
  </w:style>
  <w:style w:type="paragraph" w:styleId="Notedebasdepage">
    <w:name w:val="footnote text"/>
    <w:basedOn w:val="Normal"/>
    <w:link w:val="NotedebasdepageCar"/>
    <w:rsid w:val="004D5E82"/>
  </w:style>
  <w:style w:type="character" w:customStyle="1" w:styleId="NotedebasdepageCar">
    <w:name w:val="Note de bas de page Car"/>
    <w:basedOn w:val="Policepardfaut"/>
    <w:link w:val="Notedebasdepage"/>
    <w:locked/>
    <w:rsid w:val="004D5E82"/>
    <w:rPr>
      <w:rFonts w:ascii="Times New Roman" w:hAnsi="Times New Roman" w:cs="Times New Roman"/>
      <w:sz w:val="20"/>
      <w:szCs w:val="20"/>
      <w:lang w:eastAsia="fr-FR"/>
    </w:rPr>
  </w:style>
  <w:style w:type="character" w:styleId="Appelnotedebasdep">
    <w:name w:val="footnote reference"/>
    <w:basedOn w:val="Policepardfaut"/>
    <w:uiPriority w:val="99"/>
    <w:semiHidden/>
    <w:rsid w:val="004D5E82"/>
    <w:rPr>
      <w:rFonts w:cs="Times New Roman"/>
      <w:b/>
      <w:i/>
      <w:sz w:val="24"/>
      <w:u w:val="single"/>
      <w:vertAlign w:val="superscript"/>
      <w:lang w:val="fr-FR" w:eastAsia="fr-FR"/>
    </w:rPr>
  </w:style>
  <w:style w:type="paragraph" w:customStyle="1" w:styleId="paragraphe">
    <w:name w:val="paragraphe"/>
    <w:basedOn w:val="Normal"/>
    <w:uiPriority w:val="99"/>
    <w:rsid w:val="004D5E82"/>
    <w:pPr>
      <w:jc w:val="both"/>
    </w:pPr>
    <w:rPr>
      <w:sz w:val="24"/>
      <w:szCs w:val="24"/>
    </w:rPr>
  </w:style>
  <w:style w:type="paragraph" w:customStyle="1" w:styleId="retraittiret">
    <w:name w:val="retrait tiret"/>
    <w:basedOn w:val="Normal"/>
    <w:uiPriority w:val="99"/>
    <w:rsid w:val="004D5E82"/>
    <w:pPr>
      <w:numPr>
        <w:numId w:val="2"/>
      </w:numPr>
      <w:tabs>
        <w:tab w:val="clear" w:pos="360"/>
        <w:tab w:val="num" w:pos="350"/>
      </w:tabs>
      <w:ind w:left="350"/>
      <w:jc w:val="both"/>
    </w:pPr>
    <w:rPr>
      <w:rFonts w:ascii="Arial Narrow" w:hAnsi="Arial Narrow"/>
      <w:sz w:val="22"/>
      <w:szCs w:val="22"/>
    </w:rPr>
  </w:style>
  <w:style w:type="paragraph" w:customStyle="1" w:styleId="flche">
    <w:name w:val="flèche"/>
    <w:basedOn w:val="Normal"/>
    <w:uiPriority w:val="99"/>
    <w:rsid w:val="004D5E82"/>
    <w:pPr>
      <w:numPr>
        <w:numId w:val="3"/>
      </w:numPr>
      <w:tabs>
        <w:tab w:val="clear" w:pos="360"/>
      </w:tabs>
      <w:spacing w:before="80"/>
      <w:ind w:left="284" w:hanging="284"/>
      <w:jc w:val="both"/>
    </w:pPr>
    <w:rPr>
      <w:rFonts w:ascii="Arial Narrow" w:hAnsi="Arial Narrow"/>
      <w:sz w:val="22"/>
      <w:szCs w:val="22"/>
    </w:rPr>
  </w:style>
  <w:style w:type="paragraph" w:customStyle="1" w:styleId="retrait">
    <w:name w:val="retrait"/>
    <w:basedOn w:val="Corpsdetexte"/>
    <w:uiPriority w:val="99"/>
    <w:rsid w:val="004D5E82"/>
    <w:pPr>
      <w:numPr>
        <w:numId w:val="4"/>
      </w:numPr>
      <w:spacing w:before="120"/>
    </w:pPr>
    <w:rPr>
      <w:sz w:val="24"/>
      <w:szCs w:val="24"/>
      <w:lang w:eastAsia="es-ES"/>
    </w:rPr>
  </w:style>
  <w:style w:type="paragraph" w:customStyle="1" w:styleId="Retraitnumro">
    <w:name w:val="Retrait numéro"/>
    <w:basedOn w:val="Normal"/>
    <w:uiPriority w:val="99"/>
    <w:rsid w:val="004D5E82"/>
    <w:pPr>
      <w:numPr>
        <w:numId w:val="5"/>
      </w:numPr>
    </w:pPr>
    <w:rPr>
      <w:sz w:val="24"/>
      <w:szCs w:val="24"/>
    </w:rPr>
  </w:style>
  <w:style w:type="paragraph" w:customStyle="1" w:styleId="lettre">
    <w:name w:val="lettre"/>
    <w:basedOn w:val="Normal"/>
    <w:uiPriority w:val="99"/>
    <w:rsid w:val="004D5E82"/>
    <w:pPr>
      <w:numPr>
        <w:numId w:val="6"/>
      </w:numPr>
      <w:jc w:val="both"/>
    </w:pPr>
    <w:rPr>
      <w:sz w:val="24"/>
      <w:szCs w:val="24"/>
    </w:rPr>
  </w:style>
  <w:style w:type="paragraph" w:customStyle="1" w:styleId="numro">
    <w:name w:val="numéro"/>
    <w:basedOn w:val="Normal"/>
    <w:uiPriority w:val="99"/>
    <w:rsid w:val="004D5E82"/>
    <w:pPr>
      <w:numPr>
        <w:numId w:val="8"/>
      </w:numPr>
      <w:tabs>
        <w:tab w:val="clear" w:pos="360"/>
      </w:tabs>
      <w:ind w:left="350"/>
      <w:jc w:val="both"/>
    </w:pPr>
    <w:rPr>
      <w:sz w:val="22"/>
      <w:szCs w:val="22"/>
    </w:rPr>
  </w:style>
  <w:style w:type="paragraph" w:customStyle="1" w:styleId="tiret">
    <w:name w:val="tiret"/>
    <w:basedOn w:val="Corpsdetexte"/>
    <w:uiPriority w:val="99"/>
    <w:rsid w:val="004D5E82"/>
    <w:pPr>
      <w:keepNext/>
      <w:numPr>
        <w:ilvl w:val="1"/>
        <w:numId w:val="7"/>
      </w:numPr>
      <w:ind w:left="1434" w:hanging="357"/>
    </w:pPr>
    <w:rPr>
      <w:sz w:val="24"/>
      <w:szCs w:val="24"/>
    </w:rPr>
  </w:style>
  <w:style w:type="paragraph" w:customStyle="1" w:styleId="listepuce2">
    <w:name w:val="liste puce 2"/>
    <w:basedOn w:val="Normal"/>
    <w:autoRedefine/>
    <w:uiPriority w:val="99"/>
    <w:rsid w:val="004D5E82"/>
    <w:pPr>
      <w:numPr>
        <w:numId w:val="9"/>
      </w:numPr>
      <w:tabs>
        <w:tab w:val="clear" w:pos="360"/>
        <w:tab w:val="num" w:pos="567"/>
      </w:tabs>
      <w:spacing w:after="120" w:line="240" w:lineRule="exact"/>
      <w:ind w:left="567" w:hanging="567"/>
      <w:jc w:val="both"/>
    </w:pPr>
    <w:rPr>
      <w:rFonts w:ascii="Arial Narrow" w:hAnsi="Arial Narrow"/>
      <w:sz w:val="22"/>
      <w:szCs w:val="22"/>
    </w:rPr>
  </w:style>
  <w:style w:type="paragraph" w:customStyle="1" w:styleId="retraitpoint">
    <w:name w:val="retrait point"/>
    <w:basedOn w:val="Normal"/>
    <w:uiPriority w:val="99"/>
    <w:rsid w:val="004D5E82"/>
    <w:pPr>
      <w:numPr>
        <w:numId w:val="1"/>
      </w:numPr>
      <w:jc w:val="both"/>
    </w:pPr>
    <w:rPr>
      <w:sz w:val="24"/>
      <w:szCs w:val="24"/>
    </w:rPr>
  </w:style>
  <w:style w:type="paragraph" w:styleId="TM4">
    <w:name w:val="toc 4"/>
    <w:basedOn w:val="Normal"/>
    <w:next w:val="Normal"/>
    <w:autoRedefine/>
    <w:uiPriority w:val="39"/>
    <w:rsid w:val="004D5E82"/>
    <w:pPr>
      <w:ind w:left="600"/>
    </w:pPr>
  </w:style>
  <w:style w:type="paragraph" w:styleId="TM5">
    <w:name w:val="toc 5"/>
    <w:basedOn w:val="Normal"/>
    <w:next w:val="Normal"/>
    <w:autoRedefine/>
    <w:uiPriority w:val="39"/>
    <w:rsid w:val="004D5E82"/>
    <w:pPr>
      <w:ind w:left="800"/>
    </w:pPr>
  </w:style>
  <w:style w:type="paragraph" w:styleId="TM6">
    <w:name w:val="toc 6"/>
    <w:basedOn w:val="Normal"/>
    <w:next w:val="Normal"/>
    <w:autoRedefine/>
    <w:rsid w:val="004D5E82"/>
    <w:pPr>
      <w:ind w:left="1000"/>
    </w:pPr>
  </w:style>
  <w:style w:type="paragraph" w:styleId="TM7">
    <w:name w:val="toc 7"/>
    <w:basedOn w:val="Normal"/>
    <w:next w:val="Normal"/>
    <w:autoRedefine/>
    <w:uiPriority w:val="39"/>
    <w:rsid w:val="004D5E82"/>
    <w:pPr>
      <w:ind w:left="1200"/>
    </w:pPr>
  </w:style>
  <w:style w:type="paragraph" w:styleId="TM8">
    <w:name w:val="toc 8"/>
    <w:basedOn w:val="Normal"/>
    <w:next w:val="Normal"/>
    <w:autoRedefine/>
    <w:uiPriority w:val="39"/>
    <w:rsid w:val="004D5E82"/>
    <w:pPr>
      <w:ind w:left="1400"/>
    </w:pPr>
  </w:style>
  <w:style w:type="paragraph" w:styleId="TM9">
    <w:name w:val="toc 9"/>
    <w:basedOn w:val="Normal"/>
    <w:next w:val="Normal"/>
    <w:autoRedefine/>
    <w:uiPriority w:val="39"/>
    <w:rsid w:val="004D5E82"/>
    <w:pPr>
      <w:ind w:left="1600"/>
    </w:pPr>
  </w:style>
  <w:style w:type="paragraph" w:styleId="Textedebulles">
    <w:name w:val="Balloon Text"/>
    <w:basedOn w:val="Normal"/>
    <w:link w:val="TextedebullesCar"/>
    <w:uiPriority w:val="99"/>
    <w:rsid w:val="004D5E82"/>
    <w:rPr>
      <w:rFonts w:ascii="Tahoma" w:hAnsi="Tahoma" w:cs="Tahoma"/>
      <w:sz w:val="16"/>
      <w:szCs w:val="16"/>
    </w:rPr>
  </w:style>
  <w:style w:type="character" w:customStyle="1" w:styleId="TextedebullesCar">
    <w:name w:val="Texte de bulles Car"/>
    <w:basedOn w:val="Policepardfaut"/>
    <w:link w:val="Textedebulles"/>
    <w:uiPriority w:val="99"/>
    <w:locked/>
    <w:rsid w:val="004D5E82"/>
    <w:rPr>
      <w:rFonts w:ascii="Tahoma" w:hAnsi="Tahoma" w:cs="Tahoma"/>
      <w:sz w:val="16"/>
      <w:szCs w:val="16"/>
      <w:lang w:eastAsia="fr-FR"/>
    </w:rPr>
  </w:style>
  <w:style w:type="character" w:styleId="Marquedecommentaire">
    <w:name w:val="annotation reference"/>
    <w:basedOn w:val="Policepardfaut"/>
    <w:rsid w:val="004D5E82"/>
    <w:rPr>
      <w:rFonts w:cs="Times New Roman"/>
      <w:b/>
      <w:i/>
      <w:sz w:val="16"/>
      <w:u w:val="single"/>
      <w:lang w:val="fr-FR" w:eastAsia="fr-FR"/>
    </w:rPr>
  </w:style>
  <w:style w:type="paragraph" w:styleId="Commentaire">
    <w:name w:val="annotation text"/>
    <w:basedOn w:val="Normal"/>
    <w:link w:val="CommentaireCar"/>
    <w:uiPriority w:val="99"/>
    <w:rsid w:val="004D5E82"/>
  </w:style>
  <w:style w:type="character" w:customStyle="1" w:styleId="CommentaireCar">
    <w:name w:val="Commentaire Car"/>
    <w:basedOn w:val="Policepardfaut"/>
    <w:link w:val="Commentaire"/>
    <w:uiPriority w:val="99"/>
    <w:locked/>
    <w:rsid w:val="004D5E82"/>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rsid w:val="004D5E82"/>
    <w:rPr>
      <w:b/>
      <w:bCs/>
    </w:rPr>
  </w:style>
  <w:style w:type="character" w:customStyle="1" w:styleId="ObjetducommentaireCar">
    <w:name w:val="Objet du commentaire Car"/>
    <w:basedOn w:val="CommentaireCar"/>
    <w:link w:val="Objetducommentaire"/>
    <w:uiPriority w:val="99"/>
    <w:locked/>
    <w:rsid w:val="004D5E82"/>
    <w:rPr>
      <w:rFonts w:ascii="Times New Roman" w:hAnsi="Times New Roman" w:cs="Times New Roman"/>
      <w:b/>
      <w:bCs/>
      <w:sz w:val="20"/>
      <w:szCs w:val="20"/>
      <w:lang w:eastAsia="fr-FR"/>
    </w:rPr>
  </w:style>
  <w:style w:type="table" w:styleId="Grilledutableau">
    <w:name w:val="Table Grid"/>
    <w:basedOn w:val="TableauNormal"/>
    <w:rsid w:val="004D5E82"/>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Normal"/>
    <w:uiPriority w:val="99"/>
    <w:rsid w:val="004D5E82"/>
    <w:pPr>
      <w:tabs>
        <w:tab w:val="left" w:pos="851"/>
        <w:tab w:val="left" w:pos="1134"/>
        <w:tab w:val="right" w:pos="9072"/>
      </w:tabs>
      <w:spacing w:after="40"/>
      <w:ind w:left="567"/>
      <w:jc w:val="both"/>
    </w:pPr>
    <w:rPr>
      <w:rFonts w:ascii="Traditional Arabic" w:hAnsi="Traditional Arabic"/>
      <w:sz w:val="24"/>
      <w:szCs w:val="24"/>
    </w:rPr>
  </w:style>
  <w:style w:type="paragraph" w:customStyle="1" w:styleId="2">
    <w:name w:val="2"/>
    <w:uiPriority w:val="99"/>
    <w:rsid w:val="004D5E82"/>
    <w:rPr>
      <w:rFonts w:ascii="Traditional Arabic" w:eastAsia="Times New Roman" w:hAnsi="Traditional Arabic" w:cs="Times New Roman"/>
      <w:sz w:val="24"/>
      <w:szCs w:val="24"/>
    </w:rPr>
  </w:style>
  <w:style w:type="paragraph" w:customStyle="1" w:styleId="Direction">
    <w:name w:val="Direction"/>
    <w:basedOn w:val="Normal"/>
    <w:uiPriority w:val="99"/>
    <w:rsid w:val="004D5E82"/>
    <w:pPr>
      <w:jc w:val="center"/>
    </w:pPr>
    <w:rPr>
      <w:rFonts w:ascii="Arial" w:hAnsi="Arial"/>
      <w:smallCaps/>
      <w:spacing w:val="30"/>
      <w:sz w:val="40"/>
      <w:szCs w:val="40"/>
    </w:rPr>
  </w:style>
  <w:style w:type="paragraph" w:customStyle="1" w:styleId="nadia">
    <w:name w:val="nadia"/>
    <w:basedOn w:val="Normal"/>
    <w:next w:val="Normal"/>
    <w:autoRedefine/>
    <w:uiPriority w:val="99"/>
    <w:rsid w:val="004D5E82"/>
    <w:pPr>
      <w:numPr>
        <w:numId w:val="10"/>
      </w:numPr>
      <w:spacing w:after="160" w:line="240" w:lineRule="exact"/>
    </w:pPr>
    <w:rPr>
      <w:b/>
      <w:bCs/>
      <w:i/>
      <w:iCs/>
      <w:sz w:val="24"/>
      <w:szCs w:val="24"/>
      <w:u w:val="single"/>
    </w:rPr>
  </w:style>
  <w:style w:type="paragraph" w:styleId="Paragraphedeliste">
    <w:name w:val="List Paragraph"/>
    <w:basedOn w:val="Normal"/>
    <w:link w:val="ParagraphedelisteCar"/>
    <w:uiPriority w:val="34"/>
    <w:qFormat/>
    <w:rsid w:val="004D5E82"/>
    <w:pPr>
      <w:ind w:left="720"/>
    </w:pPr>
  </w:style>
  <w:style w:type="character" w:styleId="lev">
    <w:name w:val="Strong"/>
    <w:basedOn w:val="Policepardfaut"/>
    <w:uiPriority w:val="22"/>
    <w:qFormat/>
    <w:rsid w:val="00E83016"/>
    <w:rPr>
      <w:rFonts w:cs="Times New Roman"/>
      <w:b/>
      <w:bCs/>
    </w:rPr>
  </w:style>
  <w:style w:type="character" w:customStyle="1" w:styleId="description">
    <w:name w:val="description"/>
    <w:basedOn w:val="Policepardfaut"/>
    <w:uiPriority w:val="99"/>
    <w:rsid w:val="00E83016"/>
    <w:rPr>
      <w:rFonts w:cs="Times New Roman"/>
    </w:rPr>
  </w:style>
  <w:style w:type="paragraph" w:styleId="Notedefin">
    <w:name w:val="endnote text"/>
    <w:basedOn w:val="Normal"/>
    <w:link w:val="NotedefinCar"/>
    <w:uiPriority w:val="99"/>
    <w:semiHidden/>
    <w:rsid w:val="0008193D"/>
  </w:style>
  <w:style w:type="character" w:customStyle="1" w:styleId="NotedefinCar">
    <w:name w:val="Note de fin Car"/>
    <w:basedOn w:val="Policepardfaut"/>
    <w:link w:val="Notedefin"/>
    <w:uiPriority w:val="99"/>
    <w:semiHidden/>
    <w:locked/>
    <w:rsid w:val="0008193D"/>
    <w:rPr>
      <w:rFonts w:ascii="Times New Roman" w:hAnsi="Times New Roman" w:cs="Times New Roman"/>
      <w:sz w:val="20"/>
      <w:szCs w:val="20"/>
      <w:lang w:eastAsia="fr-FR"/>
    </w:rPr>
  </w:style>
  <w:style w:type="character" w:styleId="Appeldenotedefin">
    <w:name w:val="endnote reference"/>
    <w:basedOn w:val="Policepardfaut"/>
    <w:uiPriority w:val="99"/>
    <w:semiHidden/>
    <w:rsid w:val="0008193D"/>
    <w:rPr>
      <w:rFonts w:cs="Times New Roman"/>
      <w:vertAlign w:val="superscript"/>
    </w:rPr>
  </w:style>
  <w:style w:type="paragraph" w:customStyle="1" w:styleId="texte">
    <w:name w:val="texte"/>
    <w:basedOn w:val="Retraitnormal"/>
    <w:uiPriority w:val="99"/>
    <w:rsid w:val="000F0675"/>
    <w:pPr>
      <w:tabs>
        <w:tab w:val="clear" w:pos="284"/>
        <w:tab w:val="clear" w:pos="567"/>
        <w:tab w:val="clear" w:pos="851"/>
        <w:tab w:val="clear" w:pos="1134"/>
        <w:tab w:val="clear" w:pos="1418"/>
        <w:tab w:val="clear" w:pos="1701"/>
        <w:tab w:val="clear" w:pos="2835"/>
      </w:tabs>
      <w:autoSpaceDE w:val="0"/>
      <w:autoSpaceDN w:val="0"/>
      <w:spacing w:after="120"/>
      <w:ind w:left="0"/>
      <w:jc w:val="left"/>
    </w:pPr>
    <w:rPr>
      <w:rFonts w:ascii="Roman PS" w:hAnsi="Roman PS"/>
      <w:sz w:val="20"/>
      <w:szCs w:val="20"/>
    </w:rPr>
  </w:style>
  <w:style w:type="numbering" w:customStyle="1" w:styleId="Style2">
    <w:name w:val="Style2"/>
    <w:rsid w:val="00BB12AD"/>
    <w:pPr>
      <w:numPr>
        <w:numId w:val="11"/>
      </w:numPr>
    </w:pPr>
  </w:style>
  <w:style w:type="paragraph" w:customStyle="1" w:styleId="Style10">
    <w:name w:val="Style1"/>
    <w:basedOn w:val="Normal"/>
    <w:autoRedefine/>
    <w:uiPriority w:val="99"/>
    <w:rsid w:val="00581290"/>
    <w:pPr>
      <w:widowControl w:val="0"/>
      <w:suppressAutoHyphens/>
      <w:jc w:val="center"/>
    </w:pPr>
    <w:rPr>
      <w:b/>
      <w:color w:val="FFFFFF"/>
      <w:sz w:val="32"/>
      <w:szCs w:val="32"/>
    </w:rPr>
  </w:style>
  <w:style w:type="paragraph" w:styleId="Textebrut">
    <w:name w:val="Plain Text"/>
    <w:aliases w:val="普通文字"/>
    <w:basedOn w:val="Normal"/>
    <w:link w:val="TextebrutCar"/>
    <w:locked/>
    <w:rsid w:val="00FB5FA1"/>
    <w:rPr>
      <w:rFonts w:ascii="Courier New" w:hAnsi="Courier New"/>
    </w:rPr>
  </w:style>
  <w:style w:type="character" w:customStyle="1" w:styleId="TextebrutCar">
    <w:name w:val="Texte brut Car"/>
    <w:aliases w:val="普通文字 Car"/>
    <w:basedOn w:val="Policepardfaut"/>
    <w:link w:val="Textebrut"/>
    <w:rsid w:val="00FB5FA1"/>
    <w:rPr>
      <w:rFonts w:ascii="Courier New" w:eastAsia="Times New Roman" w:hAnsi="Courier New" w:cs="Times New Roman"/>
    </w:rPr>
  </w:style>
  <w:style w:type="paragraph" w:styleId="Lgende">
    <w:name w:val="caption"/>
    <w:basedOn w:val="Normal"/>
    <w:next w:val="Normal"/>
    <w:uiPriority w:val="99"/>
    <w:qFormat/>
    <w:locked/>
    <w:rsid w:val="003E697F"/>
    <w:pPr>
      <w:overflowPunct w:val="0"/>
      <w:autoSpaceDE w:val="0"/>
      <w:autoSpaceDN w:val="0"/>
      <w:adjustRightInd w:val="0"/>
      <w:spacing w:before="120"/>
      <w:jc w:val="center"/>
      <w:textAlignment w:val="baseline"/>
    </w:pPr>
    <w:rPr>
      <w:rFonts w:ascii="Arial" w:hAnsi="Arial" w:cs="Arial"/>
      <w:b/>
      <w:i/>
      <w:u w:val="single"/>
    </w:rPr>
  </w:style>
  <w:style w:type="paragraph" w:styleId="Explorateurdedocuments">
    <w:name w:val="Document Map"/>
    <w:basedOn w:val="Normal"/>
    <w:link w:val="ExplorateurdedocumentsCar"/>
    <w:uiPriority w:val="99"/>
    <w:locked/>
    <w:rsid w:val="003E697F"/>
    <w:pPr>
      <w:shd w:val="clear" w:color="auto" w:fill="000080"/>
      <w:spacing w:before="120"/>
      <w:jc w:val="both"/>
    </w:pPr>
    <w:rPr>
      <w:rFonts w:ascii="Tahoma" w:hAnsi="Tahoma" w:cs="Tahoma"/>
    </w:rPr>
  </w:style>
  <w:style w:type="character" w:customStyle="1" w:styleId="ExplorateurdedocumentsCar">
    <w:name w:val="Explorateur de documents Car"/>
    <w:basedOn w:val="Policepardfaut"/>
    <w:link w:val="Explorateurdedocuments"/>
    <w:uiPriority w:val="99"/>
    <w:rsid w:val="003E697F"/>
    <w:rPr>
      <w:rFonts w:ascii="Tahoma" w:eastAsia="Times New Roman" w:hAnsi="Tahoma" w:cs="Tahoma"/>
      <w:shd w:val="clear" w:color="auto" w:fill="000080"/>
    </w:rPr>
  </w:style>
  <w:style w:type="paragraph" w:customStyle="1" w:styleId="txbrp3">
    <w:name w:val="txbrp3"/>
    <w:basedOn w:val="Normal"/>
    <w:uiPriority w:val="99"/>
    <w:rsid w:val="003E697F"/>
    <w:pPr>
      <w:autoSpaceDE w:val="0"/>
      <w:autoSpaceDN w:val="0"/>
      <w:spacing w:before="120" w:line="504" w:lineRule="atLeast"/>
      <w:jc w:val="both"/>
    </w:pPr>
    <w:rPr>
      <w:rFonts w:ascii="Eras Medium ITC" w:hAnsi="Eras Medium ITC" w:cs="Arial"/>
      <w:sz w:val="24"/>
      <w:szCs w:val="24"/>
    </w:rPr>
  </w:style>
  <w:style w:type="paragraph" w:customStyle="1" w:styleId="TxBrp30">
    <w:name w:val="TxBr_p3"/>
    <w:basedOn w:val="Normal"/>
    <w:uiPriority w:val="99"/>
    <w:rsid w:val="003E697F"/>
    <w:pPr>
      <w:widowControl w:val="0"/>
      <w:tabs>
        <w:tab w:val="left" w:pos="204"/>
      </w:tabs>
      <w:autoSpaceDE w:val="0"/>
      <w:autoSpaceDN w:val="0"/>
      <w:adjustRightInd w:val="0"/>
      <w:spacing w:before="120" w:line="504" w:lineRule="atLeast"/>
      <w:jc w:val="both"/>
    </w:pPr>
    <w:rPr>
      <w:rFonts w:ascii="Eras Medium ITC" w:hAnsi="Eras Medium ITC" w:cs="Arial"/>
      <w:sz w:val="24"/>
      <w:szCs w:val="24"/>
      <w:lang w:val="en-US"/>
    </w:rPr>
  </w:style>
  <w:style w:type="paragraph" w:customStyle="1" w:styleId="Default">
    <w:name w:val="Default"/>
    <w:rsid w:val="003E697F"/>
    <w:pPr>
      <w:autoSpaceDE w:val="0"/>
      <w:autoSpaceDN w:val="0"/>
      <w:adjustRightInd w:val="0"/>
    </w:pPr>
    <w:rPr>
      <w:rFonts w:ascii="Eras Medium ITC" w:eastAsia="Times New Roman" w:hAnsi="Eras Medium ITC" w:cs="Times New Roman"/>
      <w:color w:val="000000"/>
      <w:sz w:val="24"/>
      <w:szCs w:val="24"/>
    </w:rPr>
  </w:style>
  <w:style w:type="paragraph" w:customStyle="1" w:styleId="Car">
    <w:name w:val="Car"/>
    <w:basedOn w:val="Normal"/>
    <w:uiPriority w:val="99"/>
    <w:rsid w:val="003E697F"/>
    <w:pPr>
      <w:keepNext/>
      <w:widowControl w:val="0"/>
      <w:tabs>
        <w:tab w:val="num" w:pos="3906"/>
      </w:tabs>
      <w:autoSpaceDE w:val="0"/>
      <w:autoSpaceDN w:val="0"/>
      <w:adjustRightInd w:val="0"/>
      <w:spacing w:before="120"/>
      <w:ind w:hanging="360"/>
      <w:jc w:val="both"/>
    </w:pPr>
    <w:rPr>
      <w:rFonts w:ascii="Eras Medium ITC" w:eastAsia="SimSun" w:hAnsi="Eras Medium ITC" w:cs="Arial"/>
      <w:kern w:val="2"/>
      <w:lang w:val="en-US" w:eastAsia="zh-CN"/>
    </w:rPr>
  </w:style>
  <w:style w:type="character" w:styleId="Accentuation">
    <w:name w:val="Emphasis"/>
    <w:basedOn w:val="Policepardfaut"/>
    <w:uiPriority w:val="20"/>
    <w:qFormat/>
    <w:locked/>
    <w:rsid w:val="003E697F"/>
    <w:rPr>
      <w:rFonts w:cs="Times New Roman"/>
      <w:b/>
      <w:bCs/>
    </w:rPr>
  </w:style>
  <w:style w:type="paragraph" w:customStyle="1" w:styleId="StyleNB">
    <w:name w:val="Style NB"/>
    <w:basedOn w:val="Corpsdetexte"/>
    <w:uiPriority w:val="99"/>
    <w:qFormat/>
    <w:rsid w:val="003E697F"/>
    <w:pPr>
      <w:spacing w:before="120"/>
    </w:pPr>
    <w:rPr>
      <w:rFonts w:ascii="Eras Medium ITC" w:hAnsi="Eras Medium ITC" w:cs="Arial"/>
      <w:b/>
      <w:bCs/>
      <w:sz w:val="24"/>
      <w:szCs w:val="24"/>
      <w:u w:val="single"/>
    </w:rPr>
  </w:style>
  <w:style w:type="paragraph" w:styleId="Sansinterligne">
    <w:name w:val="No Spacing"/>
    <w:basedOn w:val="Normal"/>
    <w:link w:val="SansinterligneCar"/>
    <w:uiPriority w:val="1"/>
    <w:qFormat/>
    <w:rsid w:val="003E697F"/>
    <w:pPr>
      <w:tabs>
        <w:tab w:val="left" w:pos="709"/>
      </w:tabs>
      <w:spacing w:before="120"/>
      <w:jc w:val="both"/>
    </w:pPr>
    <w:rPr>
      <w:rFonts w:ascii="Calibri" w:hAnsi="Calibri" w:cs="Arial"/>
      <w:color w:val="000000"/>
      <w:sz w:val="24"/>
      <w:lang w:eastAsia="en-US"/>
    </w:rPr>
  </w:style>
  <w:style w:type="character" w:customStyle="1" w:styleId="SansinterligneCar">
    <w:name w:val="Sans interligne Car"/>
    <w:basedOn w:val="Policepardfaut"/>
    <w:link w:val="Sansinterligne"/>
    <w:uiPriority w:val="1"/>
    <w:locked/>
    <w:rsid w:val="003E697F"/>
    <w:rPr>
      <w:rFonts w:eastAsia="Times New Roman"/>
      <w:color w:val="000000"/>
      <w:sz w:val="24"/>
      <w:lang w:eastAsia="en-US"/>
    </w:rPr>
  </w:style>
  <w:style w:type="character" w:styleId="Titredulivre">
    <w:name w:val="Book Title"/>
    <w:basedOn w:val="Policepardfaut"/>
    <w:uiPriority w:val="33"/>
    <w:qFormat/>
    <w:rsid w:val="003E697F"/>
    <w:rPr>
      <w:rFonts w:cs="Times New Roman"/>
      <w:b/>
      <w:i/>
      <w:spacing w:val="9"/>
      <w:sz w:val="28"/>
    </w:rPr>
  </w:style>
  <w:style w:type="paragraph" w:styleId="En-ttedetabledesmatires">
    <w:name w:val="TOC Heading"/>
    <w:basedOn w:val="Titre1"/>
    <w:next w:val="Normal"/>
    <w:uiPriority w:val="39"/>
    <w:qFormat/>
    <w:rsid w:val="003E697F"/>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en-US"/>
    </w:rPr>
  </w:style>
  <w:style w:type="table" w:styleId="Grille5">
    <w:name w:val="Table Grid 5"/>
    <w:basedOn w:val="TableauNormal"/>
    <w:uiPriority w:val="99"/>
    <w:locked/>
    <w:rsid w:val="003E697F"/>
    <w:pPr>
      <w:tabs>
        <w:tab w:val="left" w:pos="709"/>
      </w:tabs>
      <w:spacing w:before="120" w:after="120"/>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Textebrut1">
    <w:name w:val="Texte brut1"/>
    <w:basedOn w:val="Normal"/>
    <w:uiPriority w:val="99"/>
    <w:rsid w:val="003E697F"/>
    <w:pPr>
      <w:suppressAutoHyphens/>
    </w:pPr>
    <w:rPr>
      <w:rFonts w:ascii="Courier New" w:hAnsi="Courier New" w:cs="Courier New"/>
      <w:lang w:eastAsia="ar-SA"/>
    </w:rPr>
  </w:style>
  <w:style w:type="character" w:customStyle="1" w:styleId="PlainTextChar">
    <w:name w:val="Plain Text Char"/>
    <w:basedOn w:val="Policepardfaut"/>
    <w:uiPriority w:val="99"/>
    <w:semiHidden/>
    <w:locked/>
    <w:rsid w:val="003E697F"/>
    <w:rPr>
      <w:rFonts w:ascii="Courier New" w:hAnsi="Courier New" w:cs="Courier New"/>
      <w:sz w:val="20"/>
      <w:szCs w:val="20"/>
      <w:lang w:val="fr-FR" w:eastAsia="fr-FR"/>
    </w:rPr>
  </w:style>
  <w:style w:type="paragraph" w:customStyle="1" w:styleId="xl30">
    <w:name w:val="xl30"/>
    <w:basedOn w:val="Normal"/>
    <w:uiPriority w:val="99"/>
    <w:rsid w:val="003E697F"/>
    <w:pPr>
      <w:pBdr>
        <w:left w:val="single" w:sz="4" w:space="0" w:color="auto"/>
        <w:right w:val="single" w:sz="4" w:space="0" w:color="auto"/>
      </w:pBdr>
      <w:spacing w:before="100" w:beforeAutospacing="1" w:after="100" w:afterAutospacing="1"/>
      <w:jc w:val="center"/>
    </w:pPr>
    <w:rPr>
      <w:rFonts w:ascii="Eras Medium ITC" w:hAnsi="Eras Medium ITC"/>
      <w:b/>
      <w:bCs/>
      <w:sz w:val="22"/>
      <w:szCs w:val="22"/>
    </w:rPr>
  </w:style>
  <w:style w:type="paragraph" w:customStyle="1" w:styleId="TitreSpcifs">
    <w:name w:val="Titre Spécifs"/>
    <w:basedOn w:val="Titre3"/>
    <w:next w:val="Normal"/>
    <w:autoRedefine/>
    <w:uiPriority w:val="99"/>
    <w:rsid w:val="003E697F"/>
    <w:pPr>
      <w:pBdr>
        <w:top w:val="double" w:sz="4" w:space="6" w:color="auto"/>
        <w:left w:val="double" w:sz="4" w:space="4" w:color="auto"/>
        <w:bottom w:val="double" w:sz="4" w:space="3" w:color="auto"/>
        <w:right w:val="double" w:sz="4" w:space="4" w:color="auto"/>
      </w:pBdr>
      <w:tabs>
        <w:tab w:val="clear" w:pos="0"/>
        <w:tab w:val="clear" w:pos="4137"/>
      </w:tabs>
      <w:snapToGrid w:val="0"/>
      <w:spacing w:before="120"/>
    </w:pPr>
    <w:rPr>
      <w:rFonts w:ascii="Arial" w:hAnsi="Arial" w:cs="Arial"/>
      <w:sz w:val="22"/>
      <w:szCs w:val="22"/>
      <w:lang w:val="fr-FR" w:eastAsia="en-US"/>
    </w:rPr>
  </w:style>
  <w:style w:type="character" w:styleId="Lienhypertextesuivivisit">
    <w:name w:val="FollowedHyperlink"/>
    <w:basedOn w:val="Policepardfaut"/>
    <w:uiPriority w:val="99"/>
    <w:locked/>
    <w:rsid w:val="003E697F"/>
    <w:rPr>
      <w:rFonts w:cs="Times New Roman"/>
      <w:color w:val="800080"/>
      <w:u w:val="single"/>
    </w:rPr>
  </w:style>
  <w:style w:type="paragraph" w:customStyle="1" w:styleId="xl63">
    <w:name w:val="xl6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64">
    <w:name w:val="xl64"/>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Eras Medium ITC" w:hAnsi="Eras Medium ITC"/>
      <w:b/>
      <w:bCs/>
      <w:sz w:val="24"/>
      <w:szCs w:val="24"/>
    </w:rPr>
  </w:style>
  <w:style w:type="paragraph" w:customStyle="1" w:styleId="xl65">
    <w:name w:val="xl65"/>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66">
    <w:name w:val="xl66"/>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67">
    <w:name w:val="xl67"/>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68">
    <w:name w:val="xl68"/>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sz w:val="24"/>
      <w:szCs w:val="24"/>
    </w:rPr>
  </w:style>
  <w:style w:type="paragraph" w:customStyle="1" w:styleId="xl69">
    <w:name w:val="xl69"/>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0">
    <w:name w:val="xl70"/>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1">
    <w:name w:val="xl7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2">
    <w:name w:val="xl72"/>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b/>
      <w:bCs/>
      <w:sz w:val="24"/>
      <w:szCs w:val="24"/>
    </w:rPr>
  </w:style>
  <w:style w:type="paragraph" w:customStyle="1" w:styleId="xl73">
    <w:name w:val="xl7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74">
    <w:name w:val="xl74"/>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75">
    <w:name w:val="xl75"/>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6">
    <w:name w:val="xl76"/>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Eras Medium ITC" w:hAnsi="Eras Medium ITC"/>
      <w:b/>
      <w:bCs/>
      <w:sz w:val="24"/>
      <w:szCs w:val="24"/>
    </w:rPr>
  </w:style>
  <w:style w:type="paragraph" w:customStyle="1" w:styleId="xl77">
    <w:name w:val="xl77"/>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8">
    <w:name w:val="xl78"/>
    <w:basedOn w:val="Normal"/>
    <w:rsid w:val="003E697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79">
    <w:name w:val="xl79"/>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pPr>
    <w:rPr>
      <w:rFonts w:ascii="Eras Medium ITC" w:hAnsi="Eras Medium ITC"/>
      <w:b/>
      <w:bCs/>
      <w:sz w:val="24"/>
      <w:szCs w:val="24"/>
    </w:rPr>
  </w:style>
  <w:style w:type="paragraph" w:customStyle="1" w:styleId="xl80">
    <w:name w:val="xl80"/>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81">
    <w:name w:val="xl81"/>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82">
    <w:name w:val="xl82"/>
    <w:basedOn w:val="Normal"/>
    <w:rsid w:val="003E69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Eras Medium ITC" w:hAnsi="Eras Medium ITC"/>
      <w:b/>
      <w:bCs/>
      <w:sz w:val="24"/>
      <w:szCs w:val="24"/>
    </w:rPr>
  </w:style>
  <w:style w:type="paragraph" w:customStyle="1" w:styleId="xl83">
    <w:name w:val="xl83"/>
    <w:basedOn w:val="Normal"/>
    <w:rsid w:val="003E697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ascii="Eras Medium ITC" w:hAnsi="Eras Medium ITC"/>
      <w:sz w:val="24"/>
      <w:szCs w:val="24"/>
    </w:rPr>
  </w:style>
  <w:style w:type="paragraph" w:customStyle="1" w:styleId="xl84">
    <w:name w:val="xl84"/>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Eras Medium ITC" w:hAnsi="Eras Medium ITC"/>
      <w:b/>
      <w:bCs/>
      <w:sz w:val="24"/>
      <w:szCs w:val="24"/>
    </w:rPr>
  </w:style>
  <w:style w:type="paragraph" w:customStyle="1" w:styleId="xl85">
    <w:name w:val="xl85"/>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b/>
      <w:bCs/>
      <w:sz w:val="24"/>
      <w:szCs w:val="24"/>
    </w:rPr>
  </w:style>
  <w:style w:type="paragraph" w:customStyle="1" w:styleId="xl86">
    <w:name w:val="xl86"/>
    <w:basedOn w:val="Normal"/>
    <w:rsid w:val="003E697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Eras Medium ITC" w:hAnsi="Eras Medium ITC"/>
      <w:b/>
      <w:bCs/>
      <w:sz w:val="24"/>
      <w:szCs w:val="24"/>
    </w:rPr>
  </w:style>
  <w:style w:type="paragraph" w:customStyle="1" w:styleId="xl87">
    <w:name w:val="xl87"/>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Eras Medium ITC" w:hAnsi="Eras Medium ITC"/>
      <w:b/>
      <w:bCs/>
      <w:sz w:val="24"/>
      <w:szCs w:val="24"/>
    </w:rPr>
  </w:style>
  <w:style w:type="paragraph" w:customStyle="1" w:styleId="xl88">
    <w:name w:val="xl88"/>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89">
    <w:name w:val="xl89"/>
    <w:basedOn w:val="Normal"/>
    <w:rsid w:val="003E697F"/>
    <w:pPr>
      <w:pBdr>
        <w:top w:val="single" w:sz="4" w:space="0" w:color="auto"/>
        <w:left w:val="single" w:sz="8" w:space="0" w:color="auto"/>
        <w:bottom w:val="single" w:sz="8"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0">
    <w:name w:val="xl90"/>
    <w:basedOn w:val="Normal"/>
    <w:rsid w:val="003E697F"/>
    <w:pPr>
      <w:pBdr>
        <w:top w:val="single" w:sz="4" w:space="0" w:color="auto"/>
        <w:left w:val="single" w:sz="4" w:space="0" w:color="auto"/>
        <w:bottom w:val="single" w:sz="8"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1">
    <w:name w:val="xl9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92">
    <w:name w:val="xl92"/>
    <w:basedOn w:val="Normal"/>
    <w:rsid w:val="003E697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93">
    <w:name w:val="xl9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Eras Medium ITC" w:hAnsi="Eras Medium ITC"/>
      <w:b/>
      <w:bCs/>
      <w:sz w:val="24"/>
      <w:szCs w:val="24"/>
    </w:rPr>
  </w:style>
  <w:style w:type="paragraph" w:customStyle="1" w:styleId="xl94">
    <w:name w:val="xl94"/>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5">
    <w:name w:val="xl95"/>
    <w:basedOn w:val="Normal"/>
    <w:rsid w:val="003E69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Eras Medium ITC" w:hAnsi="Eras Medium ITC"/>
      <w:b/>
      <w:bCs/>
      <w:sz w:val="24"/>
      <w:szCs w:val="24"/>
    </w:rPr>
  </w:style>
  <w:style w:type="paragraph" w:customStyle="1" w:styleId="xl96">
    <w:name w:val="xl96"/>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7">
    <w:name w:val="xl97"/>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98">
    <w:name w:val="xl98"/>
    <w:basedOn w:val="Normal"/>
    <w:rsid w:val="003E69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Eras Medium ITC" w:hAnsi="Eras Medium ITC"/>
      <w:b/>
      <w:bCs/>
      <w:sz w:val="24"/>
      <w:szCs w:val="24"/>
    </w:rPr>
  </w:style>
  <w:style w:type="paragraph" w:customStyle="1" w:styleId="xl99">
    <w:name w:val="xl99"/>
    <w:basedOn w:val="Normal"/>
    <w:rsid w:val="003E697F"/>
    <w:pPr>
      <w:pBdr>
        <w:left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100">
    <w:name w:val="xl100"/>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101">
    <w:name w:val="xl10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102">
    <w:name w:val="xl102"/>
    <w:basedOn w:val="Normal"/>
    <w:rsid w:val="003E697F"/>
    <w:pPr>
      <w:pBdr>
        <w:top w:val="single" w:sz="8"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103">
    <w:name w:val="xl103"/>
    <w:basedOn w:val="Normal"/>
    <w:rsid w:val="003E697F"/>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104">
    <w:name w:val="xl104"/>
    <w:basedOn w:val="Normal"/>
    <w:rsid w:val="003E697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5">
    <w:name w:val="xl105"/>
    <w:basedOn w:val="Normal"/>
    <w:rsid w:val="003E697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6">
    <w:name w:val="xl106"/>
    <w:basedOn w:val="Normal"/>
    <w:rsid w:val="003E697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7">
    <w:name w:val="xl107"/>
    <w:basedOn w:val="Normal"/>
    <w:rsid w:val="003E697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8">
    <w:name w:val="xl108"/>
    <w:basedOn w:val="Normal"/>
    <w:rsid w:val="003E697F"/>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Eras Medium ITC" w:hAnsi="Eras Medium ITC"/>
      <w:b/>
      <w:bCs/>
      <w:sz w:val="18"/>
      <w:szCs w:val="18"/>
    </w:rPr>
  </w:style>
  <w:style w:type="paragraph" w:customStyle="1" w:styleId="xl109">
    <w:name w:val="xl109"/>
    <w:basedOn w:val="Normal"/>
    <w:rsid w:val="003E697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ascii="Eras Medium ITC" w:hAnsi="Eras Medium ITC"/>
      <w:b/>
      <w:bCs/>
      <w:sz w:val="18"/>
      <w:szCs w:val="18"/>
    </w:rPr>
  </w:style>
  <w:style w:type="paragraph" w:customStyle="1" w:styleId="En-ttedetabledesmatires1">
    <w:name w:val="En-tête de table des matières1"/>
    <w:basedOn w:val="Titre1"/>
    <w:next w:val="Normal"/>
    <w:uiPriority w:val="39"/>
    <w:qFormat/>
    <w:rsid w:val="003E697F"/>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en-US"/>
    </w:rPr>
  </w:style>
  <w:style w:type="character" w:customStyle="1" w:styleId="ParagraphedelisteCar">
    <w:name w:val="Paragraphe de liste Car"/>
    <w:link w:val="Paragraphedeliste"/>
    <w:uiPriority w:val="34"/>
    <w:locked/>
    <w:rsid w:val="00F74365"/>
    <w:rPr>
      <w:rFonts w:ascii="Times New Roman" w:eastAsia="Times New Roman" w:hAnsi="Times New Roman" w:cs="Times New Roman"/>
    </w:rPr>
  </w:style>
  <w:style w:type="paragraph" w:styleId="PrformatHTML">
    <w:name w:val="HTML Preformatted"/>
    <w:basedOn w:val="Normal"/>
    <w:link w:val="PrformatHTMLCar"/>
    <w:uiPriority w:val="99"/>
    <w:unhideWhenUsed/>
    <w:locked/>
    <w:rsid w:val="00F7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F74365"/>
    <w:rPr>
      <w:rFonts w:ascii="Courier New" w:eastAsia="Times New Roman" w:hAnsi="Courier New" w:cs="Courier New"/>
    </w:rPr>
  </w:style>
  <w:style w:type="paragraph" w:customStyle="1" w:styleId="xl24">
    <w:name w:val="xl24"/>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5">
    <w:name w:val="xl25"/>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8">
    <w:name w:val="xl28"/>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sz w:val="24"/>
      <w:szCs w:val="24"/>
    </w:rPr>
  </w:style>
  <w:style w:type="paragraph" w:customStyle="1" w:styleId="xl29">
    <w:name w:val="xl29"/>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31">
    <w:name w:val="xl31"/>
    <w:basedOn w:val="Normal"/>
    <w:uiPriority w:val="99"/>
    <w:rsid w:val="00BB2F26"/>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32">
    <w:name w:val="xl32"/>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33">
    <w:name w:val="xl33"/>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34">
    <w:name w:val="xl34"/>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b/>
      <w:bCs/>
      <w:sz w:val="24"/>
      <w:szCs w:val="24"/>
    </w:rPr>
  </w:style>
  <w:style w:type="paragraph" w:customStyle="1" w:styleId="xl35">
    <w:name w:val="xl35"/>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rPr>
  </w:style>
  <w:style w:type="paragraph" w:customStyle="1" w:styleId="xl36">
    <w:name w:val="xl36"/>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38">
    <w:name w:val="xl38"/>
    <w:basedOn w:val="Normal"/>
    <w:uiPriority w:val="99"/>
    <w:rsid w:val="00BB2F26"/>
    <w:pPr>
      <w:shd w:val="clear" w:color="auto" w:fill="FFFF00"/>
      <w:spacing w:before="100" w:beforeAutospacing="1" w:after="100" w:afterAutospacing="1"/>
    </w:pPr>
    <w:rPr>
      <w:rFonts w:eastAsia="Arial Unicode MS"/>
      <w:b/>
      <w:bCs/>
      <w:sz w:val="24"/>
      <w:szCs w:val="24"/>
    </w:rPr>
  </w:style>
  <w:style w:type="paragraph" w:customStyle="1" w:styleId="xl39">
    <w:name w:val="xl39"/>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b/>
      <w:bCs/>
      <w:sz w:val="24"/>
      <w:szCs w:val="24"/>
    </w:rPr>
  </w:style>
  <w:style w:type="paragraph" w:customStyle="1" w:styleId="xl40">
    <w:name w:val="xl40"/>
    <w:basedOn w:val="Normal"/>
    <w:uiPriority w:val="99"/>
    <w:rsid w:val="00BB2F26"/>
    <w:pP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41">
    <w:name w:val="xl41"/>
    <w:basedOn w:val="Normal"/>
    <w:uiPriority w:val="99"/>
    <w:rsid w:val="00BB2F26"/>
    <w:pPr>
      <w:pBdr>
        <w:left w:val="single" w:sz="8"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cctptitre1">
    <w:name w:val="cctp_titre1"/>
    <w:basedOn w:val="Normal"/>
    <w:next w:val="Normal"/>
    <w:uiPriority w:val="99"/>
    <w:rsid w:val="00BB2F26"/>
    <w:pPr>
      <w:widowControl w:val="0"/>
      <w:adjustRightInd w:val="0"/>
      <w:spacing w:before="360" w:after="360" w:line="360" w:lineRule="atLeast"/>
      <w:jc w:val="both"/>
      <w:textAlignment w:val="baseline"/>
      <w:outlineLvl w:val="0"/>
    </w:pPr>
    <w:rPr>
      <w:rFonts w:ascii="Arial" w:hAnsi="Arial"/>
      <w:b/>
      <w:caps/>
      <w:snapToGrid w:val="0"/>
      <w:sz w:val="28"/>
    </w:rPr>
  </w:style>
  <w:style w:type="paragraph" w:customStyle="1" w:styleId="Corpsdetexte31">
    <w:name w:val="Corps de texte 31"/>
    <w:basedOn w:val="Normal"/>
    <w:uiPriority w:val="99"/>
    <w:rsid w:val="00BB2F26"/>
    <w:pPr>
      <w:tabs>
        <w:tab w:val="left" w:pos="0"/>
        <w:tab w:val="right" w:pos="4253"/>
      </w:tabs>
      <w:jc w:val="center"/>
    </w:pPr>
    <w:rPr>
      <w:sz w:val="29"/>
      <w:lang w:val="en-US"/>
    </w:rPr>
  </w:style>
  <w:style w:type="paragraph" w:customStyle="1" w:styleId="Style3">
    <w:name w:val="Style 3"/>
    <w:basedOn w:val="Normal"/>
    <w:uiPriority w:val="99"/>
    <w:rsid w:val="00BB2F26"/>
    <w:pPr>
      <w:widowControl w:val="0"/>
      <w:autoSpaceDE w:val="0"/>
      <w:autoSpaceDN w:val="0"/>
      <w:adjustRightInd w:val="0"/>
    </w:pPr>
    <w:rPr>
      <w:sz w:val="24"/>
      <w:szCs w:val="24"/>
      <w:lang w:eastAsia="ja-JP"/>
    </w:rPr>
  </w:style>
  <w:style w:type="character" w:customStyle="1" w:styleId="Anrede1IhrZeichen">
    <w:name w:val="Anrede1IhrZeichen"/>
    <w:rsid w:val="00BB2F26"/>
    <w:rPr>
      <w:rFonts w:ascii="Arial" w:hAnsi="Arial"/>
      <w:sz w:val="22"/>
    </w:rPr>
  </w:style>
  <w:style w:type="paragraph" w:customStyle="1" w:styleId="H-TextFormat">
    <w:name w:val="H-TextFormat"/>
    <w:basedOn w:val="Normal"/>
    <w:uiPriority w:val="99"/>
    <w:rsid w:val="00BB2F26"/>
    <w:pPr>
      <w:autoSpaceDE w:val="0"/>
      <w:autoSpaceDN w:val="0"/>
      <w:adjustRightInd w:val="0"/>
    </w:pPr>
    <w:rPr>
      <w:rFonts w:ascii="Arial" w:hAnsi="Arial" w:cs="Arial"/>
      <w:color w:val="000000"/>
      <w:sz w:val="22"/>
      <w:szCs w:val="22"/>
      <w:u w:color="000000"/>
      <w:lang w:val="en-US" w:eastAsia="en-US"/>
    </w:rPr>
  </w:style>
  <w:style w:type="paragraph" w:customStyle="1" w:styleId="RFPAnswer">
    <w:name w:val="RFP Answer"/>
    <w:uiPriority w:val="99"/>
    <w:rsid w:val="00BB2F26"/>
    <w:pPr>
      <w:snapToGrid w:val="0"/>
      <w:spacing w:before="120"/>
    </w:pPr>
    <w:rPr>
      <w:rFonts w:ascii="Arial Narrow" w:eastAsia="Times New Roman" w:hAnsi="Arial Narrow" w:cs="Times New Roman"/>
      <w:color w:val="000000"/>
      <w:sz w:val="24"/>
      <w:lang w:val="en-US" w:eastAsia="en-US"/>
    </w:rPr>
  </w:style>
  <w:style w:type="paragraph" w:customStyle="1" w:styleId="Corpsdetexte311">
    <w:name w:val="Corps de texte 311"/>
    <w:basedOn w:val="Normal"/>
    <w:rsid w:val="00BB2F26"/>
    <w:pPr>
      <w:tabs>
        <w:tab w:val="left" w:pos="0"/>
        <w:tab w:val="right" w:pos="4253"/>
      </w:tabs>
      <w:jc w:val="center"/>
    </w:pPr>
    <w:rPr>
      <w:sz w:val="29"/>
      <w:lang w:val="en-US"/>
    </w:rPr>
  </w:style>
  <w:style w:type="paragraph" w:customStyle="1" w:styleId="Style">
    <w:name w:val="Style"/>
    <w:uiPriority w:val="99"/>
    <w:rsid w:val="00BB2F26"/>
    <w:pPr>
      <w:widowControl w:val="0"/>
      <w:autoSpaceDE w:val="0"/>
      <w:autoSpaceDN w:val="0"/>
      <w:adjustRightInd w:val="0"/>
    </w:pPr>
    <w:rPr>
      <w:rFonts w:ascii="Times New Roman" w:eastAsia="Times New Roman" w:hAnsi="Times New Roman" w:cs="Times New Roman"/>
      <w:sz w:val="24"/>
      <w:szCs w:val="24"/>
    </w:rPr>
  </w:style>
  <w:style w:type="paragraph" w:customStyle="1" w:styleId="Numros">
    <w:name w:val="Numéros"/>
    <w:aliases w:val="Gauche"/>
    <w:basedOn w:val="Normal"/>
    <w:uiPriority w:val="99"/>
    <w:rsid w:val="00BB2F26"/>
    <w:pPr>
      <w:ind w:right="720"/>
      <w:jc w:val="both"/>
    </w:pPr>
    <w:rPr>
      <w:b/>
      <w:bCs/>
      <w:sz w:val="24"/>
      <w:szCs w:val="24"/>
    </w:rPr>
  </w:style>
  <w:style w:type="paragraph" w:customStyle="1" w:styleId="LDBullet1">
    <w:name w:val="LD/ Bullet 1"/>
    <w:basedOn w:val="Normal"/>
    <w:uiPriority w:val="99"/>
    <w:rsid w:val="00BB2F26"/>
    <w:pPr>
      <w:numPr>
        <w:numId w:val="16"/>
      </w:numPr>
      <w:jc w:val="both"/>
    </w:pPr>
  </w:style>
  <w:style w:type="paragraph" w:customStyle="1" w:styleId="descriptionproduitfrancais">
    <w:name w:val="description_produit_francais"/>
    <w:basedOn w:val="Normal"/>
    <w:uiPriority w:val="99"/>
    <w:rsid w:val="00BB2F26"/>
    <w:pPr>
      <w:spacing w:before="15" w:after="75"/>
    </w:pPr>
    <w:rPr>
      <w:rFonts w:ascii="Verdana" w:hAnsi="Verdana"/>
      <w:sz w:val="17"/>
      <w:szCs w:val="17"/>
    </w:rPr>
  </w:style>
  <w:style w:type="paragraph" w:customStyle="1" w:styleId="Paragraphedeliste1">
    <w:name w:val="Paragraphe de liste1"/>
    <w:basedOn w:val="Normal"/>
    <w:uiPriority w:val="34"/>
    <w:qFormat/>
    <w:rsid w:val="00BB2F26"/>
    <w:pPr>
      <w:ind w:left="708"/>
    </w:pPr>
    <w:rPr>
      <w:rFonts w:eastAsia="Calibri"/>
      <w:sz w:val="24"/>
      <w:szCs w:val="24"/>
      <w:lang w:val="de-DE"/>
    </w:rPr>
  </w:style>
  <w:style w:type="character" w:styleId="Emphaseple">
    <w:name w:val="Subtle Emphasis"/>
    <w:uiPriority w:val="19"/>
    <w:qFormat/>
    <w:rsid w:val="00BB2F26"/>
    <w:rPr>
      <w:i/>
      <w:iCs/>
      <w:color w:val="808080"/>
    </w:rPr>
  </w:style>
  <w:style w:type="character" w:styleId="Rfrenceple">
    <w:name w:val="Subtle Reference"/>
    <w:uiPriority w:val="31"/>
    <w:qFormat/>
    <w:rsid w:val="00BB2F26"/>
    <w:rPr>
      <w:smallCaps/>
      <w:color w:val="C0504D"/>
      <w:u w:val="single"/>
    </w:rPr>
  </w:style>
  <w:style w:type="character" w:customStyle="1" w:styleId="spipsurligne">
    <w:name w:val="spip_surligne"/>
    <w:basedOn w:val="Policepardfaut"/>
    <w:rsid w:val="00BB2F26"/>
  </w:style>
  <w:style w:type="paragraph" w:customStyle="1" w:styleId="Style30">
    <w:name w:val="Style3"/>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character" w:customStyle="1" w:styleId="FontStyle12">
    <w:name w:val="Font Style12"/>
    <w:rsid w:val="00BB2F26"/>
    <w:rPr>
      <w:rFonts w:ascii="Times New Roman" w:hAnsi="Times New Roman" w:cs="Times New Roman"/>
      <w:sz w:val="20"/>
      <w:szCs w:val="20"/>
    </w:rPr>
  </w:style>
  <w:style w:type="character" w:customStyle="1" w:styleId="FontStyle13">
    <w:name w:val="Font Style13"/>
    <w:rsid w:val="00BB2F26"/>
    <w:rPr>
      <w:rFonts w:ascii="Times New Roman" w:hAnsi="Times New Roman" w:cs="Times New Roman"/>
      <w:b/>
      <w:bCs/>
      <w:sz w:val="20"/>
      <w:szCs w:val="20"/>
    </w:rPr>
  </w:style>
  <w:style w:type="paragraph" w:customStyle="1" w:styleId="Style7">
    <w:name w:val="Style7"/>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paragraph" w:customStyle="1" w:styleId="Style8">
    <w:name w:val="Style8"/>
    <w:basedOn w:val="Normal"/>
    <w:uiPriority w:val="99"/>
    <w:rsid w:val="00BB2F26"/>
    <w:pPr>
      <w:widowControl w:val="0"/>
      <w:autoSpaceDE w:val="0"/>
      <w:autoSpaceDN w:val="0"/>
      <w:adjustRightInd w:val="0"/>
      <w:spacing w:line="254" w:lineRule="exact"/>
      <w:ind w:hanging="346"/>
    </w:pPr>
    <w:rPr>
      <w:rFonts w:ascii="Franklin Gothic Medium" w:hAnsi="Franklin Gothic Medium" w:cs="Arial"/>
      <w:sz w:val="24"/>
      <w:szCs w:val="24"/>
      <w:lang w:val="en-US" w:eastAsia="en-US"/>
    </w:rPr>
  </w:style>
  <w:style w:type="paragraph" w:customStyle="1" w:styleId="Style5">
    <w:name w:val="Style5"/>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character" w:customStyle="1" w:styleId="longtext">
    <w:name w:val="long_text"/>
    <w:basedOn w:val="Policepardfaut"/>
    <w:rsid w:val="00BB2F26"/>
  </w:style>
  <w:style w:type="character" w:customStyle="1" w:styleId="mediumtext">
    <w:name w:val="medium_text"/>
    <w:basedOn w:val="Policepardfaut"/>
    <w:rsid w:val="00BB2F26"/>
  </w:style>
  <w:style w:type="character" w:customStyle="1" w:styleId="shorttext">
    <w:name w:val="short_text"/>
    <w:basedOn w:val="Policepardfaut"/>
    <w:rsid w:val="00BB2F26"/>
  </w:style>
  <w:style w:type="paragraph" w:customStyle="1" w:styleId="Paragraphedeliste2">
    <w:name w:val="Paragraphe de liste2"/>
    <w:basedOn w:val="Normal"/>
    <w:uiPriority w:val="99"/>
    <w:rsid w:val="00BB2F26"/>
    <w:pPr>
      <w:spacing w:after="200" w:line="276" w:lineRule="auto"/>
      <w:ind w:left="720"/>
    </w:pPr>
    <w:rPr>
      <w:rFonts w:ascii="Calibri" w:hAnsi="Calibri"/>
      <w:sz w:val="22"/>
      <w:szCs w:val="22"/>
      <w:lang w:eastAsia="en-US"/>
    </w:rPr>
  </w:style>
  <w:style w:type="character" w:customStyle="1" w:styleId="fliessnormal1">
    <w:name w:val="fliessnormal1"/>
    <w:rsid w:val="00BB2F26"/>
    <w:rPr>
      <w:rFonts w:ascii="Arial" w:hAnsi="Arial" w:cs="Arial"/>
      <w:color w:val="000000"/>
      <w:sz w:val="17"/>
      <w:szCs w:val="17"/>
    </w:rPr>
  </w:style>
  <w:style w:type="paragraph" w:customStyle="1" w:styleId="arial-11-normal-gris">
    <w:name w:val="arial-11-normal-gris"/>
    <w:basedOn w:val="Normal"/>
    <w:uiPriority w:val="99"/>
    <w:rsid w:val="00BB2F26"/>
    <w:pPr>
      <w:spacing w:before="100" w:beforeAutospacing="1" w:after="100" w:afterAutospacing="1"/>
    </w:pPr>
    <w:rPr>
      <w:sz w:val="24"/>
      <w:szCs w:val="24"/>
    </w:rPr>
  </w:style>
  <w:style w:type="character" w:customStyle="1" w:styleId="gras1">
    <w:name w:val="gras1"/>
    <w:rsid w:val="00BB2F26"/>
    <w:rPr>
      <w:b/>
      <w:bCs/>
    </w:rPr>
  </w:style>
  <w:style w:type="character" w:customStyle="1" w:styleId="apple-style-span">
    <w:name w:val="apple-style-span"/>
    <w:basedOn w:val="Policepardfaut"/>
    <w:rsid w:val="00BB2F26"/>
  </w:style>
  <w:style w:type="character" w:customStyle="1" w:styleId="apple-converted-space">
    <w:name w:val="apple-converted-space"/>
    <w:basedOn w:val="Policepardfaut"/>
    <w:rsid w:val="00BB2F26"/>
  </w:style>
  <w:style w:type="character" w:customStyle="1" w:styleId="big">
    <w:name w:val="big"/>
    <w:basedOn w:val="Policepardfaut"/>
    <w:rsid w:val="00BB2F26"/>
  </w:style>
  <w:style w:type="paragraph" w:customStyle="1" w:styleId="Textedenotedefin">
    <w:name w:val="Texte de note de fin"/>
    <w:basedOn w:val="Normal"/>
    <w:rsid w:val="00BB2F26"/>
    <w:pPr>
      <w:widowControl w:val="0"/>
      <w:jc w:val="both"/>
    </w:pPr>
    <w:rPr>
      <w:sz w:val="22"/>
      <w:szCs w:val="22"/>
      <w:lang w:val="fr-CA" w:eastAsia="zh-CN"/>
    </w:rPr>
  </w:style>
  <w:style w:type="paragraph" w:styleId="Rvision">
    <w:name w:val="Revision"/>
    <w:hidden/>
    <w:uiPriority w:val="99"/>
    <w:semiHidden/>
    <w:rsid w:val="00BB2F26"/>
    <w:rPr>
      <w:rFonts w:ascii="Times New Roman" w:eastAsia="Times New Roman" w:hAnsi="Times New Roman" w:cs="Times New Roman"/>
    </w:rPr>
  </w:style>
  <w:style w:type="paragraph" w:customStyle="1" w:styleId="yiv5360086695msonormal">
    <w:name w:val="yiv5360086695msonormal"/>
    <w:basedOn w:val="Normal"/>
    <w:rsid w:val="00BB2F26"/>
    <w:pPr>
      <w:spacing w:before="100" w:beforeAutospacing="1" w:after="100" w:afterAutospacing="1"/>
    </w:pPr>
    <w:rPr>
      <w:sz w:val="24"/>
      <w:szCs w:val="24"/>
    </w:rPr>
  </w:style>
  <w:style w:type="paragraph" w:customStyle="1" w:styleId="cctptexte1">
    <w:name w:val="cctp_texte1"/>
    <w:basedOn w:val="Normal"/>
    <w:autoRedefine/>
    <w:rsid w:val="00BB2F26"/>
    <w:pPr>
      <w:widowControl w:val="0"/>
      <w:tabs>
        <w:tab w:val="left" w:pos="1701"/>
      </w:tabs>
      <w:adjustRightInd w:val="0"/>
      <w:ind w:right="124"/>
    </w:pPr>
    <w:rPr>
      <w:rFonts w:ascii="Calibri" w:eastAsia="Calibri" w:hAnsi="Calibri"/>
      <w:b/>
      <w:sz w:val="24"/>
      <w:szCs w:val="24"/>
      <w:lang w:eastAsia="en-US"/>
    </w:rPr>
  </w:style>
  <w:style w:type="paragraph" w:customStyle="1" w:styleId="cctptitre2">
    <w:name w:val="cctp_titre2"/>
    <w:basedOn w:val="Normal"/>
    <w:next w:val="Normal"/>
    <w:rsid w:val="00BB2F26"/>
    <w:pPr>
      <w:widowControl w:val="0"/>
      <w:adjustRightInd w:val="0"/>
      <w:spacing w:before="240" w:after="120" w:line="360" w:lineRule="atLeast"/>
      <w:jc w:val="both"/>
      <w:textAlignment w:val="baseline"/>
    </w:pPr>
    <w:rPr>
      <w:rFonts w:ascii="Arial" w:hAnsi="Arial" w:cs="Arial"/>
      <w:caps/>
      <w:snapToGrid w:val="0"/>
      <w:sz w:val="24"/>
      <w:szCs w:val="24"/>
    </w:rPr>
  </w:style>
  <w:style w:type="paragraph" w:customStyle="1" w:styleId="cctptexte2">
    <w:name w:val="cctp_texte2"/>
    <w:basedOn w:val="Normal"/>
    <w:rsid w:val="00BB2F26"/>
    <w:pPr>
      <w:widowControl w:val="0"/>
      <w:adjustRightInd w:val="0"/>
      <w:spacing w:line="360" w:lineRule="atLeast"/>
      <w:ind w:left="1701"/>
      <w:jc w:val="both"/>
      <w:textAlignment w:val="baseline"/>
    </w:pPr>
    <w:rPr>
      <w:rFonts w:ascii="Arial" w:hAnsi="Arial" w:cs="Arial"/>
      <w:snapToGrid w:val="0"/>
    </w:rPr>
  </w:style>
  <w:style w:type="numbering" w:customStyle="1" w:styleId="Style11">
    <w:name w:val="Style11"/>
    <w:uiPriority w:val="99"/>
    <w:rsid w:val="00BB2F26"/>
    <w:pPr>
      <w:numPr>
        <w:numId w:val="23"/>
      </w:numPr>
    </w:pPr>
  </w:style>
  <w:style w:type="paragraph" w:customStyle="1" w:styleId="layouttspos">
    <w:name w:val="layout_ts_pos"/>
    <w:basedOn w:val="Normal"/>
    <w:rsid w:val="00BB2F26"/>
    <w:pPr>
      <w:jc w:val="center"/>
    </w:pPr>
    <w:rPr>
      <w:rFonts w:ascii="Arial" w:hAnsi="Arial"/>
      <w:lang w:val="de-DE" w:eastAsia="de-DE"/>
    </w:rPr>
  </w:style>
  <w:style w:type="paragraph" w:customStyle="1" w:styleId="yiv1301362828omnipage2">
    <w:name w:val="yiv1301362828omnipage2"/>
    <w:basedOn w:val="Normal"/>
    <w:uiPriority w:val="99"/>
    <w:rsid w:val="00BB2F26"/>
    <w:pPr>
      <w:spacing w:before="100" w:beforeAutospacing="1" w:after="100" w:afterAutospacing="1"/>
      <w:jc w:val="center"/>
    </w:pPr>
    <w:rPr>
      <w:sz w:val="24"/>
      <w:szCs w:val="24"/>
    </w:rPr>
  </w:style>
  <w:style w:type="character" w:customStyle="1" w:styleId="hps">
    <w:name w:val="hps"/>
    <w:basedOn w:val="Policepardfaut"/>
    <w:rsid w:val="00BB2F26"/>
  </w:style>
  <w:style w:type="paragraph" w:customStyle="1" w:styleId="s1">
    <w:name w:val="s1"/>
    <w:basedOn w:val="Normal"/>
    <w:rsid w:val="00BB2F26"/>
    <w:pPr>
      <w:spacing w:before="100" w:beforeAutospacing="1" w:after="100" w:afterAutospacing="1"/>
      <w:jc w:val="center"/>
    </w:pPr>
    <w:rPr>
      <w:rFonts w:eastAsia="MS Mincho"/>
      <w:sz w:val="24"/>
      <w:szCs w:val="24"/>
      <w:lang w:eastAsia="ja-JP"/>
    </w:rPr>
  </w:style>
  <w:style w:type="character" w:customStyle="1" w:styleId="bumpedfont16">
    <w:name w:val="bumpedfont16"/>
    <w:basedOn w:val="Policepardfaut"/>
    <w:rsid w:val="00BB2F26"/>
  </w:style>
  <w:style w:type="paragraph" w:customStyle="1" w:styleId="Standard">
    <w:name w:val="Standard"/>
    <w:rsid w:val="00BB2F26"/>
    <w:pPr>
      <w:widowControl w:val="0"/>
      <w:suppressAutoHyphens/>
      <w:autoSpaceDN w:val="0"/>
      <w:jc w:val="center"/>
      <w:textAlignment w:val="baseline"/>
    </w:pPr>
    <w:rPr>
      <w:rFonts w:ascii="Times New Roman" w:eastAsia="SimSun" w:hAnsi="Times New Roman" w:cs="Mangal"/>
      <w:kern w:val="3"/>
      <w:sz w:val="24"/>
      <w:szCs w:val="24"/>
      <w:lang w:eastAsia="zh-CN" w:bidi="hi-IN"/>
    </w:rPr>
  </w:style>
  <w:style w:type="numbering" w:customStyle="1" w:styleId="WW8Num60">
    <w:name w:val="WW8Num60"/>
    <w:basedOn w:val="Aucuneliste"/>
    <w:rsid w:val="00BB2F26"/>
    <w:pPr>
      <w:numPr>
        <w:numId w:val="24"/>
      </w:numPr>
    </w:pPr>
  </w:style>
  <w:style w:type="numbering" w:customStyle="1" w:styleId="WW8Num45">
    <w:name w:val="WW8Num45"/>
    <w:basedOn w:val="Aucuneliste"/>
    <w:rsid w:val="00BB2F26"/>
    <w:pPr>
      <w:numPr>
        <w:numId w:val="25"/>
      </w:numPr>
    </w:pPr>
  </w:style>
  <w:style w:type="paragraph" w:customStyle="1" w:styleId="Sansinterligne1">
    <w:name w:val="Sans interligne1"/>
    <w:rsid w:val="00BB2F26"/>
    <w:rPr>
      <w:rFonts w:eastAsia="Times New Roman" w:cs="Times New Roman"/>
      <w:sz w:val="22"/>
      <w:szCs w:val="22"/>
      <w:lang w:eastAsia="en-US"/>
    </w:rPr>
  </w:style>
  <w:style w:type="paragraph" w:customStyle="1" w:styleId="Corpodetexto-NELSON">
    <w:name w:val="Corpo de texto - NELSON"/>
    <w:basedOn w:val="Normal"/>
    <w:rsid w:val="00BB2F26"/>
    <w:pPr>
      <w:spacing w:line="360" w:lineRule="auto"/>
      <w:jc w:val="both"/>
    </w:pPr>
    <w:rPr>
      <w:rFonts w:ascii="Verdana" w:hAnsi="Verdana" w:cs="Verdana"/>
      <w:lang w:bidi="fr-FR"/>
    </w:rPr>
  </w:style>
  <w:style w:type="character" w:customStyle="1" w:styleId="dbkey">
    <w:name w:val="dbkey"/>
    <w:rsid w:val="00BB2F26"/>
  </w:style>
  <w:style w:type="character" w:customStyle="1" w:styleId="dbvalue">
    <w:name w:val="dbvalue"/>
    <w:rsid w:val="00BB2F26"/>
  </w:style>
  <w:style w:type="numbering" w:customStyle="1" w:styleId="Aucuneliste1">
    <w:name w:val="Aucune liste1"/>
    <w:next w:val="Aucuneliste"/>
    <w:uiPriority w:val="99"/>
    <w:semiHidden/>
    <w:unhideWhenUsed/>
    <w:rsid w:val="00BB2F26"/>
  </w:style>
  <w:style w:type="paragraph" w:customStyle="1" w:styleId="TM11">
    <w:name w:val="TM 11"/>
    <w:basedOn w:val="Normal"/>
    <w:next w:val="Normal"/>
    <w:autoRedefine/>
    <w:uiPriority w:val="39"/>
    <w:rsid w:val="00BB2F26"/>
    <w:pPr>
      <w:tabs>
        <w:tab w:val="right" w:leader="dot" w:pos="9062"/>
      </w:tabs>
      <w:spacing w:after="100"/>
    </w:pPr>
    <w:rPr>
      <w:b/>
      <w:bCs/>
      <w:noProof/>
      <w:lang w:eastAsia="en-US"/>
    </w:rPr>
  </w:style>
  <w:style w:type="paragraph" w:customStyle="1" w:styleId="TM41">
    <w:name w:val="TM 41"/>
    <w:basedOn w:val="Normal"/>
    <w:next w:val="Normal"/>
    <w:autoRedefine/>
    <w:uiPriority w:val="39"/>
    <w:unhideWhenUsed/>
    <w:rsid w:val="00BB2F26"/>
    <w:pPr>
      <w:spacing w:after="100" w:line="276" w:lineRule="auto"/>
      <w:ind w:left="660"/>
    </w:pPr>
    <w:rPr>
      <w:rFonts w:ascii="Calibri" w:hAnsi="Calibri" w:cs="Arial"/>
      <w:sz w:val="22"/>
      <w:szCs w:val="22"/>
    </w:rPr>
  </w:style>
  <w:style w:type="paragraph" w:customStyle="1" w:styleId="TM51">
    <w:name w:val="TM 51"/>
    <w:basedOn w:val="Normal"/>
    <w:next w:val="Normal"/>
    <w:autoRedefine/>
    <w:uiPriority w:val="39"/>
    <w:unhideWhenUsed/>
    <w:rsid w:val="00BB2F26"/>
    <w:pPr>
      <w:spacing w:after="100" w:line="276" w:lineRule="auto"/>
      <w:ind w:left="880"/>
    </w:pPr>
    <w:rPr>
      <w:rFonts w:ascii="Calibri" w:hAnsi="Calibri" w:cs="Arial"/>
      <w:sz w:val="22"/>
      <w:szCs w:val="22"/>
    </w:rPr>
  </w:style>
  <w:style w:type="paragraph" w:customStyle="1" w:styleId="TM71">
    <w:name w:val="TM 71"/>
    <w:basedOn w:val="Normal"/>
    <w:next w:val="Normal"/>
    <w:autoRedefine/>
    <w:uiPriority w:val="39"/>
    <w:unhideWhenUsed/>
    <w:rsid w:val="00BB2F26"/>
    <w:pPr>
      <w:spacing w:after="100" w:line="276" w:lineRule="auto"/>
      <w:ind w:left="1320"/>
    </w:pPr>
    <w:rPr>
      <w:rFonts w:ascii="Calibri" w:hAnsi="Calibri" w:cs="Arial"/>
      <w:sz w:val="22"/>
      <w:szCs w:val="22"/>
    </w:rPr>
  </w:style>
  <w:style w:type="paragraph" w:customStyle="1" w:styleId="TM81">
    <w:name w:val="TM 81"/>
    <w:basedOn w:val="Normal"/>
    <w:next w:val="Normal"/>
    <w:autoRedefine/>
    <w:uiPriority w:val="39"/>
    <w:unhideWhenUsed/>
    <w:rsid w:val="00BB2F26"/>
    <w:pPr>
      <w:spacing w:after="100" w:line="276" w:lineRule="auto"/>
      <w:ind w:left="1540"/>
    </w:pPr>
    <w:rPr>
      <w:rFonts w:ascii="Calibri" w:hAnsi="Calibri" w:cs="Arial"/>
      <w:sz w:val="22"/>
      <w:szCs w:val="22"/>
    </w:rPr>
  </w:style>
  <w:style w:type="paragraph" w:customStyle="1" w:styleId="TM91">
    <w:name w:val="TM 91"/>
    <w:basedOn w:val="Normal"/>
    <w:next w:val="Normal"/>
    <w:autoRedefine/>
    <w:uiPriority w:val="39"/>
    <w:unhideWhenUsed/>
    <w:rsid w:val="00BB2F26"/>
    <w:pPr>
      <w:spacing w:after="100" w:line="276" w:lineRule="auto"/>
      <w:ind w:left="1760"/>
    </w:pPr>
    <w:rPr>
      <w:rFonts w:ascii="Calibri" w:hAnsi="Calibri" w:cs="Arial"/>
      <w:sz w:val="22"/>
      <w:szCs w:val="22"/>
    </w:rPr>
  </w:style>
  <w:style w:type="character" w:customStyle="1" w:styleId="ht">
    <w:name w:val="ht"/>
    <w:rsid w:val="00BB2F26"/>
  </w:style>
  <w:style w:type="numbering" w:customStyle="1" w:styleId="Aucuneliste2">
    <w:name w:val="Aucune liste2"/>
    <w:next w:val="Aucuneliste"/>
    <w:uiPriority w:val="99"/>
    <w:semiHidden/>
    <w:unhideWhenUsed/>
    <w:rsid w:val="00BB2F26"/>
  </w:style>
  <w:style w:type="numbering" w:customStyle="1" w:styleId="Aucuneliste11">
    <w:name w:val="Aucune liste11"/>
    <w:next w:val="Aucuneliste"/>
    <w:uiPriority w:val="99"/>
    <w:semiHidden/>
    <w:unhideWhenUsed/>
    <w:rsid w:val="00BB2F26"/>
  </w:style>
  <w:style w:type="numbering" w:customStyle="1" w:styleId="Aucuneliste3">
    <w:name w:val="Aucune liste3"/>
    <w:next w:val="Aucuneliste"/>
    <w:semiHidden/>
    <w:rsid w:val="00BB2F26"/>
  </w:style>
  <w:style w:type="paragraph" w:customStyle="1" w:styleId="xl110">
    <w:name w:val="xl110"/>
    <w:basedOn w:val="Normal"/>
    <w:rsid w:val="00BB2F26"/>
    <w:pPr>
      <w:pBdr>
        <w:right w:val="single" w:sz="8" w:space="0" w:color="auto"/>
      </w:pBdr>
      <w:spacing w:before="100" w:beforeAutospacing="1" w:after="100" w:afterAutospacing="1"/>
    </w:pPr>
    <w:rPr>
      <w:color w:val="000000"/>
      <w:sz w:val="24"/>
      <w:szCs w:val="24"/>
    </w:rPr>
  </w:style>
  <w:style w:type="paragraph" w:customStyle="1" w:styleId="xl111">
    <w:name w:val="xl111"/>
    <w:basedOn w:val="Normal"/>
    <w:rsid w:val="00BB2F26"/>
    <w:pPr>
      <w:pBdr>
        <w:right w:val="single" w:sz="8" w:space="0" w:color="auto"/>
      </w:pBdr>
      <w:spacing w:before="100" w:beforeAutospacing="1" w:after="100" w:afterAutospacing="1"/>
      <w:jc w:val="center"/>
    </w:pPr>
    <w:rPr>
      <w:color w:val="000000"/>
      <w:sz w:val="24"/>
      <w:szCs w:val="24"/>
    </w:rPr>
  </w:style>
  <w:style w:type="paragraph" w:customStyle="1" w:styleId="xl112">
    <w:name w:val="xl112"/>
    <w:basedOn w:val="Normal"/>
    <w:rsid w:val="00BB2F26"/>
    <w:pPr>
      <w:pBdr>
        <w:right w:val="single" w:sz="8" w:space="0" w:color="auto"/>
      </w:pBdr>
      <w:spacing w:before="100" w:beforeAutospacing="1" w:after="100" w:afterAutospacing="1"/>
    </w:pPr>
    <w:rPr>
      <w:sz w:val="24"/>
      <w:szCs w:val="24"/>
    </w:rPr>
  </w:style>
  <w:style w:type="paragraph" w:customStyle="1" w:styleId="xl113">
    <w:name w:val="xl113"/>
    <w:basedOn w:val="Normal"/>
    <w:rsid w:val="00BB2F26"/>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14">
    <w:name w:val="xl114"/>
    <w:basedOn w:val="Normal"/>
    <w:rsid w:val="00BB2F26"/>
    <w:pPr>
      <w:pBdr>
        <w:right w:val="single" w:sz="8" w:space="0" w:color="auto"/>
      </w:pBdr>
      <w:spacing w:before="100" w:beforeAutospacing="1" w:after="100" w:afterAutospacing="1"/>
      <w:jc w:val="center"/>
      <w:textAlignment w:val="top"/>
    </w:pPr>
    <w:rPr>
      <w:b/>
      <w:bCs/>
      <w:color w:val="000000"/>
      <w:sz w:val="24"/>
      <w:szCs w:val="24"/>
    </w:rPr>
  </w:style>
  <w:style w:type="paragraph" w:customStyle="1" w:styleId="xl115">
    <w:name w:val="xl115"/>
    <w:basedOn w:val="Normal"/>
    <w:rsid w:val="00BB2F26"/>
    <w:pPr>
      <w:pBdr>
        <w:right w:val="single" w:sz="8" w:space="0" w:color="auto"/>
      </w:pBdr>
      <w:spacing w:before="100" w:beforeAutospacing="1" w:after="100" w:afterAutospacing="1"/>
    </w:pPr>
    <w:rPr>
      <w:b/>
      <w:bCs/>
      <w:sz w:val="24"/>
      <w:szCs w:val="24"/>
    </w:rPr>
  </w:style>
  <w:style w:type="paragraph" w:customStyle="1" w:styleId="xl116">
    <w:name w:val="xl116"/>
    <w:basedOn w:val="Normal"/>
    <w:rsid w:val="00BB2F2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17">
    <w:name w:val="xl117"/>
    <w:basedOn w:val="Normal"/>
    <w:rsid w:val="00BB2F26"/>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118">
    <w:name w:val="xl118"/>
    <w:basedOn w:val="Normal"/>
    <w:rsid w:val="00BB2F26"/>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9">
    <w:name w:val="xl119"/>
    <w:basedOn w:val="Normal"/>
    <w:rsid w:val="00BB2F26"/>
    <w:pPr>
      <w:pBdr>
        <w:right w:val="single" w:sz="8" w:space="0" w:color="auto"/>
      </w:pBdr>
      <w:shd w:val="clear" w:color="000000" w:fill="DCE6F1"/>
      <w:spacing w:before="100" w:beforeAutospacing="1" w:after="100" w:afterAutospacing="1"/>
      <w:jc w:val="center"/>
    </w:pPr>
    <w:rPr>
      <w:b/>
      <w:bCs/>
      <w:color w:val="000000"/>
      <w:sz w:val="24"/>
      <w:szCs w:val="24"/>
    </w:rPr>
  </w:style>
  <w:style w:type="paragraph" w:customStyle="1" w:styleId="xl120">
    <w:name w:val="xl120"/>
    <w:basedOn w:val="Normal"/>
    <w:rsid w:val="00BB2F26"/>
    <w:pPr>
      <w:pBdr>
        <w:top w:val="single" w:sz="8" w:space="0" w:color="auto"/>
        <w:left w:val="single" w:sz="8" w:space="0" w:color="auto"/>
        <w:right w:val="single" w:sz="8" w:space="0" w:color="auto"/>
      </w:pBdr>
      <w:spacing w:before="100" w:beforeAutospacing="1" w:after="100" w:afterAutospacing="1"/>
    </w:pPr>
    <w:rPr>
      <w:color w:val="000000"/>
      <w:sz w:val="24"/>
      <w:szCs w:val="24"/>
    </w:rPr>
  </w:style>
  <w:style w:type="paragraph" w:customStyle="1" w:styleId="xl121">
    <w:name w:val="xl121"/>
    <w:basedOn w:val="Normal"/>
    <w:rsid w:val="00BB2F26"/>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22">
    <w:name w:val="xl122"/>
    <w:basedOn w:val="Normal"/>
    <w:rsid w:val="00BB2F2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23">
    <w:name w:val="xl123"/>
    <w:basedOn w:val="Normal"/>
    <w:rsid w:val="00BB2F26"/>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24">
    <w:name w:val="xl124"/>
    <w:basedOn w:val="Normal"/>
    <w:rsid w:val="00BB2F26"/>
    <w:pPr>
      <w:pBdr>
        <w:left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Normal"/>
    <w:rsid w:val="00BB2F26"/>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26">
    <w:name w:val="xl126"/>
    <w:basedOn w:val="Normal"/>
    <w:rsid w:val="00BB2F26"/>
    <w:pPr>
      <w:spacing w:before="100" w:beforeAutospacing="1" w:after="100" w:afterAutospacing="1"/>
      <w:jc w:val="center"/>
    </w:pPr>
    <w:rPr>
      <w:sz w:val="24"/>
      <w:szCs w:val="24"/>
    </w:rPr>
  </w:style>
  <w:style w:type="paragraph" w:customStyle="1" w:styleId="font5">
    <w:name w:val="font5"/>
    <w:basedOn w:val="Normal"/>
    <w:rsid w:val="00BB2F26"/>
    <w:pPr>
      <w:spacing w:before="100" w:beforeAutospacing="1" w:after="100" w:afterAutospacing="1"/>
    </w:pPr>
    <w:rPr>
      <w:b/>
      <w:bCs/>
      <w:color w:val="000000"/>
      <w:sz w:val="24"/>
      <w:szCs w:val="24"/>
      <w:u w:val="single"/>
    </w:rPr>
  </w:style>
  <w:style w:type="paragraph" w:customStyle="1" w:styleId="font6">
    <w:name w:val="font6"/>
    <w:basedOn w:val="Normal"/>
    <w:rsid w:val="00BB2F26"/>
    <w:pPr>
      <w:spacing w:before="100" w:beforeAutospacing="1" w:after="100" w:afterAutospacing="1"/>
    </w:pPr>
    <w:rPr>
      <w:b/>
      <w:bCs/>
      <w:color w:val="000000"/>
      <w:sz w:val="24"/>
      <w:szCs w:val="24"/>
    </w:rPr>
  </w:style>
  <w:style w:type="paragraph" w:customStyle="1" w:styleId="font7">
    <w:name w:val="font7"/>
    <w:basedOn w:val="Normal"/>
    <w:rsid w:val="00BB2F26"/>
    <w:pPr>
      <w:spacing w:before="100" w:beforeAutospacing="1" w:after="100" w:afterAutospacing="1"/>
    </w:pPr>
    <w:rPr>
      <w:color w:val="000000"/>
    </w:rPr>
  </w:style>
  <w:style w:type="paragraph" w:customStyle="1" w:styleId="font8">
    <w:name w:val="font8"/>
    <w:basedOn w:val="Normal"/>
    <w:rsid w:val="00BB2F26"/>
    <w:pPr>
      <w:spacing w:before="100" w:beforeAutospacing="1" w:after="100" w:afterAutospacing="1"/>
    </w:pPr>
    <w:rPr>
      <w:color w:val="000000"/>
      <w:sz w:val="24"/>
      <w:szCs w:val="24"/>
    </w:rPr>
  </w:style>
  <w:style w:type="paragraph" w:customStyle="1" w:styleId="font9">
    <w:name w:val="font9"/>
    <w:basedOn w:val="Normal"/>
    <w:rsid w:val="00BB2F26"/>
    <w:pPr>
      <w:spacing w:before="100" w:beforeAutospacing="1" w:after="100" w:afterAutospacing="1"/>
    </w:pPr>
    <w:rPr>
      <w:color w:val="000000"/>
    </w:rPr>
  </w:style>
  <w:style w:type="paragraph" w:customStyle="1" w:styleId="font10">
    <w:name w:val="font10"/>
    <w:basedOn w:val="Normal"/>
    <w:rsid w:val="00BB2F26"/>
    <w:pPr>
      <w:spacing w:before="100" w:beforeAutospacing="1" w:after="100" w:afterAutospacing="1"/>
    </w:pPr>
    <w:rPr>
      <w:b/>
      <w:bCs/>
      <w:color w:val="000000"/>
    </w:rPr>
  </w:style>
  <w:style w:type="paragraph" w:customStyle="1" w:styleId="font11">
    <w:name w:val="font11"/>
    <w:basedOn w:val="Normal"/>
    <w:rsid w:val="00BB2F26"/>
    <w:pPr>
      <w:spacing w:before="100" w:beforeAutospacing="1" w:after="100" w:afterAutospacing="1"/>
    </w:pPr>
    <w:rPr>
      <w:b/>
      <w:bCs/>
      <w:color w:val="000000"/>
      <w:u w:val="single"/>
    </w:rPr>
  </w:style>
  <w:style w:type="paragraph" w:customStyle="1" w:styleId="font12">
    <w:name w:val="font12"/>
    <w:basedOn w:val="Normal"/>
    <w:rsid w:val="00BB2F26"/>
    <w:pPr>
      <w:spacing w:before="100" w:beforeAutospacing="1" w:after="100" w:afterAutospacing="1"/>
    </w:pPr>
    <w:rPr>
      <w:b/>
      <w:bCs/>
      <w:color w:val="000000"/>
      <w:u w:val="single"/>
    </w:rPr>
  </w:style>
  <w:style w:type="paragraph" w:customStyle="1" w:styleId="font13">
    <w:name w:val="font13"/>
    <w:basedOn w:val="Normal"/>
    <w:rsid w:val="00BB2F26"/>
    <w:pPr>
      <w:spacing w:before="100" w:beforeAutospacing="1" w:after="100" w:afterAutospacing="1"/>
    </w:pPr>
    <w:rPr>
      <w:color w:val="000000"/>
      <w:sz w:val="14"/>
      <w:szCs w:val="14"/>
    </w:rPr>
  </w:style>
  <w:style w:type="paragraph" w:customStyle="1" w:styleId="font14">
    <w:name w:val="font14"/>
    <w:basedOn w:val="Normal"/>
    <w:rsid w:val="00BB2F26"/>
    <w:pPr>
      <w:spacing w:before="100" w:beforeAutospacing="1" w:after="100" w:afterAutospacing="1"/>
    </w:pPr>
    <w:rPr>
      <w:b/>
      <w:bCs/>
      <w:i/>
      <w:iCs/>
      <w:color w:val="000000"/>
    </w:rPr>
  </w:style>
  <w:style w:type="paragraph" w:customStyle="1" w:styleId="font15">
    <w:name w:val="font15"/>
    <w:basedOn w:val="Normal"/>
    <w:rsid w:val="00BB2F26"/>
    <w:pPr>
      <w:spacing w:before="100" w:beforeAutospacing="1" w:after="100" w:afterAutospacing="1"/>
    </w:pPr>
    <w:rPr>
      <w:b/>
      <w:bCs/>
      <w:color w:val="000000"/>
      <w:u w:val="double"/>
    </w:rPr>
  </w:style>
  <w:style w:type="paragraph" w:customStyle="1" w:styleId="font16">
    <w:name w:val="font16"/>
    <w:basedOn w:val="Normal"/>
    <w:rsid w:val="00BB2F26"/>
    <w:pPr>
      <w:spacing w:before="100" w:beforeAutospacing="1" w:after="100" w:afterAutospacing="1"/>
    </w:pPr>
    <w:rPr>
      <w:color w:val="000000"/>
    </w:rPr>
  </w:style>
  <w:style w:type="paragraph" w:customStyle="1" w:styleId="font17">
    <w:name w:val="font17"/>
    <w:basedOn w:val="Normal"/>
    <w:rsid w:val="00BB2F26"/>
    <w:pPr>
      <w:spacing w:before="100" w:beforeAutospacing="1" w:after="100" w:afterAutospacing="1"/>
    </w:pPr>
    <w:rPr>
      <w:b/>
      <w:bCs/>
      <w:color w:val="000000"/>
      <w:sz w:val="14"/>
      <w:szCs w:val="14"/>
    </w:rPr>
  </w:style>
  <w:style w:type="paragraph" w:customStyle="1" w:styleId="font18">
    <w:name w:val="font18"/>
    <w:basedOn w:val="Normal"/>
    <w:rsid w:val="00BB2F26"/>
    <w:pPr>
      <w:spacing w:before="100" w:beforeAutospacing="1" w:after="100" w:afterAutospacing="1"/>
    </w:pPr>
    <w:rPr>
      <w:color w:val="000000"/>
    </w:rPr>
  </w:style>
  <w:style w:type="paragraph" w:customStyle="1" w:styleId="font19">
    <w:name w:val="font19"/>
    <w:basedOn w:val="Normal"/>
    <w:rsid w:val="00BB2F26"/>
    <w:pPr>
      <w:spacing w:before="100" w:beforeAutospacing="1" w:after="100" w:afterAutospacing="1"/>
    </w:pPr>
    <w:rPr>
      <w:color w:val="000000"/>
      <w:sz w:val="28"/>
      <w:szCs w:val="28"/>
    </w:rPr>
  </w:style>
  <w:style w:type="paragraph" w:customStyle="1" w:styleId="font20">
    <w:name w:val="font20"/>
    <w:basedOn w:val="Normal"/>
    <w:rsid w:val="00BB2F26"/>
    <w:pPr>
      <w:spacing w:before="100" w:beforeAutospacing="1" w:after="100" w:afterAutospacing="1"/>
    </w:pPr>
    <w:rPr>
      <w:color w:val="0C0B0E"/>
    </w:rPr>
  </w:style>
  <w:style w:type="paragraph" w:customStyle="1" w:styleId="font21">
    <w:name w:val="font21"/>
    <w:basedOn w:val="Normal"/>
    <w:rsid w:val="00BB2F26"/>
    <w:pPr>
      <w:spacing w:before="100" w:beforeAutospacing="1" w:after="100" w:afterAutospacing="1"/>
    </w:pPr>
    <w:rPr>
      <w:color w:val="000002"/>
    </w:rPr>
  </w:style>
  <w:style w:type="paragraph" w:customStyle="1" w:styleId="font22">
    <w:name w:val="font22"/>
    <w:basedOn w:val="Normal"/>
    <w:rsid w:val="00BB2F26"/>
    <w:pPr>
      <w:spacing w:before="100" w:beforeAutospacing="1" w:after="100" w:afterAutospacing="1"/>
    </w:pPr>
    <w:rPr>
      <w:color w:val="0C0B0E"/>
      <w:u w:val="single"/>
    </w:rPr>
  </w:style>
  <w:style w:type="paragraph" w:customStyle="1" w:styleId="font23">
    <w:name w:val="font23"/>
    <w:basedOn w:val="Normal"/>
    <w:rsid w:val="00BB2F26"/>
    <w:pPr>
      <w:spacing w:before="100" w:beforeAutospacing="1" w:after="100" w:afterAutospacing="1"/>
    </w:pPr>
    <w:rPr>
      <w:color w:val="000002"/>
      <w:u w:val="single"/>
    </w:rPr>
  </w:style>
  <w:style w:type="paragraph" w:customStyle="1" w:styleId="font24">
    <w:name w:val="font24"/>
    <w:basedOn w:val="Normal"/>
    <w:rsid w:val="00BB2F26"/>
    <w:pPr>
      <w:spacing w:before="100" w:beforeAutospacing="1" w:after="100" w:afterAutospacing="1"/>
    </w:pPr>
    <w:rPr>
      <w:color w:val="343236"/>
    </w:rPr>
  </w:style>
  <w:style w:type="paragraph" w:customStyle="1" w:styleId="font25">
    <w:name w:val="font25"/>
    <w:basedOn w:val="Normal"/>
    <w:rsid w:val="00BB2F26"/>
    <w:pPr>
      <w:spacing w:before="100" w:beforeAutospacing="1" w:after="100" w:afterAutospacing="1"/>
    </w:pPr>
    <w:rPr>
      <w:color w:val="000006"/>
    </w:rPr>
  </w:style>
  <w:style w:type="paragraph" w:customStyle="1" w:styleId="font26">
    <w:name w:val="font26"/>
    <w:basedOn w:val="Normal"/>
    <w:rsid w:val="00BB2F26"/>
    <w:pPr>
      <w:spacing w:before="100" w:beforeAutospacing="1" w:after="100" w:afterAutospacing="1"/>
    </w:pPr>
    <w:rPr>
      <w:color w:val="000000"/>
      <w:sz w:val="14"/>
      <w:szCs w:val="14"/>
    </w:rPr>
  </w:style>
  <w:style w:type="paragraph" w:customStyle="1" w:styleId="xl127">
    <w:name w:val="xl127"/>
    <w:basedOn w:val="Normal"/>
    <w:rsid w:val="00BB2F26"/>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28">
    <w:name w:val="xl128"/>
    <w:basedOn w:val="Normal"/>
    <w:rsid w:val="00BB2F26"/>
    <w:pPr>
      <w:pBdr>
        <w:right w:val="single" w:sz="8" w:space="0" w:color="auto"/>
      </w:pBdr>
      <w:spacing w:before="100" w:beforeAutospacing="1" w:after="100" w:afterAutospacing="1"/>
    </w:pPr>
    <w:rPr>
      <w:rFonts w:ascii="Tahoma" w:hAnsi="Tahoma" w:cs="Tahoma"/>
    </w:rPr>
  </w:style>
  <w:style w:type="paragraph" w:customStyle="1" w:styleId="xl129">
    <w:name w:val="xl129"/>
    <w:basedOn w:val="Normal"/>
    <w:rsid w:val="00BB2F26"/>
    <w:pPr>
      <w:pBdr>
        <w:bottom w:val="single" w:sz="8" w:space="0" w:color="auto"/>
        <w:right w:val="single" w:sz="8" w:space="0" w:color="auto"/>
      </w:pBdr>
      <w:spacing w:before="100" w:beforeAutospacing="1" w:after="100" w:afterAutospacing="1"/>
    </w:pPr>
    <w:rPr>
      <w:rFonts w:ascii="Tahoma" w:hAnsi="Tahoma" w:cs="Tahoma"/>
    </w:rPr>
  </w:style>
  <w:style w:type="paragraph" w:customStyle="1" w:styleId="xl130">
    <w:name w:val="xl130"/>
    <w:basedOn w:val="Normal"/>
    <w:rsid w:val="00BB2F26"/>
    <w:pPr>
      <w:pBdr>
        <w:bottom w:val="single" w:sz="8" w:space="0" w:color="auto"/>
        <w:right w:val="single" w:sz="8" w:space="0" w:color="auto"/>
      </w:pBdr>
      <w:spacing w:before="100" w:beforeAutospacing="1" w:after="100" w:afterAutospacing="1"/>
    </w:pPr>
    <w:rPr>
      <w:u w:val="double"/>
    </w:rPr>
  </w:style>
  <w:style w:type="paragraph" w:customStyle="1" w:styleId="xl131">
    <w:name w:val="xl131"/>
    <w:basedOn w:val="Normal"/>
    <w:rsid w:val="00BB2F26"/>
    <w:pPr>
      <w:pBdr>
        <w:right w:val="single" w:sz="8" w:space="0" w:color="auto"/>
      </w:pBdr>
      <w:spacing w:before="100" w:beforeAutospacing="1" w:after="100" w:afterAutospacing="1"/>
    </w:pPr>
    <w:rPr>
      <w:color w:val="0C0B0E"/>
    </w:rPr>
  </w:style>
  <w:style w:type="paragraph" w:customStyle="1" w:styleId="xl132">
    <w:name w:val="xl132"/>
    <w:basedOn w:val="Normal"/>
    <w:rsid w:val="00BB2F26"/>
    <w:pPr>
      <w:pBdr>
        <w:right w:val="single" w:sz="8" w:space="0" w:color="auto"/>
      </w:pBdr>
      <w:shd w:val="clear" w:color="000000" w:fill="FFFFFF"/>
      <w:spacing w:before="100" w:beforeAutospacing="1" w:after="100" w:afterAutospacing="1"/>
    </w:pPr>
  </w:style>
  <w:style w:type="paragraph" w:customStyle="1" w:styleId="xl133">
    <w:name w:val="xl133"/>
    <w:basedOn w:val="Normal"/>
    <w:rsid w:val="00BB2F26"/>
    <w:pPr>
      <w:pBdr>
        <w:right w:val="single" w:sz="8" w:space="0" w:color="auto"/>
      </w:pBdr>
      <w:spacing w:before="100" w:beforeAutospacing="1" w:after="100" w:afterAutospacing="1"/>
    </w:pPr>
    <w:rPr>
      <w:color w:val="0C0B0E"/>
    </w:rPr>
  </w:style>
  <w:style w:type="paragraph" w:customStyle="1" w:styleId="xl134">
    <w:name w:val="xl134"/>
    <w:basedOn w:val="Normal"/>
    <w:rsid w:val="00BB2F26"/>
    <w:pPr>
      <w:pBdr>
        <w:right w:val="single" w:sz="8" w:space="0" w:color="auto"/>
      </w:pBdr>
      <w:shd w:val="clear" w:color="000000" w:fill="FFFFFF"/>
      <w:spacing w:before="100" w:beforeAutospacing="1" w:after="100" w:afterAutospacing="1"/>
    </w:pPr>
    <w:rPr>
      <w:color w:val="0C0B0E"/>
    </w:rPr>
  </w:style>
  <w:style w:type="paragraph" w:customStyle="1" w:styleId="xl135">
    <w:name w:val="xl135"/>
    <w:basedOn w:val="Normal"/>
    <w:rsid w:val="00BB2F26"/>
    <w:pPr>
      <w:pBdr>
        <w:bottom w:val="single" w:sz="8" w:space="0" w:color="auto"/>
        <w:right w:val="single" w:sz="8" w:space="0" w:color="auto"/>
      </w:pBdr>
      <w:spacing w:before="100" w:beforeAutospacing="1" w:after="100" w:afterAutospacing="1"/>
    </w:pPr>
    <w:rPr>
      <w:color w:val="0C0B0E"/>
    </w:rPr>
  </w:style>
  <w:style w:type="paragraph" w:customStyle="1" w:styleId="xl136">
    <w:name w:val="xl136"/>
    <w:basedOn w:val="Normal"/>
    <w:rsid w:val="00BB2F26"/>
    <w:pPr>
      <w:pBdr>
        <w:bottom w:val="single" w:sz="8" w:space="0" w:color="auto"/>
        <w:right w:val="single" w:sz="8" w:space="0" w:color="auto"/>
      </w:pBdr>
      <w:spacing w:before="100" w:beforeAutospacing="1" w:after="100" w:afterAutospacing="1"/>
    </w:pPr>
    <w:rPr>
      <w:sz w:val="24"/>
      <w:szCs w:val="24"/>
    </w:rPr>
  </w:style>
  <w:style w:type="paragraph" w:customStyle="1" w:styleId="xl137">
    <w:name w:val="xl137"/>
    <w:basedOn w:val="Normal"/>
    <w:rsid w:val="00BB2F26"/>
    <w:pPr>
      <w:pBdr>
        <w:right w:val="single" w:sz="8" w:space="0" w:color="auto"/>
      </w:pBdr>
      <w:spacing w:before="100" w:beforeAutospacing="1" w:after="100" w:afterAutospacing="1"/>
    </w:pPr>
    <w:rPr>
      <w:color w:val="0000FF"/>
      <w:sz w:val="24"/>
      <w:szCs w:val="24"/>
      <w:u w:val="single"/>
    </w:rPr>
  </w:style>
  <w:style w:type="paragraph" w:customStyle="1" w:styleId="xl138">
    <w:name w:val="xl138"/>
    <w:basedOn w:val="Normal"/>
    <w:rsid w:val="00BB2F26"/>
    <w:pPr>
      <w:pBdr>
        <w:right w:val="single" w:sz="8" w:space="0" w:color="auto"/>
      </w:pBdr>
      <w:spacing w:before="100" w:beforeAutospacing="1" w:after="100" w:afterAutospacing="1"/>
    </w:pPr>
    <w:rPr>
      <w:u w:val="single"/>
    </w:rPr>
  </w:style>
  <w:style w:type="paragraph" w:customStyle="1" w:styleId="xl139">
    <w:name w:val="xl139"/>
    <w:basedOn w:val="Normal"/>
    <w:rsid w:val="00BB2F26"/>
    <w:pPr>
      <w:pBdr>
        <w:bottom w:val="single" w:sz="8" w:space="0" w:color="auto"/>
        <w:right w:val="single" w:sz="8" w:space="0" w:color="auto"/>
      </w:pBdr>
      <w:spacing w:before="100" w:beforeAutospacing="1" w:after="100" w:afterAutospacing="1"/>
      <w:jc w:val="both"/>
    </w:pPr>
    <w:rPr>
      <w:color w:val="000000"/>
      <w:sz w:val="18"/>
      <w:szCs w:val="18"/>
    </w:rPr>
  </w:style>
  <w:style w:type="paragraph" w:customStyle="1" w:styleId="xl140">
    <w:name w:val="xl140"/>
    <w:basedOn w:val="Normal"/>
    <w:rsid w:val="00BB2F26"/>
    <w:pPr>
      <w:pBdr>
        <w:bottom w:val="single" w:sz="8" w:space="0" w:color="auto"/>
        <w:right w:val="single" w:sz="8" w:space="0" w:color="auto"/>
      </w:pBdr>
      <w:spacing w:before="100" w:beforeAutospacing="1" w:after="100" w:afterAutospacing="1"/>
    </w:pPr>
    <w:rPr>
      <w:b/>
      <w:bCs/>
      <w:color w:val="000000"/>
      <w:sz w:val="18"/>
      <w:szCs w:val="18"/>
      <w:u w:val="single"/>
    </w:rPr>
  </w:style>
  <w:style w:type="paragraph" w:customStyle="1" w:styleId="xl141">
    <w:name w:val="xl141"/>
    <w:basedOn w:val="Normal"/>
    <w:rsid w:val="00BB2F26"/>
    <w:pPr>
      <w:pBdr>
        <w:right w:val="single" w:sz="8" w:space="0" w:color="auto"/>
      </w:pBdr>
      <w:spacing w:before="100" w:beforeAutospacing="1" w:after="100" w:afterAutospacing="1"/>
    </w:pPr>
    <w:rPr>
      <w:u w:val="double"/>
    </w:rPr>
  </w:style>
  <w:style w:type="paragraph" w:customStyle="1" w:styleId="xl142">
    <w:name w:val="xl142"/>
    <w:basedOn w:val="Normal"/>
    <w:rsid w:val="00BB2F26"/>
    <w:pPr>
      <w:pBdr>
        <w:right w:val="single" w:sz="8" w:space="0" w:color="auto"/>
      </w:pBdr>
      <w:spacing w:before="100" w:beforeAutospacing="1" w:after="100" w:afterAutospacing="1"/>
    </w:pPr>
    <w:rPr>
      <w:sz w:val="14"/>
      <w:szCs w:val="14"/>
    </w:rPr>
  </w:style>
  <w:style w:type="paragraph" w:customStyle="1" w:styleId="xl143">
    <w:name w:val="xl143"/>
    <w:basedOn w:val="Normal"/>
    <w:rsid w:val="00BB2F26"/>
    <w:pPr>
      <w:pBdr>
        <w:bottom w:val="single" w:sz="8" w:space="0" w:color="auto"/>
        <w:right w:val="single" w:sz="8" w:space="0" w:color="auto"/>
      </w:pBdr>
      <w:spacing w:before="100" w:beforeAutospacing="1" w:after="100" w:afterAutospacing="1"/>
    </w:pPr>
    <w:rPr>
      <w:color w:val="000000"/>
    </w:rPr>
  </w:style>
  <w:style w:type="paragraph" w:customStyle="1" w:styleId="xl144">
    <w:name w:val="xl144"/>
    <w:basedOn w:val="Normal"/>
    <w:rsid w:val="00BB2F26"/>
    <w:pPr>
      <w:pBdr>
        <w:right w:val="single" w:sz="8" w:space="0" w:color="auto"/>
      </w:pBdr>
      <w:spacing w:before="100" w:beforeAutospacing="1" w:after="100" w:afterAutospacing="1"/>
    </w:pPr>
    <w:rPr>
      <w:sz w:val="24"/>
      <w:szCs w:val="24"/>
    </w:rPr>
  </w:style>
  <w:style w:type="paragraph" w:customStyle="1" w:styleId="xl145">
    <w:name w:val="xl145"/>
    <w:basedOn w:val="Normal"/>
    <w:rsid w:val="00BB2F26"/>
    <w:pPr>
      <w:pBdr>
        <w:right w:val="single" w:sz="8" w:space="0" w:color="auto"/>
      </w:pBdr>
      <w:spacing w:before="100" w:beforeAutospacing="1" w:after="100" w:afterAutospacing="1"/>
    </w:pPr>
    <w:rPr>
      <w:color w:val="000000"/>
    </w:rPr>
  </w:style>
  <w:style w:type="paragraph" w:customStyle="1" w:styleId="xl146">
    <w:name w:val="xl146"/>
    <w:basedOn w:val="Normal"/>
    <w:rsid w:val="00BB2F26"/>
    <w:pPr>
      <w:pBdr>
        <w:right w:val="single" w:sz="8" w:space="0" w:color="auto"/>
      </w:pBdr>
      <w:spacing w:before="100" w:beforeAutospacing="1" w:after="100" w:afterAutospacing="1"/>
    </w:pPr>
    <w:rPr>
      <w:color w:val="000000"/>
      <w:sz w:val="24"/>
      <w:szCs w:val="24"/>
    </w:rPr>
  </w:style>
  <w:style w:type="paragraph" w:customStyle="1" w:styleId="xl147">
    <w:name w:val="xl147"/>
    <w:basedOn w:val="Normal"/>
    <w:rsid w:val="00BB2F26"/>
    <w:pPr>
      <w:pBdr>
        <w:right w:val="single" w:sz="8" w:space="0" w:color="auto"/>
      </w:pBdr>
      <w:spacing w:before="100" w:beforeAutospacing="1" w:after="100" w:afterAutospacing="1"/>
      <w:jc w:val="both"/>
    </w:pPr>
    <w:rPr>
      <w:b/>
      <w:bCs/>
      <w:sz w:val="24"/>
      <w:szCs w:val="24"/>
    </w:rPr>
  </w:style>
  <w:style w:type="paragraph" w:customStyle="1" w:styleId="xl148">
    <w:name w:val="xl148"/>
    <w:basedOn w:val="Normal"/>
    <w:rsid w:val="00BB2F26"/>
    <w:pPr>
      <w:pBdr>
        <w:right w:val="single" w:sz="8" w:space="0" w:color="auto"/>
      </w:pBdr>
      <w:spacing w:before="100" w:beforeAutospacing="1" w:after="100" w:afterAutospacing="1"/>
    </w:pPr>
  </w:style>
  <w:style w:type="paragraph" w:customStyle="1" w:styleId="xl149">
    <w:name w:val="xl149"/>
    <w:basedOn w:val="Normal"/>
    <w:rsid w:val="00BB2F26"/>
    <w:pPr>
      <w:pBdr>
        <w:bottom w:val="single" w:sz="8" w:space="0" w:color="auto"/>
        <w:right w:val="single" w:sz="8" w:space="0" w:color="auto"/>
      </w:pBdr>
      <w:spacing w:before="100" w:beforeAutospacing="1" w:after="100" w:afterAutospacing="1"/>
    </w:pPr>
  </w:style>
  <w:style w:type="paragraph" w:customStyle="1" w:styleId="xl150">
    <w:name w:val="xl150"/>
    <w:basedOn w:val="Normal"/>
    <w:rsid w:val="00BB2F26"/>
    <w:pPr>
      <w:pBdr>
        <w:bottom w:val="single" w:sz="8" w:space="0" w:color="auto"/>
        <w:right w:val="single" w:sz="8" w:space="0" w:color="auto"/>
      </w:pBdr>
      <w:spacing w:before="100" w:beforeAutospacing="1" w:after="100" w:afterAutospacing="1"/>
    </w:pPr>
    <w:rPr>
      <w:b/>
      <w:bCs/>
      <w:u w:val="single"/>
    </w:rPr>
  </w:style>
  <w:style w:type="paragraph" w:customStyle="1" w:styleId="xl151">
    <w:name w:val="xl151"/>
    <w:basedOn w:val="Normal"/>
    <w:rsid w:val="00BB2F26"/>
    <w:pPr>
      <w:pBdr>
        <w:right w:val="single" w:sz="8" w:space="0" w:color="auto"/>
      </w:pBdr>
      <w:spacing w:before="100" w:beforeAutospacing="1" w:after="100" w:afterAutospacing="1"/>
    </w:pPr>
    <w:rPr>
      <w:color w:val="000000"/>
    </w:rPr>
  </w:style>
  <w:style w:type="paragraph" w:customStyle="1" w:styleId="xl152">
    <w:name w:val="xl152"/>
    <w:basedOn w:val="Normal"/>
    <w:rsid w:val="00BB2F26"/>
    <w:pPr>
      <w:pBdr>
        <w:bottom w:val="single" w:sz="8" w:space="0" w:color="auto"/>
        <w:right w:val="single" w:sz="8" w:space="0" w:color="auto"/>
      </w:pBdr>
      <w:spacing w:before="100" w:beforeAutospacing="1" w:after="100" w:afterAutospacing="1"/>
    </w:pPr>
    <w:rPr>
      <w:color w:val="000000"/>
    </w:rPr>
  </w:style>
  <w:style w:type="paragraph" w:customStyle="1" w:styleId="xl153">
    <w:name w:val="xl153"/>
    <w:basedOn w:val="Normal"/>
    <w:rsid w:val="00BB2F26"/>
    <w:pPr>
      <w:pBdr>
        <w:bottom w:val="single" w:sz="8" w:space="0" w:color="auto"/>
        <w:right w:val="single" w:sz="8" w:space="0" w:color="auto"/>
      </w:pBdr>
      <w:spacing w:before="100" w:beforeAutospacing="1" w:after="100" w:afterAutospacing="1"/>
    </w:pPr>
    <w:rPr>
      <w:b/>
      <w:bCs/>
      <w:color w:val="000000"/>
      <w:u w:val="single"/>
    </w:rPr>
  </w:style>
  <w:style w:type="paragraph" w:customStyle="1" w:styleId="xl154">
    <w:name w:val="xl154"/>
    <w:basedOn w:val="Normal"/>
    <w:rsid w:val="00BB2F26"/>
    <w:pPr>
      <w:pBdr>
        <w:right w:val="single" w:sz="8" w:space="0" w:color="auto"/>
      </w:pBdr>
      <w:spacing w:before="100" w:beforeAutospacing="1" w:after="100" w:afterAutospacing="1"/>
    </w:pPr>
    <w:rPr>
      <w:b/>
      <w:bCs/>
      <w:sz w:val="24"/>
      <w:szCs w:val="24"/>
    </w:rPr>
  </w:style>
  <w:style w:type="paragraph" w:customStyle="1" w:styleId="xl155">
    <w:name w:val="xl155"/>
    <w:basedOn w:val="Normal"/>
    <w:rsid w:val="00BB2F26"/>
    <w:pPr>
      <w:pBdr>
        <w:right w:val="single" w:sz="8" w:space="0" w:color="auto"/>
      </w:pBdr>
      <w:spacing w:before="100" w:beforeAutospacing="1" w:after="100" w:afterAutospacing="1"/>
    </w:pPr>
    <w:rPr>
      <w:color w:val="FF0000"/>
      <w:sz w:val="24"/>
      <w:szCs w:val="24"/>
    </w:rPr>
  </w:style>
  <w:style w:type="paragraph" w:customStyle="1" w:styleId="xl156">
    <w:name w:val="xl156"/>
    <w:basedOn w:val="Normal"/>
    <w:rsid w:val="00BB2F26"/>
    <w:pPr>
      <w:pBdr>
        <w:right w:val="single" w:sz="8" w:space="0" w:color="auto"/>
      </w:pBdr>
      <w:spacing w:before="100" w:beforeAutospacing="1" w:after="100" w:afterAutospacing="1"/>
    </w:pPr>
    <w:rPr>
      <w:b/>
      <w:bCs/>
      <w:sz w:val="24"/>
      <w:szCs w:val="24"/>
      <w:u w:val="double"/>
    </w:rPr>
  </w:style>
  <w:style w:type="paragraph" w:customStyle="1" w:styleId="xl157">
    <w:name w:val="xl157"/>
    <w:basedOn w:val="Normal"/>
    <w:rsid w:val="00BB2F26"/>
    <w:pPr>
      <w:pBdr>
        <w:bottom w:val="single" w:sz="8" w:space="0" w:color="auto"/>
        <w:right w:val="single" w:sz="8" w:space="0" w:color="auto"/>
      </w:pBdr>
      <w:spacing w:before="100" w:beforeAutospacing="1" w:after="100" w:afterAutospacing="1"/>
    </w:pPr>
    <w:rPr>
      <w:b/>
      <w:bCs/>
      <w:color w:val="000000"/>
      <w:sz w:val="18"/>
      <w:szCs w:val="18"/>
    </w:rPr>
  </w:style>
  <w:style w:type="paragraph" w:customStyle="1" w:styleId="xl158">
    <w:name w:val="xl158"/>
    <w:basedOn w:val="Normal"/>
    <w:rsid w:val="00BB2F26"/>
    <w:pPr>
      <w:pBdr>
        <w:left w:val="single" w:sz="8" w:space="0" w:color="auto"/>
        <w:bottom w:val="single" w:sz="8" w:space="0" w:color="auto"/>
        <w:right w:val="single" w:sz="8" w:space="0" w:color="auto"/>
      </w:pBdr>
      <w:spacing w:before="100" w:beforeAutospacing="1" w:after="100" w:afterAutospacing="1"/>
    </w:pPr>
    <w:rPr>
      <w:color w:val="000000"/>
      <w:sz w:val="24"/>
      <w:szCs w:val="24"/>
      <w:lang w:eastAsia="ko-KR"/>
    </w:rPr>
  </w:style>
  <w:style w:type="paragraph" w:customStyle="1" w:styleId="xl159">
    <w:name w:val="xl159"/>
    <w:basedOn w:val="Normal"/>
    <w:rsid w:val="00BB2F26"/>
    <w:pPr>
      <w:pBdr>
        <w:left w:val="single" w:sz="8" w:space="0" w:color="auto"/>
        <w:right w:val="single" w:sz="8" w:space="0" w:color="auto"/>
      </w:pBdr>
      <w:spacing w:before="100" w:beforeAutospacing="1" w:after="100" w:afterAutospacing="1"/>
      <w:jc w:val="both"/>
    </w:pPr>
    <w:rPr>
      <w:rFonts w:ascii="Arial" w:hAnsi="Arial" w:cs="Arial"/>
      <w:lang w:eastAsia="ko-KR"/>
    </w:rPr>
  </w:style>
  <w:style w:type="paragraph" w:customStyle="1" w:styleId="xl160">
    <w:name w:val="xl160"/>
    <w:basedOn w:val="Normal"/>
    <w:rsid w:val="00BB2F26"/>
    <w:pPr>
      <w:pBdr>
        <w:left w:val="single" w:sz="8" w:space="0" w:color="auto"/>
        <w:right w:val="single" w:sz="8" w:space="0" w:color="auto"/>
      </w:pBdr>
      <w:spacing w:before="100" w:beforeAutospacing="1" w:after="100" w:afterAutospacing="1"/>
    </w:pPr>
    <w:rPr>
      <w:rFonts w:ascii="Symbol" w:hAnsi="Symbol"/>
      <w:lang w:eastAsia="ko-KR"/>
    </w:rPr>
  </w:style>
  <w:style w:type="paragraph" w:customStyle="1" w:styleId="xl161">
    <w:name w:val="xl161"/>
    <w:basedOn w:val="Normal"/>
    <w:rsid w:val="00BB2F26"/>
    <w:pPr>
      <w:pBdr>
        <w:left w:val="single" w:sz="8" w:space="0" w:color="auto"/>
        <w:bottom w:val="single" w:sz="8" w:space="0" w:color="auto"/>
        <w:right w:val="single" w:sz="8" w:space="0" w:color="auto"/>
      </w:pBdr>
      <w:spacing w:before="100" w:beforeAutospacing="1" w:after="100" w:afterAutospacing="1"/>
    </w:pPr>
    <w:rPr>
      <w:rFonts w:ascii="Symbol" w:hAnsi="Symbol"/>
      <w:lang w:eastAsia="ko-KR"/>
    </w:rPr>
  </w:style>
  <w:style w:type="paragraph" w:customStyle="1" w:styleId="xl162">
    <w:name w:val="xl162"/>
    <w:basedOn w:val="Normal"/>
    <w:rsid w:val="00BB2F26"/>
    <w:pPr>
      <w:pBdr>
        <w:left w:val="single" w:sz="8" w:space="0" w:color="auto"/>
        <w:bottom w:val="single" w:sz="8" w:space="0" w:color="auto"/>
        <w:right w:val="single" w:sz="8" w:space="0" w:color="auto"/>
      </w:pBdr>
      <w:spacing w:before="100" w:beforeAutospacing="1" w:after="100" w:afterAutospacing="1"/>
    </w:pPr>
    <w:rPr>
      <w:b/>
      <w:bCs/>
      <w:color w:val="000000"/>
      <w:sz w:val="28"/>
      <w:szCs w:val="28"/>
      <w:u w:val="double"/>
      <w:lang w:eastAsia="ko-KR"/>
    </w:rPr>
  </w:style>
  <w:style w:type="paragraph" w:customStyle="1" w:styleId="xl163">
    <w:name w:val="xl163"/>
    <w:basedOn w:val="Normal"/>
    <w:rsid w:val="00BB2F26"/>
    <w:pPr>
      <w:pBdr>
        <w:left w:val="single" w:sz="8" w:space="6" w:color="auto"/>
        <w:right w:val="single" w:sz="8" w:space="0" w:color="auto"/>
      </w:pBdr>
      <w:spacing w:before="100" w:beforeAutospacing="1" w:after="100" w:afterAutospacing="1"/>
      <w:ind w:firstLineChars="100" w:firstLine="100"/>
    </w:pPr>
    <w:rPr>
      <w:rFonts w:ascii="Arial" w:hAnsi="Arial" w:cs="Arial"/>
      <w:lang w:eastAsia="ko-KR"/>
    </w:rPr>
  </w:style>
  <w:style w:type="paragraph" w:customStyle="1" w:styleId="xl164">
    <w:name w:val="xl164"/>
    <w:basedOn w:val="Normal"/>
    <w:rsid w:val="00BB2F26"/>
    <w:pPr>
      <w:pBdr>
        <w:left w:val="single" w:sz="8" w:space="0" w:color="auto"/>
        <w:right w:val="single" w:sz="8" w:space="0" w:color="auto"/>
      </w:pBdr>
      <w:spacing w:before="100" w:beforeAutospacing="1" w:after="100" w:afterAutospacing="1"/>
    </w:pPr>
    <w:rPr>
      <w:b/>
      <w:bCs/>
      <w:color w:val="000000"/>
      <w:sz w:val="32"/>
      <w:szCs w:val="32"/>
      <w:lang w:eastAsia="ko-KR"/>
    </w:rPr>
  </w:style>
  <w:style w:type="paragraph" w:customStyle="1" w:styleId="xl165">
    <w:name w:val="xl165"/>
    <w:basedOn w:val="Normal"/>
    <w:rsid w:val="00BB2F26"/>
    <w:pPr>
      <w:pBdr>
        <w:left w:val="single" w:sz="8" w:space="0" w:color="auto"/>
        <w:right w:val="single" w:sz="8" w:space="0" w:color="auto"/>
      </w:pBdr>
      <w:spacing w:before="100" w:beforeAutospacing="1" w:after="100" w:afterAutospacing="1"/>
    </w:pPr>
    <w:rPr>
      <w:color w:val="000000"/>
      <w:sz w:val="24"/>
      <w:szCs w:val="24"/>
      <w:lang w:eastAsia="ko-KR"/>
    </w:rPr>
  </w:style>
  <w:style w:type="paragraph" w:customStyle="1" w:styleId="xl166">
    <w:name w:val="xl166"/>
    <w:basedOn w:val="Normal"/>
    <w:rsid w:val="00BB2F26"/>
    <w:pPr>
      <w:pBdr>
        <w:left w:val="single" w:sz="8" w:space="0" w:color="auto"/>
        <w:right w:val="single" w:sz="8" w:space="0" w:color="auto"/>
      </w:pBdr>
      <w:spacing w:before="100" w:beforeAutospacing="1" w:after="100" w:afterAutospacing="1"/>
    </w:pPr>
    <w:rPr>
      <w:b/>
      <w:bCs/>
      <w:color w:val="000000"/>
      <w:sz w:val="24"/>
      <w:szCs w:val="24"/>
      <w:lang w:eastAsia="ko-KR"/>
    </w:rPr>
  </w:style>
  <w:style w:type="paragraph" w:customStyle="1" w:styleId="xl167">
    <w:name w:val="xl167"/>
    <w:basedOn w:val="Normal"/>
    <w:rsid w:val="00BB2F26"/>
    <w:pPr>
      <w:pBdr>
        <w:left w:val="single" w:sz="8" w:space="0" w:color="auto"/>
        <w:right w:val="single" w:sz="8" w:space="0" w:color="auto"/>
      </w:pBdr>
      <w:spacing w:before="100" w:beforeAutospacing="1" w:after="100" w:afterAutospacing="1"/>
    </w:pPr>
    <w:rPr>
      <w:b/>
      <w:bCs/>
      <w:color w:val="000000"/>
      <w:sz w:val="24"/>
      <w:szCs w:val="24"/>
      <w:u w:val="single"/>
      <w:lang w:eastAsia="ko-KR"/>
    </w:rPr>
  </w:style>
  <w:style w:type="paragraph" w:customStyle="1" w:styleId="xl168">
    <w:name w:val="xl168"/>
    <w:basedOn w:val="Normal"/>
    <w:rsid w:val="00BB2F26"/>
    <w:pPr>
      <w:pBdr>
        <w:left w:val="single" w:sz="8" w:space="24" w:color="auto"/>
        <w:right w:val="single" w:sz="8" w:space="0" w:color="auto"/>
      </w:pBdr>
      <w:spacing w:before="100" w:beforeAutospacing="1" w:after="100" w:afterAutospacing="1"/>
      <w:ind w:firstLineChars="400" w:firstLine="400"/>
    </w:pPr>
    <w:rPr>
      <w:color w:val="000000"/>
      <w:sz w:val="24"/>
      <w:szCs w:val="24"/>
      <w:lang w:eastAsia="ko-KR"/>
    </w:rPr>
  </w:style>
  <w:style w:type="paragraph" w:customStyle="1" w:styleId="xl169">
    <w:name w:val="xl169"/>
    <w:basedOn w:val="Normal"/>
    <w:rsid w:val="00BB2F26"/>
    <w:pPr>
      <w:pBdr>
        <w:left w:val="single" w:sz="8" w:space="12" w:color="auto"/>
        <w:right w:val="single" w:sz="8" w:space="0" w:color="auto"/>
      </w:pBdr>
      <w:spacing w:before="100" w:beforeAutospacing="1" w:after="100" w:afterAutospacing="1"/>
      <w:ind w:firstLineChars="200" w:firstLine="200"/>
    </w:pPr>
    <w:rPr>
      <w:b/>
      <w:bCs/>
      <w:color w:val="000000"/>
      <w:sz w:val="24"/>
      <w:szCs w:val="24"/>
      <w:lang w:eastAsia="ko-KR"/>
    </w:rPr>
  </w:style>
  <w:style w:type="paragraph" w:customStyle="1" w:styleId="xl170">
    <w:name w:val="xl170"/>
    <w:basedOn w:val="Normal"/>
    <w:rsid w:val="00BB2F26"/>
    <w:pPr>
      <w:pBdr>
        <w:left w:val="single" w:sz="8" w:space="24" w:color="auto"/>
        <w:right w:val="single" w:sz="8" w:space="0" w:color="auto"/>
      </w:pBdr>
      <w:spacing w:before="100" w:beforeAutospacing="1" w:after="100" w:afterAutospacing="1"/>
      <w:ind w:firstLineChars="400" w:firstLine="400"/>
    </w:pPr>
    <w:rPr>
      <w:b/>
      <w:bCs/>
      <w:color w:val="000000"/>
      <w:sz w:val="24"/>
      <w:szCs w:val="24"/>
      <w:lang w:eastAsia="ko-KR"/>
    </w:rPr>
  </w:style>
  <w:style w:type="paragraph" w:customStyle="1" w:styleId="xl171">
    <w:name w:val="xl171"/>
    <w:basedOn w:val="Normal"/>
    <w:rsid w:val="00BB2F26"/>
    <w:pPr>
      <w:pBdr>
        <w:left w:val="single" w:sz="8" w:space="31" w:color="auto"/>
        <w:right w:val="single" w:sz="8" w:space="0" w:color="auto"/>
      </w:pBdr>
      <w:spacing w:before="100" w:beforeAutospacing="1" w:after="100" w:afterAutospacing="1"/>
      <w:ind w:firstLineChars="700" w:firstLine="700"/>
    </w:pPr>
    <w:rPr>
      <w:color w:val="000000"/>
      <w:sz w:val="24"/>
      <w:szCs w:val="24"/>
      <w:lang w:eastAsia="ko-KR"/>
    </w:rPr>
  </w:style>
  <w:style w:type="paragraph" w:customStyle="1" w:styleId="xl172">
    <w:name w:val="xl172"/>
    <w:basedOn w:val="Normal"/>
    <w:rsid w:val="00BB2F26"/>
    <w:pPr>
      <w:pBdr>
        <w:left w:val="single" w:sz="8" w:space="0" w:color="auto"/>
        <w:right w:val="single" w:sz="8" w:space="0" w:color="auto"/>
      </w:pBdr>
      <w:spacing w:before="100" w:beforeAutospacing="1" w:after="100" w:afterAutospacing="1"/>
    </w:pPr>
    <w:rPr>
      <w:b/>
      <w:bCs/>
      <w:sz w:val="24"/>
      <w:szCs w:val="24"/>
      <w:lang w:eastAsia="ko-KR"/>
    </w:rPr>
  </w:style>
  <w:style w:type="paragraph" w:customStyle="1" w:styleId="xl173">
    <w:name w:val="xl173"/>
    <w:basedOn w:val="Normal"/>
    <w:rsid w:val="00BB2F26"/>
    <w:pPr>
      <w:pBdr>
        <w:left w:val="single" w:sz="8" w:space="0" w:color="auto"/>
        <w:right w:val="single" w:sz="8" w:space="0" w:color="auto"/>
      </w:pBdr>
      <w:spacing w:before="100" w:beforeAutospacing="1" w:after="100" w:afterAutospacing="1"/>
    </w:pPr>
    <w:rPr>
      <w:b/>
      <w:bCs/>
      <w:i/>
      <w:iCs/>
      <w:sz w:val="24"/>
      <w:szCs w:val="24"/>
      <w:lang w:eastAsia="ko-KR"/>
    </w:rPr>
  </w:style>
  <w:style w:type="numbering" w:customStyle="1" w:styleId="Aucuneliste4">
    <w:name w:val="Aucune liste4"/>
    <w:next w:val="Aucuneliste"/>
    <w:uiPriority w:val="99"/>
    <w:semiHidden/>
    <w:unhideWhenUsed/>
    <w:rsid w:val="00BB2F26"/>
  </w:style>
  <w:style w:type="numbering" w:customStyle="1" w:styleId="Style12">
    <w:name w:val="Style12"/>
    <w:uiPriority w:val="99"/>
    <w:rsid w:val="00BB2F26"/>
    <w:pPr>
      <w:numPr>
        <w:numId w:val="27"/>
      </w:numPr>
    </w:pPr>
  </w:style>
  <w:style w:type="character" w:customStyle="1" w:styleId="highlightsmall">
    <w:name w:val="highlightsmall"/>
    <w:rsid w:val="00BB2F26"/>
  </w:style>
  <w:style w:type="paragraph" w:customStyle="1" w:styleId="Pa9">
    <w:name w:val="Pa9"/>
    <w:basedOn w:val="Normal"/>
    <w:next w:val="Normal"/>
    <w:uiPriority w:val="99"/>
    <w:rsid w:val="00BB2F26"/>
    <w:pPr>
      <w:autoSpaceDE w:val="0"/>
      <w:autoSpaceDN w:val="0"/>
      <w:adjustRightInd w:val="0"/>
      <w:spacing w:line="141" w:lineRule="atLeast"/>
    </w:pPr>
    <w:rPr>
      <w:rFonts w:ascii="Gill Sans MT Pro Light" w:eastAsia="Calibri" w:hAnsi="Gill Sans MT Pro Light" w:cs="Arial"/>
      <w:sz w:val="24"/>
      <w:szCs w:val="24"/>
      <w:lang w:eastAsia="en-US"/>
    </w:rPr>
  </w:style>
  <w:style w:type="paragraph" w:customStyle="1" w:styleId="Pa7">
    <w:name w:val="Pa7"/>
    <w:basedOn w:val="Normal"/>
    <w:next w:val="Normal"/>
    <w:rsid w:val="00BB2F26"/>
    <w:pPr>
      <w:autoSpaceDE w:val="0"/>
      <w:autoSpaceDN w:val="0"/>
      <w:adjustRightInd w:val="0"/>
      <w:spacing w:before="100" w:line="180" w:lineRule="atLeast"/>
    </w:pPr>
    <w:rPr>
      <w:rFonts w:ascii="ZapfHumanist601_PFL" w:hAnsi="ZapfHumanist601_PFL"/>
      <w:sz w:val="24"/>
      <w:szCs w:val="24"/>
    </w:rPr>
  </w:style>
  <w:style w:type="paragraph" w:customStyle="1" w:styleId="xl174">
    <w:name w:val="xl174"/>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textAlignment w:val="top"/>
    </w:pPr>
    <w:rPr>
      <w:sz w:val="24"/>
      <w:szCs w:val="24"/>
    </w:rPr>
  </w:style>
  <w:style w:type="paragraph" w:customStyle="1" w:styleId="xl175">
    <w:name w:val="xl175"/>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jc w:val="center"/>
      <w:textAlignment w:val="top"/>
    </w:pPr>
    <w:rPr>
      <w:sz w:val="24"/>
      <w:szCs w:val="24"/>
    </w:rPr>
  </w:style>
  <w:style w:type="paragraph" w:customStyle="1" w:styleId="xl176">
    <w:name w:val="xl176"/>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
    <w:name w:val="xl177"/>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179">
    <w:name w:val="xl17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color w:val="FF0000"/>
      <w:sz w:val="24"/>
      <w:szCs w:val="24"/>
    </w:rPr>
  </w:style>
  <w:style w:type="paragraph" w:customStyle="1" w:styleId="xl181">
    <w:name w:val="xl181"/>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2">
    <w:name w:val="xl182"/>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
    <w:name w:val="xl183"/>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84">
    <w:name w:val="xl184"/>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87">
    <w:name w:val="xl187"/>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188">
    <w:name w:val="xl188"/>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89">
    <w:name w:val="xl18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190">
    <w:name w:val="xl190"/>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Normal"/>
    <w:rsid w:val="00BB2F2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2">
    <w:name w:val="xl192"/>
    <w:basedOn w:val="Normal"/>
    <w:rsid w:val="00BB2F2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Normal"/>
    <w:rsid w:val="00BB2F2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4">
    <w:name w:val="xl194"/>
    <w:basedOn w:val="Normal"/>
    <w:rsid w:val="00BB2F26"/>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95">
    <w:name w:val="xl195"/>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6">
    <w:name w:val="xl196"/>
    <w:basedOn w:val="Normal"/>
    <w:rsid w:val="00BB2F26"/>
    <w:pPr>
      <w:pBdr>
        <w:left w:val="single" w:sz="4" w:space="0" w:color="auto"/>
        <w:bottom w:val="single" w:sz="12"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8">
    <w:name w:val="xl198"/>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0">
    <w:name w:val="xl200"/>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1">
    <w:name w:val="xl201"/>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color w:val="000000"/>
      <w:sz w:val="24"/>
      <w:szCs w:val="24"/>
    </w:rPr>
  </w:style>
  <w:style w:type="paragraph" w:customStyle="1" w:styleId="xl202">
    <w:name w:val="xl202"/>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Normal"/>
    <w:rsid w:val="00BB2F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4">
    <w:name w:val="xl204"/>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color w:val="000000"/>
      <w:sz w:val="24"/>
      <w:szCs w:val="24"/>
    </w:rPr>
  </w:style>
  <w:style w:type="paragraph" w:customStyle="1" w:styleId="xl209">
    <w:name w:val="xl20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0">
    <w:name w:val="xl210"/>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top"/>
    </w:pPr>
    <w:rPr>
      <w:b/>
      <w:bCs/>
      <w:sz w:val="24"/>
      <w:szCs w:val="24"/>
    </w:rPr>
  </w:style>
  <w:style w:type="paragraph" w:customStyle="1" w:styleId="xl211">
    <w:name w:val="xl211"/>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top"/>
    </w:pPr>
    <w:rPr>
      <w:b/>
      <w:bCs/>
      <w:sz w:val="24"/>
      <w:szCs w:val="24"/>
    </w:rPr>
  </w:style>
  <w:style w:type="paragraph" w:customStyle="1" w:styleId="xl213">
    <w:name w:val="xl213"/>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5">
    <w:name w:val="xl215"/>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6">
    <w:name w:val="xl216"/>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7">
    <w:name w:val="xl217"/>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8">
    <w:name w:val="xl218"/>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9">
    <w:name w:val="xl219"/>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0">
    <w:name w:val="xl22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1">
    <w:name w:val="xl221"/>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2">
    <w:name w:val="xl22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3">
    <w:name w:val="xl223"/>
    <w:basedOn w:val="Normal"/>
    <w:rsid w:val="00BB2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4">
    <w:name w:val="xl224"/>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5">
    <w:name w:val="xl225"/>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6">
    <w:name w:val="xl226"/>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7">
    <w:name w:val="xl227"/>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8">
    <w:name w:val="xl228"/>
    <w:basedOn w:val="Normal"/>
    <w:rsid w:val="00BB2F26"/>
    <w:pPr>
      <w:pBdr>
        <w:top w:val="single" w:sz="4" w:space="0" w:color="auto"/>
        <w:bottom w:val="single" w:sz="12" w:space="0" w:color="auto"/>
      </w:pBdr>
      <w:shd w:val="clear" w:color="000000" w:fill="FFFFFF"/>
      <w:spacing w:before="100" w:beforeAutospacing="1" w:after="100" w:afterAutospacing="1"/>
      <w:jc w:val="center"/>
      <w:textAlignment w:val="top"/>
    </w:pPr>
    <w:rPr>
      <w:sz w:val="24"/>
      <w:szCs w:val="24"/>
    </w:rPr>
  </w:style>
  <w:style w:type="paragraph" w:customStyle="1" w:styleId="xl229">
    <w:name w:val="xl229"/>
    <w:basedOn w:val="Normal"/>
    <w:rsid w:val="00BB2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0">
    <w:name w:val="xl23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1">
    <w:name w:val="xl231"/>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2">
    <w:name w:val="xl23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34">
    <w:name w:val="xl234"/>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5">
    <w:name w:val="xl235"/>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6">
    <w:name w:val="xl236"/>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7">
    <w:name w:val="xl237"/>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38">
    <w:name w:val="xl238"/>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239">
    <w:name w:val="xl239"/>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2">
    <w:name w:val="xl24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3">
    <w:name w:val="xl243"/>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4">
    <w:name w:val="xl244"/>
    <w:basedOn w:val="Normal"/>
    <w:rsid w:val="00BB2F26"/>
    <w:pPr>
      <w:shd w:val="clear" w:color="000000" w:fill="FFFFFF"/>
      <w:spacing w:before="100" w:beforeAutospacing="1" w:after="100" w:afterAutospacing="1"/>
    </w:pPr>
    <w:rPr>
      <w:sz w:val="24"/>
      <w:szCs w:val="24"/>
    </w:rPr>
  </w:style>
  <w:style w:type="paragraph" w:customStyle="1" w:styleId="xl245">
    <w:name w:val="xl245"/>
    <w:basedOn w:val="Normal"/>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6">
    <w:name w:val="xl246"/>
    <w:basedOn w:val="Normal"/>
    <w:rsid w:val="00BB2F26"/>
    <w:pPr>
      <w:pBdr>
        <w:bottom w:val="single" w:sz="12" w:space="0" w:color="auto"/>
      </w:pBdr>
      <w:shd w:val="clear" w:color="000000" w:fill="FFFFFF"/>
      <w:spacing w:before="100" w:beforeAutospacing="1" w:after="100" w:afterAutospacing="1"/>
      <w:jc w:val="center"/>
      <w:textAlignment w:val="top"/>
    </w:pPr>
    <w:rPr>
      <w:sz w:val="24"/>
      <w:szCs w:val="24"/>
    </w:rPr>
  </w:style>
  <w:style w:type="paragraph" w:customStyle="1" w:styleId="xl247">
    <w:name w:val="xl247"/>
    <w:basedOn w:val="Normal"/>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48">
    <w:name w:val="xl248"/>
    <w:basedOn w:val="Normal"/>
    <w:rsid w:val="00BB2F26"/>
    <w:pPr>
      <w:pBdr>
        <w:left w:val="single" w:sz="4" w:space="0" w:color="auto"/>
        <w:bottom w:val="single" w:sz="12" w:space="0" w:color="auto"/>
      </w:pBdr>
      <w:shd w:val="clear" w:color="000000" w:fill="FFFFFF"/>
      <w:spacing w:before="100" w:beforeAutospacing="1" w:after="100" w:afterAutospacing="1"/>
      <w:jc w:val="center"/>
      <w:textAlignment w:val="center"/>
    </w:pPr>
    <w:rPr>
      <w:b/>
      <w:bCs/>
      <w:sz w:val="24"/>
      <w:szCs w:val="24"/>
    </w:rPr>
  </w:style>
  <w:style w:type="paragraph" w:customStyle="1" w:styleId="xl249">
    <w:name w:val="xl249"/>
    <w:basedOn w:val="Normal"/>
    <w:rsid w:val="00BB2F26"/>
    <w:pPr>
      <w:pBdr>
        <w:bottom w:val="single" w:sz="12" w:space="0" w:color="auto"/>
      </w:pBdr>
      <w:shd w:val="clear" w:color="000000" w:fill="FFFFFF"/>
      <w:spacing w:before="100" w:beforeAutospacing="1" w:after="100" w:afterAutospacing="1"/>
      <w:jc w:val="center"/>
      <w:textAlignment w:val="center"/>
    </w:pPr>
    <w:rPr>
      <w:sz w:val="24"/>
      <w:szCs w:val="24"/>
    </w:rPr>
  </w:style>
  <w:style w:type="paragraph" w:customStyle="1" w:styleId="xl250">
    <w:name w:val="xl250"/>
    <w:basedOn w:val="Normal"/>
    <w:rsid w:val="00BB2F26"/>
    <w:pPr>
      <w:pBdr>
        <w:bottom w:val="single" w:sz="12" w:space="0" w:color="auto"/>
      </w:pBdr>
      <w:shd w:val="clear" w:color="000000" w:fill="FFFFFF"/>
      <w:spacing w:before="100" w:beforeAutospacing="1" w:after="100" w:afterAutospacing="1"/>
      <w:textAlignment w:val="top"/>
    </w:pPr>
    <w:rPr>
      <w:sz w:val="24"/>
      <w:szCs w:val="24"/>
    </w:rPr>
  </w:style>
  <w:style w:type="paragraph" w:customStyle="1" w:styleId="xl251">
    <w:name w:val="xl251"/>
    <w:basedOn w:val="Normal"/>
    <w:rsid w:val="00BB2F26"/>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52">
    <w:name w:val="xl252"/>
    <w:basedOn w:val="Normal"/>
    <w:rsid w:val="00BB2F26"/>
    <w:pPr>
      <w:pBdr>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3">
    <w:name w:val="xl253"/>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54">
    <w:name w:val="xl254"/>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5">
    <w:name w:val="xl255"/>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6">
    <w:name w:val="xl256"/>
    <w:basedOn w:val="Normal"/>
    <w:rsid w:val="00BB2F26"/>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7">
    <w:name w:val="xl257"/>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58">
    <w:name w:val="xl258"/>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Calibri" w:hAnsi="Calibri" w:cs="Calibri"/>
      <w:sz w:val="24"/>
      <w:szCs w:val="24"/>
    </w:rPr>
  </w:style>
  <w:style w:type="paragraph" w:customStyle="1" w:styleId="xl259">
    <w:name w:val="xl259"/>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0">
    <w:name w:val="xl260"/>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61">
    <w:name w:val="xl261"/>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2">
    <w:name w:val="xl262"/>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3">
    <w:name w:val="xl263"/>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4">
    <w:name w:val="xl264"/>
    <w:basedOn w:val="Normal"/>
    <w:rsid w:val="00BB2F26"/>
    <w:pPr>
      <w:pBdr>
        <w:top w:val="single" w:sz="4" w:space="0" w:color="auto"/>
        <w:bottom w:val="single" w:sz="12"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5">
    <w:name w:val="xl265"/>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66">
    <w:name w:val="xl266"/>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7">
    <w:name w:val="xl267"/>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8">
    <w:name w:val="xl268"/>
    <w:basedOn w:val="Normal"/>
    <w:rsid w:val="00BB2F26"/>
    <w:pPr>
      <w:pBdr>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9">
    <w:name w:val="xl269"/>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70">
    <w:name w:val="xl270"/>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1">
    <w:name w:val="xl271"/>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2">
    <w:name w:val="xl272"/>
    <w:basedOn w:val="Normal"/>
    <w:rsid w:val="00BB2F26"/>
    <w:pPr>
      <w:pBdr>
        <w:top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3">
    <w:name w:val="xl273"/>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74">
    <w:name w:val="xl274"/>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5">
    <w:name w:val="xl275"/>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6">
    <w:name w:val="xl276"/>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77">
    <w:name w:val="xl277"/>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78">
    <w:name w:val="xl278"/>
    <w:basedOn w:val="Normal"/>
    <w:rsid w:val="00BB2F26"/>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9">
    <w:name w:val="xl279"/>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80">
    <w:name w:val="xl280"/>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81">
    <w:name w:val="xl281"/>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82">
    <w:name w:val="xl282"/>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83">
    <w:name w:val="xl283"/>
    <w:basedOn w:val="Normal"/>
    <w:rsid w:val="00BB2F26"/>
    <w:pPr>
      <w:pBdr>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84">
    <w:name w:val="xl284"/>
    <w:basedOn w:val="Normal"/>
    <w:rsid w:val="00BB2F26"/>
    <w:pPr>
      <w:pBdr>
        <w:top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5">
    <w:name w:val="xl285"/>
    <w:basedOn w:val="Normal"/>
    <w:rsid w:val="00BB2F26"/>
    <w:pPr>
      <w:pBdr>
        <w:right w:val="single" w:sz="4" w:space="0" w:color="auto"/>
      </w:pBdr>
      <w:spacing w:before="100" w:beforeAutospacing="1" w:after="100" w:afterAutospacing="1"/>
      <w:jc w:val="center"/>
      <w:textAlignment w:val="center"/>
    </w:pPr>
    <w:rPr>
      <w:b/>
      <w:bCs/>
      <w:sz w:val="24"/>
      <w:szCs w:val="24"/>
    </w:rPr>
  </w:style>
  <w:style w:type="paragraph" w:customStyle="1" w:styleId="xl286">
    <w:name w:val="xl286"/>
    <w:basedOn w:val="Normal"/>
    <w:rsid w:val="00BB2F26"/>
    <w:pPr>
      <w:pBdr>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7">
    <w:name w:val="xl287"/>
    <w:basedOn w:val="Normal"/>
    <w:rsid w:val="00BB2F26"/>
    <w:pPr>
      <w:pBdr>
        <w:top w:val="single" w:sz="12"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8">
    <w:name w:val="xl288"/>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9">
    <w:name w:val="xl289"/>
    <w:basedOn w:val="Normal"/>
    <w:rsid w:val="00BB2F26"/>
    <w:pPr>
      <w:pBdr>
        <w:top w:val="single" w:sz="12"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0">
    <w:name w:val="xl290"/>
    <w:basedOn w:val="Normal"/>
    <w:rsid w:val="00BB2F2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1">
    <w:name w:val="xl291"/>
    <w:basedOn w:val="Normal"/>
    <w:rsid w:val="00BB2F26"/>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2">
    <w:name w:val="xl292"/>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93">
    <w:name w:val="xl293"/>
    <w:basedOn w:val="Normal"/>
    <w:rsid w:val="00BB2F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BB2F26"/>
    <w:pPr>
      <w:pBdr>
        <w:top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5">
    <w:name w:val="xl295"/>
    <w:basedOn w:val="Normal"/>
    <w:rsid w:val="00BB2F26"/>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6">
    <w:name w:val="xl296"/>
    <w:basedOn w:val="Normal"/>
    <w:rsid w:val="00BB2F26"/>
    <w:pPr>
      <w:pBdr>
        <w:bottom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7">
    <w:name w:val="xl297"/>
    <w:basedOn w:val="Normal"/>
    <w:rsid w:val="00BB2F26"/>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298">
    <w:name w:val="xl298"/>
    <w:basedOn w:val="Normal"/>
    <w:rsid w:val="00BB2F2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299">
    <w:name w:val="xl299"/>
    <w:basedOn w:val="Normal"/>
    <w:rsid w:val="00BB2F2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00">
    <w:name w:val="xl300"/>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1">
    <w:name w:val="xl301"/>
    <w:basedOn w:val="Normal"/>
    <w:rsid w:val="00BB2F2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2">
    <w:name w:val="xl302"/>
    <w:basedOn w:val="Normal"/>
    <w:rsid w:val="00BB2F26"/>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yiv2097354500msolistparagraph">
    <w:name w:val="yiv2097354500msolistparagraph"/>
    <w:basedOn w:val="Normal"/>
    <w:uiPriority w:val="99"/>
    <w:rsid w:val="00BB2F26"/>
    <w:pPr>
      <w:spacing w:before="100" w:beforeAutospacing="1" w:after="100" w:afterAutospacing="1"/>
    </w:pPr>
    <w:rPr>
      <w:sz w:val="24"/>
      <w:szCs w:val="24"/>
    </w:rPr>
  </w:style>
  <w:style w:type="paragraph" w:customStyle="1" w:styleId="-PAGE-">
    <w:name w:val="- PAGE -"/>
    <w:uiPriority w:val="99"/>
    <w:rsid w:val="00BB2F26"/>
    <w:pPr>
      <w:widowControl w:val="0"/>
      <w:overflowPunct w:val="0"/>
      <w:autoSpaceDE w:val="0"/>
      <w:autoSpaceDN w:val="0"/>
      <w:adjustRightInd w:val="0"/>
    </w:pPr>
    <w:rPr>
      <w:rFonts w:ascii="Times New Roman" w:eastAsia="Times New Roman" w:hAnsi="Times New Roman" w:cs="Times New Roman"/>
    </w:rPr>
  </w:style>
  <w:style w:type="paragraph" w:customStyle="1" w:styleId="ecmsonormal">
    <w:name w:val="ec_msonormal"/>
    <w:basedOn w:val="Normal"/>
    <w:uiPriority w:val="99"/>
    <w:rsid w:val="00BB2F26"/>
    <w:pPr>
      <w:spacing w:before="100" w:beforeAutospacing="1" w:after="100" w:afterAutospacing="1"/>
    </w:pPr>
    <w:rPr>
      <w:sz w:val="24"/>
      <w:szCs w:val="24"/>
    </w:rPr>
  </w:style>
  <w:style w:type="character" w:customStyle="1" w:styleId="spelle">
    <w:name w:val="spelle"/>
    <w:rsid w:val="00BB2F26"/>
  </w:style>
  <w:style w:type="character" w:customStyle="1" w:styleId="grame">
    <w:name w:val="grame"/>
    <w:rsid w:val="00BB2F26"/>
  </w:style>
  <w:style w:type="numbering" w:customStyle="1" w:styleId="Aucuneliste5">
    <w:name w:val="Aucune liste5"/>
    <w:next w:val="Aucuneliste"/>
    <w:uiPriority w:val="99"/>
    <w:semiHidden/>
    <w:unhideWhenUsed/>
    <w:rsid w:val="002114A2"/>
  </w:style>
  <w:style w:type="paragraph" w:customStyle="1" w:styleId="B">
    <w:name w:val="B"/>
    <w:basedOn w:val="Titre2"/>
    <w:link w:val="BCar"/>
    <w:qFormat/>
    <w:rsid w:val="00937F92"/>
    <w:pPr>
      <w:keepNext/>
      <w:shd w:val="clear" w:color="auto" w:fill="BFBFBF" w:themeFill="background1" w:themeFillShade="BF"/>
      <w:autoSpaceDE w:val="0"/>
      <w:autoSpaceDN w:val="0"/>
      <w:adjustRightInd w:val="0"/>
      <w:spacing w:before="240" w:after="60"/>
      <w:ind w:left="1276" w:hanging="1276"/>
    </w:pPr>
    <w:rPr>
      <w:b/>
      <w:bCs/>
      <w:i/>
      <w:iCs/>
      <w:sz w:val="28"/>
      <w:szCs w:val="28"/>
      <w:u w:val="none"/>
      <w:lang w:val="fr-FR"/>
    </w:rPr>
  </w:style>
  <w:style w:type="character" w:customStyle="1" w:styleId="BCar">
    <w:name w:val="B Car"/>
    <w:basedOn w:val="Policepardfaut"/>
    <w:link w:val="B"/>
    <w:rsid w:val="00937F92"/>
    <w:rPr>
      <w:rFonts w:ascii="Times New Roman" w:eastAsia="Times New Roman" w:hAnsi="Times New Roman" w:cs="Times New Roman"/>
      <w:b/>
      <w:bCs/>
      <w:i/>
      <w:iCs/>
      <w:sz w:val="28"/>
      <w:szCs w:val="28"/>
      <w:shd w:val="clear" w:color="auto" w:fill="BFBFBF" w:themeFill="background1" w:themeFillShade="BF"/>
    </w:rPr>
  </w:style>
  <w:style w:type="character" w:styleId="Rfrenceintense">
    <w:name w:val="Intense Reference"/>
    <w:basedOn w:val="Policepardfaut"/>
    <w:uiPriority w:val="32"/>
    <w:qFormat/>
    <w:rsid w:val="00402422"/>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59D2"/>
    <w:rPr>
      <w:rFonts w:ascii="Times New Roman" w:eastAsia="Times New Roman" w:hAnsi="Times New Roman" w:cs="Times New Roman"/>
    </w:rPr>
  </w:style>
  <w:style w:type="paragraph" w:styleId="Titre1">
    <w:name w:val="heading 1"/>
    <w:basedOn w:val="Normal"/>
    <w:next w:val="Normal"/>
    <w:link w:val="Titre1Car"/>
    <w:qFormat/>
    <w:rsid w:val="004D5E82"/>
    <w:pPr>
      <w:keepNext/>
      <w:tabs>
        <w:tab w:val="left" w:pos="0"/>
        <w:tab w:val="left" w:pos="50"/>
        <w:tab w:val="left" w:leader="dot" w:pos="1891"/>
        <w:tab w:val="left" w:pos="2324"/>
        <w:tab w:val="right" w:pos="4009"/>
      </w:tabs>
      <w:jc w:val="right"/>
      <w:outlineLvl w:val="0"/>
    </w:pPr>
    <w:rPr>
      <w:sz w:val="29"/>
      <w:szCs w:val="29"/>
      <w:lang w:val="en-US"/>
    </w:rPr>
  </w:style>
  <w:style w:type="paragraph" w:styleId="Titre2">
    <w:name w:val="heading 2"/>
    <w:basedOn w:val="Normal"/>
    <w:next w:val="Normal"/>
    <w:link w:val="Titre2Car"/>
    <w:qFormat/>
    <w:rsid w:val="004D5E82"/>
    <w:pPr>
      <w:outlineLvl w:val="1"/>
    </w:pPr>
    <w:rPr>
      <w:sz w:val="29"/>
      <w:szCs w:val="29"/>
      <w:u w:val="double"/>
      <w:lang w:val="en-US"/>
    </w:rPr>
  </w:style>
  <w:style w:type="paragraph" w:styleId="Titre3">
    <w:name w:val="heading 3"/>
    <w:basedOn w:val="Normal"/>
    <w:next w:val="Normal"/>
    <w:link w:val="Titre3Car"/>
    <w:qFormat/>
    <w:rsid w:val="004D5E82"/>
    <w:pPr>
      <w:keepNext/>
      <w:tabs>
        <w:tab w:val="left" w:pos="0"/>
        <w:tab w:val="right" w:pos="4137"/>
      </w:tabs>
      <w:outlineLvl w:val="2"/>
    </w:pPr>
    <w:rPr>
      <w:b/>
      <w:bCs/>
      <w:sz w:val="29"/>
      <w:szCs w:val="29"/>
      <w:lang w:val="en-US"/>
    </w:rPr>
  </w:style>
  <w:style w:type="paragraph" w:styleId="Titre4">
    <w:name w:val="heading 4"/>
    <w:basedOn w:val="Normal"/>
    <w:next w:val="Normal"/>
    <w:link w:val="Titre4Car"/>
    <w:uiPriority w:val="9"/>
    <w:qFormat/>
    <w:rsid w:val="004D5E82"/>
    <w:pPr>
      <w:outlineLvl w:val="3"/>
    </w:pPr>
    <w:rPr>
      <w:b/>
      <w:bCs/>
      <w:sz w:val="32"/>
      <w:szCs w:val="32"/>
      <w:lang w:val="en-US"/>
    </w:rPr>
  </w:style>
  <w:style w:type="paragraph" w:styleId="Titre5">
    <w:name w:val="heading 5"/>
    <w:basedOn w:val="Normal"/>
    <w:next w:val="Normal"/>
    <w:link w:val="Titre5Car"/>
    <w:qFormat/>
    <w:rsid w:val="004D5E82"/>
    <w:pPr>
      <w:keepNext/>
      <w:tabs>
        <w:tab w:val="left" w:pos="0"/>
        <w:tab w:val="right" w:pos="3887"/>
      </w:tabs>
      <w:jc w:val="center"/>
      <w:outlineLvl w:val="4"/>
    </w:pPr>
    <w:rPr>
      <w:b/>
      <w:bCs/>
      <w:sz w:val="32"/>
      <w:szCs w:val="32"/>
      <w:lang w:val="en-US"/>
    </w:rPr>
  </w:style>
  <w:style w:type="paragraph" w:styleId="Titre6">
    <w:name w:val="heading 6"/>
    <w:basedOn w:val="Normal"/>
    <w:next w:val="Normal"/>
    <w:link w:val="Titre6Car"/>
    <w:qFormat/>
    <w:rsid w:val="004D5E82"/>
    <w:pPr>
      <w:keepNext/>
      <w:tabs>
        <w:tab w:val="left" w:pos="0"/>
        <w:tab w:val="right" w:pos="4253"/>
      </w:tabs>
      <w:jc w:val="center"/>
      <w:outlineLvl w:val="5"/>
    </w:pPr>
    <w:rPr>
      <w:b/>
      <w:bCs/>
      <w:sz w:val="29"/>
      <w:szCs w:val="29"/>
      <w:u w:val="double"/>
      <w:lang w:val="en-US"/>
    </w:rPr>
  </w:style>
  <w:style w:type="paragraph" w:styleId="Titre7">
    <w:name w:val="heading 7"/>
    <w:basedOn w:val="Normal"/>
    <w:next w:val="Normal"/>
    <w:link w:val="Titre7Car"/>
    <w:uiPriority w:val="99"/>
    <w:qFormat/>
    <w:rsid w:val="004D5E82"/>
    <w:pPr>
      <w:outlineLvl w:val="6"/>
    </w:pPr>
    <w:rPr>
      <w:sz w:val="29"/>
      <w:szCs w:val="29"/>
      <w:lang w:val="en-US"/>
    </w:rPr>
  </w:style>
  <w:style w:type="paragraph" w:styleId="Titre8">
    <w:name w:val="heading 8"/>
    <w:basedOn w:val="Normal"/>
    <w:next w:val="Normal"/>
    <w:link w:val="Titre8Car"/>
    <w:uiPriority w:val="99"/>
    <w:qFormat/>
    <w:rsid w:val="004D5E82"/>
    <w:pPr>
      <w:keepNext/>
      <w:tabs>
        <w:tab w:val="left" w:pos="0"/>
        <w:tab w:val="right" w:pos="4253"/>
      </w:tabs>
      <w:jc w:val="both"/>
      <w:outlineLvl w:val="7"/>
    </w:pPr>
    <w:rPr>
      <w:b/>
      <w:bCs/>
      <w:color w:val="000000"/>
      <w:sz w:val="16"/>
      <w:szCs w:val="16"/>
    </w:rPr>
  </w:style>
  <w:style w:type="paragraph" w:styleId="Titre9">
    <w:name w:val="heading 9"/>
    <w:basedOn w:val="Normal"/>
    <w:next w:val="Normal"/>
    <w:link w:val="Titre9Car"/>
    <w:uiPriority w:val="99"/>
    <w:qFormat/>
    <w:rsid w:val="004D5E82"/>
    <w:pPr>
      <w:keepNext/>
      <w:outlineLvl w:val="8"/>
    </w:pPr>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4D5E82"/>
    <w:rPr>
      <w:rFonts w:ascii="Times New Roman" w:hAnsi="Times New Roman" w:cs="Times New Roman"/>
      <w:sz w:val="29"/>
      <w:szCs w:val="29"/>
      <w:lang w:val="en-US" w:eastAsia="fr-FR"/>
    </w:rPr>
  </w:style>
  <w:style w:type="character" w:customStyle="1" w:styleId="Titre2Car">
    <w:name w:val="Titre 2 Car"/>
    <w:basedOn w:val="Policepardfaut"/>
    <w:link w:val="Titre2"/>
    <w:locked/>
    <w:rsid w:val="004D5E82"/>
    <w:rPr>
      <w:rFonts w:ascii="Times New Roman" w:hAnsi="Times New Roman" w:cs="Times New Roman"/>
      <w:sz w:val="29"/>
      <w:szCs w:val="29"/>
      <w:u w:val="double"/>
      <w:lang w:val="en-US" w:eastAsia="fr-FR"/>
    </w:rPr>
  </w:style>
  <w:style w:type="character" w:customStyle="1" w:styleId="Titre3Car">
    <w:name w:val="Titre 3 Car"/>
    <w:basedOn w:val="Policepardfaut"/>
    <w:link w:val="Titre3"/>
    <w:locked/>
    <w:rsid w:val="004D5E82"/>
    <w:rPr>
      <w:rFonts w:ascii="Times New Roman" w:hAnsi="Times New Roman" w:cs="Times New Roman"/>
      <w:b/>
      <w:bCs/>
      <w:sz w:val="29"/>
      <w:szCs w:val="29"/>
      <w:lang w:val="en-US" w:eastAsia="fr-FR"/>
    </w:rPr>
  </w:style>
  <w:style w:type="character" w:customStyle="1" w:styleId="Titre4Car">
    <w:name w:val="Titre 4 Car"/>
    <w:basedOn w:val="Policepardfaut"/>
    <w:link w:val="Titre4"/>
    <w:uiPriority w:val="9"/>
    <w:locked/>
    <w:rsid w:val="004D5E82"/>
    <w:rPr>
      <w:rFonts w:ascii="Times New Roman" w:hAnsi="Times New Roman" w:cs="Times New Roman"/>
      <w:b/>
      <w:bCs/>
      <w:sz w:val="32"/>
      <w:szCs w:val="32"/>
      <w:lang w:val="en-US" w:eastAsia="fr-FR"/>
    </w:rPr>
  </w:style>
  <w:style w:type="character" w:customStyle="1" w:styleId="Titre5Car">
    <w:name w:val="Titre 5 Car"/>
    <w:basedOn w:val="Policepardfaut"/>
    <w:link w:val="Titre5"/>
    <w:locked/>
    <w:rsid w:val="004D5E82"/>
    <w:rPr>
      <w:rFonts w:ascii="Times New Roman" w:hAnsi="Times New Roman" w:cs="Times New Roman"/>
      <w:b/>
      <w:bCs/>
      <w:sz w:val="32"/>
      <w:szCs w:val="32"/>
      <w:lang w:val="en-US" w:eastAsia="fr-FR"/>
    </w:rPr>
  </w:style>
  <w:style w:type="character" w:customStyle="1" w:styleId="Titre6Car">
    <w:name w:val="Titre 6 Car"/>
    <w:basedOn w:val="Policepardfaut"/>
    <w:link w:val="Titre6"/>
    <w:locked/>
    <w:rsid w:val="004D5E82"/>
    <w:rPr>
      <w:rFonts w:ascii="Times New Roman" w:hAnsi="Times New Roman" w:cs="Times New Roman"/>
      <w:b/>
      <w:bCs/>
      <w:sz w:val="29"/>
      <w:szCs w:val="29"/>
      <w:u w:val="double"/>
      <w:lang w:val="en-US" w:eastAsia="fr-FR"/>
    </w:rPr>
  </w:style>
  <w:style w:type="character" w:customStyle="1" w:styleId="Titre7Car">
    <w:name w:val="Titre 7 Car"/>
    <w:basedOn w:val="Policepardfaut"/>
    <w:link w:val="Titre7"/>
    <w:uiPriority w:val="99"/>
    <w:locked/>
    <w:rsid w:val="004D5E82"/>
    <w:rPr>
      <w:rFonts w:ascii="Times New Roman" w:hAnsi="Times New Roman" w:cs="Times New Roman"/>
      <w:sz w:val="29"/>
      <w:szCs w:val="29"/>
      <w:lang w:val="en-US" w:eastAsia="fr-FR"/>
    </w:rPr>
  </w:style>
  <w:style w:type="character" w:customStyle="1" w:styleId="Titre8Car">
    <w:name w:val="Titre 8 Car"/>
    <w:basedOn w:val="Policepardfaut"/>
    <w:link w:val="Titre8"/>
    <w:uiPriority w:val="99"/>
    <w:locked/>
    <w:rsid w:val="004D5E82"/>
    <w:rPr>
      <w:rFonts w:ascii="Times New Roman" w:hAnsi="Times New Roman" w:cs="Times New Roman"/>
      <w:b/>
      <w:bCs/>
      <w:color w:val="000000"/>
      <w:sz w:val="16"/>
      <w:szCs w:val="16"/>
      <w:lang w:eastAsia="fr-FR"/>
    </w:rPr>
  </w:style>
  <w:style w:type="character" w:customStyle="1" w:styleId="Titre9Car">
    <w:name w:val="Titre 9 Car"/>
    <w:basedOn w:val="Policepardfaut"/>
    <w:link w:val="Titre9"/>
    <w:uiPriority w:val="99"/>
    <w:locked/>
    <w:rsid w:val="004D5E82"/>
    <w:rPr>
      <w:rFonts w:ascii="Times New Roman" w:hAnsi="Times New Roman" w:cs="Times New Roman"/>
      <w:snapToGrid w:val="0"/>
      <w:color w:val="000000"/>
      <w:sz w:val="24"/>
      <w:szCs w:val="24"/>
      <w:lang w:eastAsia="fr-FR"/>
    </w:rPr>
  </w:style>
  <w:style w:type="paragraph" w:styleId="Pieddepage">
    <w:name w:val="footer"/>
    <w:basedOn w:val="Normal"/>
    <w:link w:val="PieddepageCar"/>
    <w:uiPriority w:val="99"/>
    <w:rsid w:val="004D5E82"/>
    <w:pPr>
      <w:tabs>
        <w:tab w:val="center" w:pos="4819"/>
        <w:tab w:val="right" w:pos="9071"/>
      </w:tabs>
    </w:pPr>
  </w:style>
  <w:style w:type="character" w:customStyle="1" w:styleId="PieddepageCar">
    <w:name w:val="Pied de page Car"/>
    <w:basedOn w:val="Policepardfaut"/>
    <w:link w:val="Pieddepage"/>
    <w:uiPriority w:val="99"/>
    <w:locked/>
    <w:rsid w:val="004D5E82"/>
    <w:rPr>
      <w:rFonts w:ascii="Times New Roman" w:hAnsi="Times New Roman" w:cs="Times New Roman"/>
      <w:sz w:val="20"/>
      <w:szCs w:val="20"/>
      <w:lang w:eastAsia="fr-FR"/>
    </w:rPr>
  </w:style>
  <w:style w:type="paragraph" w:styleId="Corpsdetexte">
    <w:name w:val="Body Text"/>
    <w:basedOn w:val="Normal"/>
    <w:link w:val="CorpsdetexteCar"/>
    <w:rsid w:val="004D5E82"/>
    <w:pPr>
      <w:jc w:val="both"/>
    </w:pPr>
    <w:rPr>
      <w:sz w:val="28"/>
      <w:szCs w:val="28"/>
    </w:rPr>
  </w:style>
  <w:style w:type="character" w:customStyle="1" w:styleId="CorpsdetexteCar">
    <w:name w:val="Corps de texte Car"/>
    <w:basedOn w:val="Policepardfaut"/>
    <w:link w:val="Corpsdetexte"/>
    <w:locked/>
    <w:rsid w:val="004D5E82"/>
    <w:rPr>
      <w:rFonts w:ascii="Times New Roman" w:hAnsi="Times New Roman" w:cs="Times New Roman"/>
      <w:sz w:val="28"/>
      <w:szCs w:val="28"/>
      <w:lang w:eastAsia="fr-FR"/>
    </w:rPr>
  </w:style>
  <w:style w:type="paragraph" w:styleId="Corpsdetexte2">
    <w:name w:val="Body Text 2"/>
    <w:basedOn w:val="Normal"/>
    <w:link w:val="Corpsdetexte2Car"/>
    <w:uiPriority w:val="99"/>
    <w:rsid w:val="004D5E82"/>
    <w:pPr>
      <w:tabs>
        <w:tab w:val="left" w:pos="288"/>
        <w:tab w:val="left" w:pos="1008"/>
        <w:tab w:val="left" w:pos="1728"/>
        <w:tab w:val="left" w:pos="2448"/>
        <w:tab w:val="left" w:pos="3168"/>
        <w:tab w:val="left" w:pos="3888"/>
        <w:tab w:val="left" w:pos="4608"/>
        <w:tab w:val="left" w:pos="5328"/>
        <w:tab w:val="left" w:pos="6048"/>
        <w:tab w:val="left" w:pos="6768"/>
      </w:tabs>
      <w:jc w:val="both"/>
    </w:pPr>
    <w:rPr>
      <w:b/>
      <w:bCs/>
      <w:sz w:val="28"/>
      <w:szCs w:val="28"/>
      <w:u w:val="double"/>
    </w:rPr>
  </w:style>
  <w:style w:type="character" w:customStyle="1" w:styleId="Corpsdetexte2Car">
    <w:name w:val="Corps de texte 2 Car"/>
    <w:basedOn w:val="Policepardfaut"/>
    <w:link w:val="Corpsdetexte2"/>
    <w:uiPriority w:val="99"/>
    <w:locked/>
    <w:rsid w:val="004D5E82"/>
    <w:rPr>
      <w:rFonts w:ascii="Times New Roman" w:hAnsi="Times New Roman" w:cs="Times New Roman"/>
      <w:b/>
      <w:bCs/>
      <w:sz w:val="28"/>
      <w:szCs w:val="28"/>
      <w:u w:val="double"/>
      <w:lang w:eastAsia="fr-FR"/>
    </w:rPr>
  </w:style>
  <w:style w:type="paragraph" w:styleId="Corpsdetexte3">
    <w:name w:val="Body Text 3"/>
    <w:basedOn w:val="Normal"/>
    <w:link w:val="Corpsdetexte3Car"/>
    <w:uiPriority w:val="99"/>
    <w:rsid w:val="004D5E82"/>
    <w:pPr>
      <w:tabs>
        <w:tab w:val="left" w:pos="0"/>
        <w:tab w:val="right" w:pos="4253"/>
      </w:tabs>
      <w:jc w:val="center"/>
    </w:pPr>
    <w:rPr>
      <w:sz w:val="29"/>
      <w:szCs w:val="29"/>
      <w:lang w:val="en-US"/>
    </w:rPr>
  </w:style>
  <w:style w:type="character" w:customStyle="1" w:styleId="Corpsdetexte3Car">
    <w:name w:val="Corps de texte 3 Car"/>
    <w:basedOn w:val="Policepardfaut"/>
    <w:link w:val="Corpsdetexte3"/>
    <w:uiPriority w:val="99"/>
    <w:locked/>
    <w:rsid w:val="004D5E82"/>
    <w:rPr>
      <w:rFonts w:ascii="Times New Roman" w:hAnsi="Times New Roman" w:cs="Times New Roman"/>
      <w:sz w:val="29"/>
      <w:szCs w:val="29"/>
      <w:lang w:val="en-US" w:eastAsia="fr-FR"/>
    </w:rPr>
  </w:style>
  <w:style w:type="character" w:styleId="Numrodepage">
    <w:name w:val="page number"/>
    <w:basedOn w:val="Policepardfaut"/>
    <w:rsid w:val="004D5E82"/>
    <w:rPr>
      <w:rFonts w:cs="Times New Roman"/>
      <w:b/>
      <w:bCs/>
      <w:i/>
      <w:iCs/>
      <w:sz w:val="24"/>
      <w:szCs w:val="24"/>
      <w:u w:val="single"/>
      <w:lang w:val="fr-FR" w:eastAsia="fr-FR" w:bidi="ar-SA"/>
    </w:rPr>
  </w:style>
  <w:style w:type="paragraph" w:styleId="En-tte">
    <w:name w:val="header"/>
    <w:basedOn w:val="Normal"/>
    <w:link w:val="En-tteCar"/>
    <w:uiPriority w:val="99"/>
    <w:rsid w:val="004D5E82"/>
    <w:pPr>
      <w:tabs>
        <w:tab w:val="center" w:pos="4536"/>
        <w:tab w:val="right" w:pos="9072"/>
      </w:tabs>
    </w:pPr>
  </w:style>
  <w:style w:type="character" w:customStyle="1" w:styleId="En-tteCar">
    <w:name w:val="En-tête Car"/>
    <w:basedOn w:val="Policepardfaut"/>
    <w:link w:val="En-tte"/>
    <w:uiPriority w:val="99"/>
    <w:locked/>
    <w:rsid w:val="004D5E82"/>
    <w:rPr>
      <w:rFonts w:ascii="Times New Roman" w:hAnsi="Times New Roman" w:cs="Times New Roman"/>
      <w:sz w:val="20"/>
      <w:szCs w:val="20"/>
      <w:lang w:eastAsia="fr-FR"/>
    </w:rPr>
  </w:style>
  <w:style w:type="paragraph" w:styleId="Listepuces2">
    <w:name w:val="List Bullet 2"/>
    <w:basedOn w:val="Normal"/>
    <w:autoRedefine/>
    <w:uiPriority w:val="99"/>
    <w:rsid w:val="004D5E82"/>
    <w:pPr>
      <w:widowControl w:val="0"/>
      <w:ind w:left="566" w:hanging="283"/>
    </w:pPr>
  </w:style>
  <w:style w:type="paragraph" w:styleId="Retraitcorpsdetexte">
    <w:name w:val="Body Text Indent"/>
    <w:basedOn w:val="Normal"/>
    <w:link w:val="RetraitcorpsdetexteCar"/>
    <w:uiPriority w:val="99"/>
    <w:rsid w:val="004D5E82"/>
    <w:pPr>
      <w:widowControl w:val="0"/>
      <w:spacing w:line="-240" w:lineRule="auto"/>
      <w:ind w:left="705"/>
      <w:jc w:val="both"/>
    </w:pPr>
    <w:rPr>
      <w:rFonts w:ascii="Bookman" w:hAnsi="Bookman"/>
      <w:sz w:val="24"/>
      <w:szCs w:val="24"/>
    </w:rPr>
  </w:style>
  <w:style w:type="character" w:customStyle="1" w:styleId="RetraitcorpsdetexteCar">
    <w:name w:val="Retrait corps de texte Car"/>
    <w:basedOn w:val="Policepardfaut"/>
    <w:link w:val="Retraitcorpsdetexte"/>
    <w:uiPriority w:val="99"/>
    <w:locked/>
    <w:rsid w:val="004D5E82"/>
    <w:rPr>
      <w:rFonts w:ascii="Bookman" w:hAnsi="Bookman" w:cs="Times New Roman"/>
      <w:sz w:val="24"/>
      <w:szCs w:val="24"/>
      <w:lang w:eastAsia="fr-FR"/>
    </w:rPr>
  </w:style>
  <w:style w:type="paragraph" w:styleId="Retraitcorpsdetexte2">
    <w:name w:val="Body Text Indent 2"/>
    <w:basedOn w:val="Normal"/>
    <w:link w:val="Retraitcorpsdetexte2Car"/>
    <w:uiPriority w:val="99"/>
    <w:rsid w:val="004D5E82"/>
    <w:pPr>
      <w:ind w:left="708"/>
      <w:jc w:val="both"/>
    </w:pPr>
    <w:rPr>
      <w:color w:val="000000"/>
      <w:sz w:val="26"/>
      <w:szCs w:val="26"/>
    </w:rPr>
  </w:style>
  <w:style w:type="character" w:customStyle="1" w:styleId="Retraitcorpsdetexte2Car">
    <w:name w:val="Retrait corps de texte 2 Car"/>
    <w:basedOn w:val="Policepardfaut"/>
    <w:link w:val="Retraitcorpsdetexte2"/>
    <w:uiPriority w:val="99"/>
    <w:locked/>
    <w:rsid w:val="004D5E82"/>
    <w:rPr>
      <w:rFonts w:ascii="Times New Roman" w:hAnsi="Times New Roman" w:cs="Times New Roman"/>
      <w:color w:val="000000"/>
      <w:sz w:val="26"/>
      <w:szCs w:val="26"/>
      <w:lang w:eastAsia="fr-FR"/>
    </w:rPr>
  </w:style>
  <w:style w:type="paragraph" w:styleId="Retraitnormal">
    <w:name w:val="Normal Indent"/>
    <w:basedOn w:val="Normal"/>
    <w:uiPriority w:val="99"/>
    <w:rsid w:val="004D5E82"/>
    <w:pPr>
      <w:tabs>
        <w:tab w:val="left" w:pos="284"/>
        <w:tab w:val="left" w:pos="567"/>
        <w:tab w:val="left" w:pos="851"/>
        <w:tab w:val="left" w:pos="1134"/>
        <w:tab w:val="left" w:pos="1418"/>
        <w:tab w:val="left" w:pos="1701"/>
        <w:tab w:val="left" w:pos="2835"/>
      </w:tabs>
      <w:ind w:left="708"/>
      <w:jc w:val="both"/>
    </w:pPr>
    <w:rPr>
      <w:rFonts w:ascii="Arial" w:hAnsi="Arial"/>
      <w:sz w:val="22"/>
      <w:szCs w:val="22"/>
    </w:rPr>
  </w:style>
  <w:style w:type="paragraph" w:customStyle="1" w:styleId="Standard1">
    <w:name w:val="Standard1"/>
    <w:basedOn w:val="Normal"/>
    <w:rsid w:val="004D5E82"/>
    <w:rPr>
      <w:rFonts w:ascii="Helv" w:hAnsi="Helv"/>
      <w:sz w:val="24"/>
      <w:szCs w:val="24"/>
    </w:rPr>
  </w:style>
  <w:style w:type="paragraph" w:customStyle="1" w:styleId="en-tte0">
    <w:name w:val="en-tÍte"/>
    <w:basedOn w:val="Normal"/>
    <w:uiPriority w:val="99"/>
    <w:rsid w:val="004D5E82"/>
    <w:pPr>
      <w:tabs>
        <w:tab w:val="center" w:pos="4320"/>
        <w:tab w:val="right" w:pos="8640"/>
      </w:tabs>
      <w:spacing w:after="280" w:line="280" w:lineRule="atLeast"/>
      <w:jc w:val="both"/>
    </w:pPr>
    <w:rPr>
      <w:rFonts w:ascii="Helv" w:hAnsi="Helv"/>
      <w:sz w:val="24"/>
      <w:szCs w:val="24"/>
    </w:rPr>
  </w:style>
  <w:style w:type="paragraph" w:customStyle="1" w:styleId="Adresse">
    <w:name w:val="Adresse"/>
    <w:basedOn w:val="Normal"/>
    <w:next w:val="DateLet"/>
    <w:uiPriority w:val="99"/>
    <w:rsid w:val="004D5E82"/>
    <w:pPr>
      <w:spacing w:before="840" w:after="840" w:line="280" w:lineRule="atLeast"/>
      <w:ind w:left="2920"/>
    </w:pPr>
    <w:rPr>
      <w:rFonts w:ascii="Helv" w:hAnsi="Helv"/>
      <w:sz w:val="24"/>
      <w:szCs w:val="24"/>
    </w:rPr>
  </w:style>
  <w:style w:type="paragraph" w:customStyle="1" w:styleId="DateLet">
    <w:name w:val="DateLet"/>
    <w:basedOn w:val="Normal"/>
    <w:next w:val="Titre"/>
    <w:uiPriority w:val="99"/>
    <w:rsid w:val="004D5E82"/>
    <w:pPr>
      <w:spacing w:after="1400" w:line="280" w:lineRule="atLeast"/>
      <w:ind w:left="2920"/>
    </w:pPr>
    <w:rPr>
      <w:rFonts w:ascii="Helv" w:hAnsi="Helv"/>
      <w:sz w:val="24"/>
      <w:szCs w:val="24"/>
    </w:rPr>
  </w:style>
  <w:style w:type="paragraph" w:styleId="Titre">
    <w:name w:val="Title"/>
    <w:basedOn w:val="Normal"/>
    <w:next w:val="Corps"/>
    <w:link w:val="TitreCar"/>
    <w:uiPriority w:val="99"/>
    <w:qFormat/>
    <w:rsid w:val="004D5E82"/>
    <w:pPr>
      <w:spacing w:after="800" w:line="280" w:lineRule="atLeast"/>
      <w:ind w:firstLine="567"/>
    </w:pPr>
    <w:rPr>
      <w:rFonts w:ascii="Helv" w:hAnsi="Helv"/>
      <w:sz w:val="24"/>
      <w:szCs w:val="24"/>
    </w:rPr>
  </w:style>
  <w:style w:type="character" w:customStyle="1" w:styleId="TitreCar">
    <w:name w:val="Titre Car"/>
    <w:basedOn w:val="Policepardfaut"/>
    <w:link w:val="Titre"/>
    <w:uiPriority w:val="99"/>
    <w:locked/>
    <w:rsid w:val="004D5E82"/>
    <w:rPr>
      <w:rFonts w:ascii="Helv" w:hAnsi="Helv" w:cs="Times New Roman"/>
      <w:sz w:val="24"/>
      <w:szCs w:val="24"/>
      <w:lang w:eastAsia="fr-FR"/>
    </w:rPr>
  </w:style>
  <w:style w:type="paragraph" w:customStyle="1" w:styleId="Corps">
    <w:name w:val="Corps"/>
    <w:basedOn w:val="Normal"/>
    <w:uiPriority w:val="99"/>
    <w:rsid w:val="004D5E82"/>
    <w:pPr>
      <w:spacing w:after="280" w:line="280" w:lineRule="atLeast"/>
      <w:ind w:firstLine="567"/>
      <w:jc w:val="both"/>
    </w:pPr>
    <w:rPr>
      <w:rFonts w:ascii="Helv" w:hAnsi="Helv"/>
      <w:sz w:val="24"/>
      <w:szCs w:val="24"/>
    </w:rPr>
  </w:style>
  <w:style w:type="paragraph" w:customStyle="1" w:styleId="4-Avisderunion">
    <w:name w:val="4-Avis de réunion"/>
    <w:basedOn w:val="Normal"/>
    <w:next w:val="DateNotR"/>
    <w:uiPriority w:val="99"/>
    <w:rsid w:val="004D5E82"/>
    <w:pPr>
      <w:jc w:val="both"/>
    </w:pPr>
    <w:rPr>
      <w:rFonts w:ascii="Helv" w:hAnsi="Helv"/>
      <w:sz w:val="24"/>
      <w:szCs w:val="24"/>
    </w:rPr>
  </w:style>
  <w:style w:type="paragraph" w:customStyle="1" w:styleId="DateNotR">
    <w:name w:val="DateNotR"/>
    <w:basedOn w:val="DateNotS"/>
    <w:next w:val="Avdr"/>
    <w:uiPriority w:val="99"/>
    <w:rsid w:val="004D5E82"/>
  </w:style>
  <w:style w:type="paragraph" w:customStyle="1" w:styleId="DateNotS">
    <w:name w:val="DateNotS"/>
    <w:basedOn w:val="DateNot"/>
    <w:next w:val="Nds"/>
    <w:uiPriority w:val="99"/>
    <w:rsid w:val="004D5E82"/>
  </w:style>
  <w:style w:type="paragraph" w:customStyle="1" w:styleId="DateNot">
    <w:name w:val="DateNot"/>
    <w:basedOn w:val="Adresse"/>
    <w:next w:val="Natt"/>
    <w:uiPriority w:val="99"/>
    <w:rsid w:val="004D5E82"/>
    <w:pPr>
      <w:spacing w:before="1440" w:after="1140"/>
      <w:ind w:left="3969"/>
    </w:pPr>
  </w:style>
  <w:style w:type="paragraph" w:customStyle="1" w:styleId="Natt">
    <w:name w:val="Natt"/>
    <w:basedOn w:val="Normal"/>
    <w:next w:val="Objet"/>
    <w:uiPriority w:val="99"/>
    <w:rsid w:val="004D5E82"/>
    <w:pPr>
      <w:spacing w:after="600" w:line="280" w:lineRule="atLeast"/>
      <w:jc w:val="center"/>
    </w:pPr>
    <w:rPr>
      <w:rFonts w:ascii="Helv" w:hAnsi="Helv"/>
      <w:sz w:val="24"/>
      <w:szCs w:val="24"/>
    </w:rPr>
  </w:style>
  <w:style w:type="paragraph" w:customStyle="1" w:styleId="Objet">
    <w:name w:val="Objet"/>
    <w:basedOn w:val="Normal"/>
    <w:next w:val="Corps"/>
    <w:uiPriority w:val="99"/>
    <w:rsid w:val="004D5E82"/>
    <w:pPr>
      <w:tabs>
        <w:tab w:val="left" w:pos="920"/>
      </w:tabs>
      <w:spacing w:after="1140" w:line="280" w:lineRule="atLeast"/>
      <w:ind w:left="920" w:hanging="920"/>
    </w:pPr>
    <w:rPr>
      <w:rFonts w:ascii="Helv" w:hAnsi="Helv"/>
      <w:sz w:val="24"/>
      <w:szCs w:val="24"/>
    </w:rPr>
  </w:style>
  <w:style w:type="paragraph" w:customStyle="1" w:styleId="Nds">
    <w:name w:val="Nds"/>
    <w:basedOn w:val="Normal"/>
    <w:next w:val="Objet"/>
    <w:uiPriority w:val="99"/>
    <w:rsid w:val="004D5E82"/>
    <w:pPr>
      <w:spacing w:after="2260" w:line="280" w:lineRule="atLeast"/>
      <w:jc w:val="center"/>
    </w:pPr>
    <w:rPr>
      <w:rFonts w:ascii="Helv" w:hAnsi="Helv"/>
      <w:b/>
      <w:bCs/>
      <w:sz w:val="24"/>
      <w:szCs w:val="24"/>
    </w:rPr>
  </w:style>
  <w:style w:type="paragraph" w:customStyle="1" w:styleId="Avdr">
    <w:name w:val="Avdr"/>
    <w:basedOn w:val="Normal"/>
    <w:next w:val="Runion"/>
    <w:uiPriority w:val="99"/>
    <w:rsid w:val="004D5E82"/>
    <w:pPr>
      <w:spacing w:after="2260" w:line="280" w:lineRule="atLeast"/>
      <w:jc w:val="center"/>
    </w:pPr>
    <w:rPr>
      <w:rFonts w:ascii="Helv" w:hAnsi="Helv"/>
      <w:b/>
      <w:bCs/>
      <w:sz w:val="24"/>
      <w:szCs w:val="24"/>
    </w:rPr>
  </w:style>
  <w:style w:type="paragraph" w:customStyle="1" w:styleId="Runion">
    <w:name w:val="Réunion"/>
    <w:basedOn w:val="Normal"/>
    <w:uiPriority w:val="99"/>
    <w:rsid w:val="004D5E82"/>
    <w:pPr>
      <w:tabs>
        <w:tab w:val="left" w:pos="1840"/>
        <w:tab w:val="left" w:pos="2268"/>
      </w:tabs>
      <w:spacing w:after="560" w:line="280" w:lineRule="atLeast"/>
      <w:ind w:left="2268" w:hanging="2268"/>
    </w:pPr>
    <w:rPr>
      <w:rFonts w:ascii="Helv" w:hAnsi="Helv"/>
      <w:sz w:val="24"/>
      <w:szCs w:val="24"/>
    </w:rPr>
  </w:style>
  <w:style w:type="paragraph" w:customStyle="1" w:styleId="Rfrences">
    <w:name w:val="Références"/>
    <w:basedOn w:val="Normal"/>
    <w:uiPriority w:val="99"/>
    <w:rsid w:val="004D5E82"/>
    <w:pPr>
      <w:tabs>
        <w:tab w:val="left" w:pos="992"/>
      </w:tabs>
      <w:spacing w:line="280" w:lineRule="atLeast"/>
      <w:ind w:left="992" w:hanging="992"/>
    </w:pPr>
    <w:rPr>
      <w:rFonts w:ascii="Helv" w:hAnsi="Helv"/>
      <w:sz w:val="24"/>
      <w:szCs w:val="24"/>
    </w:rPr>
  </w:style>
  <w:style w:type="paragraph" w:customStyle="1" w:styleId="Tiret0">
    <w:name w:val="Tiret"/>
    <w:basedOn w:val="Normal"/>
    <w:uiPriority w:val="99"/>
    <w:rsid w:val="004D5E82"/>
    <w:pPr>
      <w:tabs>
        <w:tab w:val="left" w:pos="567"/>
      </w:tabs>
      <w:spacing w:after="280" w:line="280" w:lineRule="atLeast"/>
      <w:ind w:left="567" w:hanging="284"/>
      <w:jc w:val="both"/>
    </w:pPr>
    <w:rPr>
      <w:rFonts w:ascii="Helv" w:hAnsi="Helv"/>
      <w:sz w:val="24"/>
      <w:szCs w:val="24"/>
    </w:rPr>
  </w:style>
  <w:style w:type="paragraph" w:customStyle="1" w:styleId="1-Lettre">
    <w:name w:val="1-Lettre"/>
    <w:basedOn w:val="Normal"/>
    <w:next w:val="Adresse"/>
    <w:uiPriority w:val="99"/>
    <w:rsid w:val="004D5E82"/>
    <w:rPr>
      <w:rFonts w:ascii="Helv" w:hAnsi="Helv"/>
      <w:sz w:val="24"/>
      <w:szCs w:val="24"/>
    </w:rPr>
  </w:style>
  <w:style w:type="paragraph" w:customStyle="1" w:styleId="Point">
    <w:name w:val="Point"/>
    <w:basedOn w:val="Normal"/>
    <w:uiPriority w:val="99"/>
    <w:rsid w:val="004D5E82"/>
    <w:pPr>
      <w:tabs>
        <w:tab w:val="left" w:pos="851"/>
      </w:tabs>
      <w:spacing w:line="280" w:lineRule="atLeast"/>
      <w:ind w:left="851" w:hanging="284"/>
      <w:jc w:val="both"/>
    </w:pPr>
    <w:rPr>
      <w:rFonts w:ascii="Helv" w:hAnsi="Helv"/>
      <w:sz w:val="24"/>
      <w:szCs w:val="24"/>
    </w:rPr>
  </w:style>
  <w:style w:type="paragraph" w:customStyle="1" w:styleId="2-Noteattention">
    <w:name w:val="2-Note attention"/>
    <w:basedOn w:val="Normal"/>
    <w:next w:val="DateNot"/>
    <w:uiPriority w:val="99"/>
    <w:rsid w:val="004D5E82"/>
    <w:rPr>
      <w:rFonts w:ascii="Helv" w:hAnsi="Helv"/>
      <w:sz w:val="24"/>
      <w:szCs w:val="24"/>
    </w:rPr>
  </w:style>
  <w:style w:type="paragraph" w:customStyle="1" w:styleId="3-Noteservice">
    <w:name w:val="3-Note service"/>
    <w:basedOn w:val="Normal"/>
    <w:next w:val="DateNotS"/>
    <w:uiPriority w:val="99"/>
    <w:rsid w:val="004D5E82"/>
    <w:pPr>
      <w:jc w:val="both"/>
    </w:pPr>
    <w:rPr>
      <w:rFonts w:ascii="Helv" w:hAnsi="Helv"/>
      <w:sz w:val="24"/>
      <w:szCs w:val="24"/>
    </w:rPr>
  </w:style>
  <w:style w:type="paragraph" w:styleId="Retraitcorpsdetexte3">
    <w:name w:val="Body Text Indent 3"/>
    <w:basedOn w:val="Normal"/>
    <w:link w:val="Retraitcorpsdetexte3Car"/>
    <w:rsid w:val="004D5E82"/>
    <w:pPr>
      <w:tabs>
        <w:tab w:val="left" w:pos="1080"/>
      </w:tabs>
      <w:ind w:left="1701" w:hanging="1701"/>
      <w:jc w:val="both"/>
    </w:pPr>
    <w:rPr>
      <w:color w:val="000000"/>
      <w:sz w:val="24"/>
      <w:szCs w:val="24"/>
    </w:rPr>
  </w:style>
  <w:style w:type="character" w:customStyle="1" w:styleId="Retraitcorpsdetexte3Car">
    <w:name w:val="Retrait corps de texte 3 Car"/>
    <w:basedOn w:val="Policepardfaut"/>
    <w:link w:val="Retraitcorpsdetexte3"/>
    <w:locked/>
    <w:rsid w:val="004D5E82"/>
    <w:rPr>
      <w:rFonts w:ascii="Times New Roman" w:hAnsi="Times New Roman" w:cs="Times New Roman"/>
      <w:color w:val="000000"/>
      <w:sz w:val="24"/>
      <w:szCs w:val="24"/>
      <w:lang w:eastAsia="fr-FR"/>
    </w:rPr>
  </w:style>
  <w:style w:type="paragraph" w:customStyle="1" w:styleId="Corpsdetexte21">
    <w:name w:val="Corps de texte 21"/>
    <w:basedOn w:val="Normal"/>
    <w:uiPriority w:val="99"/>
    <w:rsid w:val="004D5E82"/>
    <w:pPr>
      <w:jc w:val="both"/>
    </w:pPr>
    <w:rPr>
      <w:rFonts w:ascii="Arial" w:hAnsi="Arial"/>
      <w:sz w:val="24"/>
      <w:szCs w:val="24"/>
    </w:rPr>
  </w:style>
  <w:style w:type="paragraph" w:styleId="NormalWeb">
    <w:name w:val="Normal (Web)"/>
    <w:basedOn w:val="Normal"/>
    <w:uiPriority w:val="99"/>
    <w:rsid w:val="004D5E82"/>
    <w:pPr>
      <w:spacing w:before="100" w:beforeAutospacing="1" w:after="100" w:afterAutospacing="1"/>
    </w:pPr>
    <w:rPr>
      <w:color w:val="000000"/>
      <w:sz w:val="24"/>
      <w:szCs w:val="24"/>
    </w:rPr>
  </w:style>
  <w:style w:type="paragraph" w:customStyle="1" w:styleId="Style1">
    <w:name w:val="Style 1"/>
    <w:basedOn w:val="Normal"/>
    <w:uiPriority w:val="99"/>
    <w:rsid w:val="004D5E82"/>
    <w:pPr>
      <w:tabs>
        <w:tab w:val="left" w:pos="1728"/>
      </w:tabs>
      <w:spacing w:before="432"/>
      <w:ind w:left="1008"/>
    </w:pPr>
    <w:rPr>
      <w:color w:val="000000"/>
    </w:rPr>
  </w:style>
  <w:style w:type="paragraph" w:styleId="Normalcentr">
    <w:name w:val="Block Text"/>
    <w:basedOn w:val="Normal"/>
    <w:uiPriority w:val="99"/>
    <w:rsid w:val="004D5E82"/>
    <w:pPr>
      <w:framePr w:w="11352" w:h="14832" w:hRule="exact" w:hSpace="188" w:vSpace="201" w:wrap="auto" w:vAnchor="page" w:hAnchor="page" w:x="442" w:y="624"/>
      <w:spacing w:line="264" w:lineRule="atLeast"/>
      <w:ind w:left="576" w:right="1152"/>
    </w:pPr>
    <w:rPr>
      <w:rFonts w:ascii="Arial" w:hAnsi="Arial"/>
      <w:color w:val="000000"/>
      <w:spacing w:val="-2"/>
      <w:sz w:val="22"/>
      <w:szCs w:val="22"/>
    </w:rPr>
  </w:style>
  <w:style w:type="paragraph" w:styleId="Sous-titre">
    <w:name w:val="Subtitle"/>
    <w:basedOn w:val="Normal"/>
    <w:link w:val="Sous-titreCar"/>
    <w:qFormat/>
    <w:rsid w:val="004D5E82"/>
    <w:pPr>
      <w:spacing w:line="360" w:lineRule="auto"/>
      <w:jc w:val="center"/>
    </w:pPr>
    <w:rPr>
      <w:b/>
      <w:bCs/>
      <w:i/>
      <w:iCs/>
      <w:sz w:val="28"/>
      <w:szCs w:val="28"/>
    </w:rPr>
  </w:style>
  <w:style w:type="character" w:customStyle="1" w:styleId="Sous-titreCar">
    <w:name w:val="Sous-titre Car"/>
    <w:basedOn w:val="Policepardfaut"/>
    <w:link w:val="Sous-titre"/>
    <w:locked/>
    <w:rsid w:val="004D5E82"/>
    <w:rPr>
      <w:rFonts w:ascii="Times New Roman" w:hAnsi="Times New Roman" w:cs="Times New Roman"/>
      <w:b/>
      <w:bCs/>
      <w:i/>
      <w:iCs/>
      <w:sz w:val="28"/>
      <w:szCs w:val="28"/>
      <w:lang w:eastAsia="fr-FR"/>
    </w:rPr>
  </w:style>
  <w:style w:type="paragraph" w:customStyle="1" w:styleId="NormalTitre1">
    <w:name w:val="Normal Titre 1+"/>
    <w:basedOn w:val="NormalTitre10"/>
    <w:uiPriority w:val="99"/>
    <w:rsid w:val="004D5E82"/>
  </w:style>
  <w:style w:type="paragraph" w:customStyle="1" w:styleId="NormalTitre10">
    <w:name w:val="Normal Titre 1"/>
    <w:basedOn w:val="Normal"/>
    <w:next w:val="Normal"/>
    <w:uiPriority w:val="99"/>
    <w:rsid w:val="004D5E82"/>
    <w:pPr>
      <w:pBdr>
        <w:bottom w:val="single" w:sz="6" w:space="12" w:color="auto"/>
      </w:pBdr>
      <w:overflowPunct w:val="0"/>
      <w:autoSpaceDE w:val="0"/>
      <w:autoSpaceDN w:val="0"/>
      <w:adjustRightInd w:val="0"/>
      <w:spacing w:before="240"/>
      <w:jc w:val="both"/>
      <w:textAlignment w:val="baseline"/>
    </w:pPr>
    <w:rPr>
      <w:rFonts w:ascii="Arial" w:hAnsi="Arial"/>
      <w:sz w:val="40"/>
      <w:szCs w:val="40"/>
    </w:rPr>
  </w:style>
  <w:style w:type="character" w:styleId="Lienhypertexte">
    <w:name w:val="Hyperlink"/>
    <w:basedOn w:val="Policepardfaut"/>
    <w:uiPriority w:val="99"/>
    <w:rsid w:val="004D5E82"/>
    <w:rPr>
      <w:rFonts w:cs="Times New Roman"/>
      <w:b/>
      <w:i/>
      <w:color w:val="0000FF"/>
      <w:sz w:val="24"/>
      <w:u w:val="single"/>
      <w:lang w:val="fr-FR" w:eastAsia="fr-FR"/>
    </w:rPr>
  </w:style>
  <w:style w:type="paragraph" w:styleId="TM1">
    <w:name w:val="toc 1"/>
    <w:basedOn w:val="Normal"/>
    <w:next w:val="Normal"/>
    <w:autoRedefine/>
    <w:uiPriority w:val="39"/>
    <w:rsid w:val="004D5E82"/>
    <w:pPr>
      <w:tabs>
        <w:tab w:val="right" w:leader="dot" w:pos="8675"/>
      </w:tabs>
      <w:overflowPunct w:val="0"/>
      <w:autoSpaceDE w:val="0"/>
      <w:autoSpaceDN w:val="0"/>
      <w:adjustRightInd w:val="0"/>
      <w:spacing w:before="360"/>
      <w:ind w:left="284" w:right="737" w:hanging="284"/>
      <w:textAlignment w:val="baseline"/>
    </w:pPr>
    <w:rPr>
      <w:noProof/>
      <w:sz w:val="24"/>
      <w:szCs w:val="24"/>
    </w:rPr>
  </w:style>
  <w:style w:type="paragraph" w:styleId="TM2">
    <w:name w:val="toc 2"/>
    <w:basedOn w:val="Normal"/>
    <w:next w:val="Normal"/>
    <w:autoRedefine/>
    <w:uiPriority w:val="39"/>
    <w:rsid w:val="004D5E82"/>
    <w:pPr>
      <w:tabs>
        <w:tab w:val="left" w:pos="993"/>
        <w:tab w:val="right" w:leader="dot" w:pos="8675"/>
      </w:tabs>
      <w:overflowPunct w:val="0"/>
      <w:autoSpaceDE w:val="0"/>
      <w:autoSpaceDN w:val="0"/>
      <w:adjustRightInd w:val="0"/>
      <w:spacing w:before="120"/>
      <w:ind w:left="993" w:right="737" w:hanging="567"/>
      <w:textAlignment w:val="baseline"/>
    </w:pPr>
    <w:rPr>
      <w:noProof/>
      <w:sz w:val="24"/>
      <w:szCs w:val="24"/>
    </w:rPr>
  </w:style>
  <w:style w:type="paragraph" w:styleId="TM3">
    <w:name w:val="toc 3"/>
    <w:basedOn w:val="Normal"/>
    <w:next w:val="Normal"/>
    <w:autoRedefine/>
    <w:uiPriority w:val="39"/>
    <w:rsid w:val="004D5E82"/>
    <w:pPr>
      <w:tabs>
        <w:tab w:val="left" w:pos="1843"/>
        <w:tab w:val="right" w:leader="dot" w:pos="8675"/>
      </w:tabs>
      <w:overflowPunct w:val="0"/>
      <w:autoSpaceDE w:val="0"/>
      <w:autoSpaceDN w:val="0"/>
      <w:adjustRightInd w:val="0"/>
      <w:spacing w:before="60"/>
      <w:ind w:left="1843" w:right="1060" w:hanging="850"/>
      <w:jc w:val="both"/>
      <w:textAlignment w:val="baseline"/>
    </w:pPr>
    <w:rPr>
      <w:noProof/>
      <w:sz w:val="24"/>
      <w:szCs w:val="24"/>
    </w:rPr>
  </w:style>
  <w:style w:type="paragraph" w:customStyle="1" w:styleId="Normalsolide">
    <w:name w:val="Normal solide"/>
    <w:basedOn w:val="Normal"/>
    <w:next w:val="Normal"/>
    <w:uiPriority w:val="99"/>
    <w:rsid w:val="004D5E82"/>
    <w:pPr>
      <w:keepNext/>
      <w:spacing w:before="120"/>
      <w:jc w:val="both"/>
    </w:pPr>
    <w:rPr>
      <w:color w:val="000000"/>
      <w:sz w:val="24"/>
      <w:szCs w:val="24"/>
    </w:rPr>
  </w:style>
  <w:style w:type="paragraph" w:customStyle="1" w:styleId="Titredoc">
    <w:name w:val="Titre doc"/>
    <w:basedOn w:val="Normal"/>
    <w:uiPriority w:val="99"/>
    <w:rsid w:val="004D5E82"/>
    <w:pPr>
      <w:overflowPunct w:val="0"/>
      <w:autoSpaceDE w:val="0"/>
      <w:autoSpaceDN w:val="0"/>
      <w:adjustRightInd w:val="0"/>
      <w:spacing w:before="240"/>
      <w:ind w:left="1418"/>
      <w:jc w:val="both"/>
      <w:textAlignment w:val="baseline"/>
    </w:pPr>
    <w:rPr>
      <w:sz w:val="24"/>
      <w:szCs w:val="24"/>
      <w:lang w:val="es-ES_tradnl"/>
    </w:rPr>
  </w:style>
  <w:style w:type="paragraph" w:customStyle="1" w:styleId="E1">
    <w:name w:val="E1"/>
    <w:basedOn w:val="Normal"/>
    <w:uiPriority w:val="99"/>
    <w:rsid w:val="004D5E82"/>
    <w:pPr>
      <w:ind w:left="397" w:hanging="397"/>
      <w:jc w:val="both"/>
    </w:pPr>
    <w:rPr>
      <w:color w:val="000000"/>
      <w:sz w:val="24"/>
      <w:szCs w:val="24"/>
    </w:rPr>
  </w:style>
  <w:style w:type="paragraph" w:styleId="Notedebasdepage">
    <w:name w:val="footnote text"/>
    <w:basedOn w:val="Normal"/>
    <w:link w:val="NotedebasdepageCar"/>
    <w:rsid w:val="004D5E82"/>
  </w:style>
  <w:style w:type="character" w:customStyle="1" w:styleId="NotedebasdepageCar">
    <w:name w:val="Note de bas de page Car"/>
    <w:basedOn w:val="Policepardfaut"/>
    <w:link w:val="Notedebasdepage"/>
    <w:locked/>
    <w:rsid w:val="004D5E82"/>
    <w:rPr>
      <w:rFonts w:ascii="Times New Roman" w:hAnsi="Times New Roman" w:cs="Times New Roman"/>
      <w:sz w:val="20"/>
      <w:szCs w:val="20"/>
      <w:lang w:eastAsia="fr-FR"/>
    </w:rPr>
  </w:style>
  <w:style w:type="character" w:styleId="Appelnotedebasdep">
    <w:name w:val="footnote reference"/>
    <w:basedOn w:val="Policepardfaut"/>
    <w:uiPriority w:val="99"/>
    <w:semiHidden/>
    <w:rsid w:val="004D5E82"/>
    <w:rPr>
      <w:rFonts w:cs="Times New Roman"/>
      <w:b/>
      <w:i/>
      <w:sz w:val="24"/>
      <w:u w:val="single"/>
      <w:vertAlign w:val="superscript"/>
      <w:lang w:val="fr-FR" w:eastAsia="fr-FR"/>
    </w:rPr>
  </w:style>
  <w:style w:type="paragraph" w:customStyle="1" w:styleId="paragraphe">
    <w:name w:val="paragraphe"/>
    <w:basedOn w:val="Normal"/>
    <w:uiPriority w:val="99"/>
    <w:rsid w:val="004D5E82"/>
    <w:pPr>
      <w:jc w:val="both"/>
    </w:pPr>
    <w:rPr>
      <w:sz w:val="24"/>
      <w:szCs w:val="24"/>
    </w:rPr>
  </w:style>
  <w:style w:type="paragraph" w:customStyle="1" w:styleId="retraittiret">
    <w:name w:val="retrait tiret"/>
    <w:basedOn w:val="Normal"/>
    <w:uiPriority w:val="99"/>
    <w:rsid w:val="004D5E82"/>
    <w:pPr>
      <w:numPr>
        <w:numId w:val="2"/>
      </w:numPr>
      <w:tabs>
        <w:tab w:val="clear" w:pos="360"/>
        <w:tab w:val="num" w:pos="350"/>
      </w:tabs>
      <w:ind w:left="350"/>
      <w:jc w:val="both"/>
    </w:pPr>
    <w:rPr>
      <w:rFonts w:ascii="Arial Narrow" w:hAnsi="Arial Narrow"/>
      <w:sz w:val="22"/>
      <w:szCs w:val="22"/>
    </w:rPr>
  </w:style>
  <w:style w:type="paragraph" w:customStyle="1" w:styleId="flche">
    <w:name w:val="flèche"/>
    <w:basedOn w:val="Normal"/>
    <w:uiPriority w:val="99"/>
    <w:rsid w:val="004D5E82"/>
    <w:pPr>
      <w:numPr>
        <w:numId w:val="3"/>
      </w:numPr>
      <w:tabs>
        <w:tab w:val="clear" w:pos="360"/>
      </w:tabs>
      <w:spacing w:before="80"/>
      <w:ind w:left="284" w:hanging="284"/>
      <w:jc w:val="both"/>
    </w:pPr>
    <w:rPr>
      <w:rFonts w:ascii="Arial Narrow" w:hAnsi="Arial Narrow"/>
      <w:sz w:val="22"/>
      <w:szCs w:val="22"/>
    </w:rPr>
  </w:style>
  <w:style w:type="paragraph" w:customStyle="1" w:styleId="retrait">
    <w:name w:val="retrait"/>
    <w:basedOn w:val="Corpsdetexte"/>
    <w:uiPriority w:val="99"/>
    <w:rsid w:val="004D5E82"/>
    <w:pPr>
      <w:numPr>
        <w:numId w:val="4"/>
      </w:numPr>
      <w:spacing w:before="120"/>
    </w:pPr>
    <w:rPr>
      <w:sz w:val="24"/>
      <w:szCs w:val="24"/>
      <w:lang w:eastAsia="es-ES"/>
    </w:rPr>
  </w:style>
  <w:style w:type="paragraph" w:customStyle="1" w:styleId="Retraitnumro">
    <w:name w:val="Retrait numéro"/>
    <w:basedOn w:val="Normal"/>
    <w:uiPriority w:val="99"/>
    <w:rsid w:val="004D5E82"/>
    <w:pPr>
      <w:numPr>
        <w:numId w:val="5"/>
      </w:numPr>
    </w:pPr>
    <w:rPr>
      <w:sz w:val="24"/>
      <w:szCs w:val="24"/>
    </w:rPr>
  </w:style>
  <w:style w:type="paragraph" w:customStyle="1" w:styleId="lettre">
    <w:name w:val="lettre"/>
    <w:basedOn w:val="Normal"/>
    <w:uiPriority w:val="99"/>
    <w:rsid w:val="004D5E82"/>
    <w:pPr>
      <w:numPr>
        <w:numId w:val="6"/>
      </w:numPr>
      <w:jc w:val="both"/>
    </w:pPr>
    <w:rPr>
      <w:sz w:val="24"/>
      <w:szCs w:val="24"/>
    </w:rPr>
  </w:style>
  <w:style w:type="paragraph" w:customStyle="1" w:styleId="numro">
    <w:name w:val="numéro"/>
    <w:basedOn w:val="Normal"/>
    <w:uiPriority w:val="99"/>
    <w:rsid w:val="004D5E82"/>
    <w:pPr>
      <w:numPr>
        <w:numId w:val="8"/>
      </w:numPr>
      <w:tabs>
        <w:tab w:val="clear" w:pos="360"/>
      </w:tabs>
      <w:ind w:left="350"/>
      <w:jc w:val="both"/>
    </w:pPr>
    <w:rPr>
      <w:sz w:val="22"/>
      <w:szCs w:val="22"/>
    </w:rPr>
  </w:style>
  <w:style w:type="paragraph" w:customStyle="1" w:styleId="tiret">
    <w:name w:val="tiret"/>
    <w:basedOn w:val="Corpsdetexte"/>
    <w:uiPriority w:val="99"/>
    <w:rsid w:val="004D5E82"/>
    <w:pPr>
      <w:keepNext/>
      <w:numPr>
        <w:ilvl w:val="1"/>
        <w:numId w:val="7"/>
      </w:numPr>
      <w:ind w:left="1434" w:hanging="357"/>
    </w:pPr>
    <w:rPr>
      <w:sz w:val="24"/>
      <w:szCs w:val="24"/>
    </w:rPr>
  </w:style>
  <w:style w:type="paragraph" w:customStyle="1" w:styleId="listepuce2">
    <w:name w:val="liste puce 2"/>
    <w:basedOn w:val="Normal"/>
    <w:autoRedefine/>
    <w:uiPriority w:val="99"/>
    <w:rsid w:val="004D5E82"/>
    <w:pPr>
      <w:numPr>
        <w:numId w:val="9"/>
      </w:numPr>
      <w:tabs>
        <w:tab w:val="clear" w:pos="360"/>
        <w:tab w:val="num" w:pos="567"/>
      </w:tabs>
      <w:spacing w:after="120" w:line="240" w:lineRule="exact"/>
      <w:ind w:left="567" w:hanging="567"/>
      <w:jc w:val="both"/>
    </w:pPr>
    <w:rPr>
      <w:rFonts w:ascii="Arial Narrow" w:hAnsi="Arial Narrow"/>
      <w:sz w:val="22"/>
      <w:szCs w:val="22"/>
    </w:rPr>
  </w:style>
  <w:style w:type="paragraph" w:customStyle="1" w:styleId="retraitpoint">
    <w:name w:val="retrait point"/>
    <w:basedOn w:val="Normal"/>
    <w:uiPriority w:val="99"/>
    <w:rsid w:val="004D5E82"/>
    <w:pPr>
      <w:numPr>
        <w:numId w:val="1"/>
      </w:numPr>
      <w:jc w:val="both"/>
    </w:pPr>
    <w:rPr>
      <w:sz w:val="24"/>
      <w:szCs w:val="24"/>
    </w:rPr>
  </w:style>
  <w:style w:type="paragraph" w:styleId="TM4">
    <w:name w:val="toc 4"/>
    <w:basedOn w:val="Normal"/>
    <w:next w:val="Normal"/>
    <w:autoRedefine/>
    <w:uiPriority w:val="39"/>
    <w:rsid w:val="004D5E82"/>
    <w:pPr>
      <w:ind w:left="600"/>
    </w:pPr>
  </w:style>
  <w:style w:type="paragraph" w:styleId="TM5">
    <w:name w:val="toc 5"/>
    <w:basedOn w:val="Normal"/>
    <w:next w:val="Normal"/>
    <w:autoRedefine/>
    <w:uiPriority w:val="39"/>
    <w:rsid w:val="004D5E82"/>
    <w:pPr>
      <w:ind w:left="800"/>
    </w:pPr>
  </w:style>
  <w:style w:type="paragraph" w:styleId="TM6">
    <w:name w:val="toc 6"/>
    <w:basedOn w:val="Normal"/>
    <w:next w:val="Normal"/>
    <w:autoRedefine/>
    <w:rsid w:val="004D5E82"/>
    <w:pPr>
      <w:ind w:left="1000"/>
    </w:pPr>
  </w:style>
  <w:style w:type="paragraph" w:styleId="TM7">
    <w:name w:val="toc 7"/>
    <w:basedOn w:val="Normal"/>
    <w:next w:val="Normal"/>
    <w:autoRedefine/>
    <w:uiPriority w:val="39"/>
    <w:rsid w:val="004D5E82"/>
    <w:pPr>
      <w:ind w:left="1200"/>
    </w:pPr>
  </w:style>
  <w:style w:type="paragraph" w:styleId="TM8">
    <w:name w:val="toc 8"/>
    <w:basedOn w:val="Normal"/>
    <w:next w:val="Normal"/>
    <w:autoRedefine/>
    <w:uiPriority w:val="39"/>
    <w:rsid w:val="004D5E82"/>
    <w:pPr>
      <w:ind w:left="1400"/>
    </w:pPr>
  </w:style>
  <w:style w:type="paragraph" w:styleId="TM9">
    <w:name w:val="toc 9"/>
    <w:basedOn w:val="Normal"/>
    <w:next w:val="Normal"/>
    <w:autoRedefine/>
    <w:uiPriority w:val="39"/>
    <w:rsid w:val="004D5E82"/>
    <w:pPr>
      <w:ind w:left="1600"/>
    </w:pPr>
  </w:style>
  <w:style w:type="paragraph" w:styleId="Textedebulles">
    <w:name w:val="Balloon Text"/>
    <w:basedOn w:val="Normal"/>
    <w:link w:val="TextedebullesCar"/>
    <w:uiPriority w:val="99"/>
    <w:rsid w:val="004D5E82"/>
    <w:rPr>
      <w:rFonts w:ascii="Tahoma" w:hAnsi="Tahoma" w:cs="Tahoma"/>
      <w:sz w:val="16"/>
      <w:szCs w:val="16"/>
    </w:rPr>
  </w:style>
  <w:style w:type="character" w:customStyle="1" w:styleId="TextedebullesCar">
    <w:name w:val="Texte de bulles Car"/>
    <w:basedOn w:val="Policepardfaut"/>
    <w:link w:val="Textedebulles"/>
    <w:uiPriority w:val="99"/>
    <w:locked/>
    <w:rsid w:val="004D5E82"/>
    <w:rPr>
      <w:rFonts w:ascii="Tahoma" w:hAnsi="Tahoma" w:cs="Tahoma"/>
      <w:sz w:val="16"/>
      <w:szCs w:val="16"/>
      <w:lang w:eastAsia="fr-FR"/>
    </w:rPr>
  </w:style>
  <w:style w:type="character" w:styleId="Marquedecommentaire">
    <w:name w:val="annotation reference"/>
    <w:basedOn w:val="Policepardfaut"/>
    <w:rsid w:val="004D5E82"/>
    <w:rPr>
      <w:rFonts w:cs="Times New Roman"/>
      <w:b/>
      <w:i/>
      <w:sz w:val="16"/>
      <w:u w:val="single"/>
      <w:lang w:val="fr-FR" w:eastAsia="fr-FR"/>
    </w:rPr>
  </w:style>
  <w:style w:type="paragraph" w:styleId="Commentaire">
    <w:name w:val="annotation text"/>
    <w:basedOn w:val="Normal"/>
    <w:link w:val="CommentaireCar"/>
    <w:uiPriority w:val="99"/>
    <w:rsid w:val="004D5E82"/>
  </w:style>
  <w:style w:type="character" w:customStyle="1" w:styleId="CommentaireCar">
    <w:name w:val="Commentaire Car"/>
    <w:basedOn w:val="Policepardfaut"/>
    <w:link w:val="Commentaire"/>
    <w:uiPriority w:val="99"/>
    <w:locked/>
    <w:rsid w:val="004D5E82"/>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rsid w:val="004D5E82"/>
    <w:rPr>
      <w:b/>
      <w:bCs/>
    </w:rPr>
  </w:style>
  <w:style w:type="character" w:customStyle="1" w:styleId="ObjetducommentaireCar">
    <w:name w:val="Objet du commentaire Car"/>
    <w:basedOn w:val="CommentaireCar"/>
    <w:link w:val="Objetducommentaire"/>
    <w:uiPriority w:val="99"/>
    <w:locked/>
    <w:rsid w:val="004D5E82"/>
    <w:rPr>
      <w:rFonts w:ascii="Times New Roman" w:hAnsi="Times New Roman" w:cs="Times New Roman"/>
      <w:b/>
      <w:bCs/>
      <w:sz w:val="20"/>
      <w:szCs w:val="20"/>
      <w:lang w:eastAsia="fr-FR"/>
    </w:rPr>
  </w:style>
  <w:style w:type="table" w:styleId="Grilledutableau">
    <w:name w:val="Table Grid"/>
    <w:basedOn w:val="TableauNormal"/>
    <w:rsid w:val="004D5E82"/>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Normal"/>
    <w:uiPriority w:val="99"/>
    <w:rsid w:val="004D5E82"/>
    <w:pPr>
      <w:tabs>
        <w:tab w:val="left" w:pos="851"/>
        <w:tab w:val="left" w:pos="1134"/>
        <w:tab w:val="right" w:pos="9072"/>
      </w:tabs>
      <w:spacing w:after="40"/>
      <w:ind w:left="567"/>
      <w:jc w:val="both"/>
    </w:pPr>
    <w:rPr>
      <w:rFonts w:ascii="Traditional Arabic" w:hAnsi="Traditional Arabic"/>
      <w:sz w:val="24"/>
      <w:szCs w:val="24"/>
    </w:rPr>
  </w:style>
  <w:style w:type="paragraph" w:customStyle="1" w:styleId="2">
    <w:name w:val="2"/>
    <w:uiPriority w:val="99"/>
    <w:rsid w:val="004D5E82"/>
    <w:rPr>
      <w:rFonts w:ascii="Traditional Arabic" w:eastAsia="Times New Roman" w:hAnsi="Traditional Arabic" w:cs="Times New Roman"/>
      <w:sz w:val="24"/>
      <w:szCs w:val="24"/>
    </w:rPr>
  </w:style>
  <w:style w:type="paragraph" w:customStyle="1" w:styleId="Direction">
    <w:name w:val="Direction"/>
    <w:basedOn w:val="Normal"/>
    <w:uiPriority w:val="99"/>
    <w:rsid w:val="004D5E82"/>
    <w:pPr>
      <w:jc w:val="center"/>
    </w:pPr>
    <w:rPr>
      <w:rFonts w:ascii="Arial" w:hAnsi="Arial"/>
      <w:smallCaps/>
      <w:spacing w:val="30"/>
      <w:sz w:val="40"/>
      <w:szCs w:val="40"/>
    </w:rPr>
  </w:style>
  <w:style w:type="paragraph" w:customStyle="1" w:styleId="nadia">
    <w:name w:val="nadia"/>
    <w:basedOn w:val="Normal"/>
    <w:next w:val="Normal"/>
    <w:autoRedefine/>
    <w:uiPriority w:val="99"/>
    <w:rsid w:val="004D5E82"/>
    <w:pPr>
      <w:numPr>
        <w:numId w:val="10"/>
      </w:numPr>
      <w:spacing w:after="160" w:line="240" w:lineRule="exact"/>
    </w:pPr>
    <w:rPr>
      <w:b/>
      <w:bCs/>
      <w:i/>
      <w:iCs/>
      <w:sz w:val="24"/>
      <w:szCs w:val="24"/>
      <w:u w:val="single"/>
    </w:rPr>
  </w:style>
  <w:style w:type="paragraph" w:styleId="Paragraphedeliste">
    <w:name w:val="List Paragraph"/>
    <w:basedOn w:val="Normal"/>
    <w:link w:val="ParagraphedelisteCar"/>
    <w:uiPriority w:val="34"/>
    <w:qFormat/>
    <w:rsid w:val="004D5E82"/>
    <w:pPr>
      <w:ind w:left="720"/>
    </w:pPr>
  </w:style>
  <w:style w:type="character" w:styleId="lev">
    <w:name w:val="Strong"/>
    <w:basedOn w:val="Policepardfaut"/>
    <w:uiPriority w:val="22"/>
    <w:qFormat/>
    <w:rsid w:val="00E83016"/>
    <w:rPr>
      <w:rFonts w:cs="Times New Roman"/>
      <w:b/>
      <w:bCs/>
    </w:rPr>
  </w:style>
  <w:style w:type="character" w:customStyle="1" w:styleId="description">
    <w:name w:val="description"/>
    <w:basedOn w:val="Policepardfaut"/>
    <w:uiPriority w:val="99"/>
    <w:rsid w:val="00E83016"/>
    <w:rPr>
      <w:rFonts w:cs="Times New Roman"/>
    </w:rPr>
  </w:style>
  <w:style w:type="paragraph" w:styleId="Notedefin">
    <w:name w:val="endnote text"/>
    <w:basedOn w:val="Normal"/>
    <w:link w:val="NotedefinCar"/>
    <w:uiPriority w:val="99"/>
    <w:semiHidden/>
    <w:rsid w:val="0008193D"/>
  </w:style>
  <w:style w:type="character" w:customStyle="1" w:styleId="NotedefinCar">
    <w:name w:val="Note de fin Car"/>
    <w:basedOn w:val="Policepardfaut"/>
    <w:link w:val="Notedefin"/>
    <w:uiPriority w:val="99"/>
    <w:semiHidden/>
    <w:locked/>
    <w:rsid w:val="0008193D"/>
    <w:rPr>
      <w:rFonts w:ascii="Times New Roman" w:hAnsi="Times New Roman" w:cs="Times New Roman"/>
      <w:sz w:val="20"/>
      <w:szCs w:val="20"/>
      <w:lang w:eastAsia="fr-FR"/>
    </w:rPr>
  </w:style>
  <w:style w:type="character" w:styleId="Appeldenotedefin">
    <w:name w:val="endnote reference"/>
    <w:basedOn w:val="Policepardfaut"/>
    <w:uiPriority w:val="99"/>
    <w:semiHidden/>
    <w:rsid w:val="0008193D"/>
    <w:rPr>
      <w:rFonts w:cs="Times New Roman"/>
      <w:vertAlign w:val="superscript"/>
    </w:rPr>
  </w:style>
  <w:style w:type="paragraph" w:customStyle="1" w:styleId="texte">
    <w:name w:val="texte"/>
    <w:basedOn w:val="Retraitnormal"/>
    <w:uiPriority w:val="99"/>
    <w:rsid w:val="000F0675"/>
    <w:pPr>
      <w:tabs>
        <w:tab w:val="clear" w:pos="284"/>
        <w:tab w:val="clear" w:pos="567"/>
        <w:tab w:val="clear" w:pos="851"/>
        <w:tab w:val="clear" w:pos="1134"/>
        <w:tab w:val="clear" w:pos="1418"/>
        <w:tab w:val="clear" w:pos="1701"/>
        <w:tab w:val="clear" w:pos="2835"/>
      </w:tabs>
      <w:autoSpaceDE w:val="0"/>
      <w:autoSpaceDN w:val="0"/>
      <w:spacing w:after="120"/>
      <w:ind w:left="0"/>
      <w:jc w:val="left"/>
    </w:pPr>
    <w:rPr>
      <w:rFonts w:ascii="Roman PS" w:hAnsi="Roman PS"/>
      <w:sz w:val="20"/>
      <w:szCs w:val="20"/>
    </w:rPr>
  </w:style>
  <w:style w:type="numbering" w:customStyle="1" w:styleId="Style2">
    <w:name w:val="Style2"/>
    <w:rsid w:val="00BB12AD"/>
    <w:pPr>
      <w:numPr>
        <w:numId w:val="11"/>
      </w:numPr>
    </w:pPr>
  </w:style>
  <w:style w:type="paragraph" w:customStyle="1" w:styleId="Style10">
    <w:name w:val="Style1"/>
    <w:basedOn w:val="Normal"/>
    <w:autoRedefine/>
    <w:uiPriority w:val="99"/>
    <w:rsid w:val="00581290"/>
    <w:pPr>
      <w:widowControl w:val="0"/>
      <w:suppressAutoHyphens/>
      <w:jc w:val="center"/>
    </w:pPr>
    <w:rPr>
      <w:b/>
      <w:color w:val="FFFFFF"/>
      <w:sz w:val="32"/>
      <w:szCs w:val="32"/>
    </w:rPr>
  </w:style>
  <w:style w:type="paragraph" w:styleId="Textebrut">
    <w:name w:val="Plain Text"/>
    <w:aliases w:val="普通文字"/>
    <w:basedOn w:val="Normal"/>
    <w:link w:val="TextebrutCar"/>
    <w:locked/>
    <w:rsid w:val="00FB5FA1"/>
    <w:rPr>
      <w:rFonts w:ascii="Courier New" w:hAnsi="Courier New"/>
    </w:rPr>
  </w:style>
  <w:style w:type="character" w:customStyle="1" w:styleId="TextebrutCar">
    <w:name w:val="Texte brut Car"/>
    <w:aliases w:val="普通文字 Car"/>
    <w:basedOn w:val="Policepardfaut"/>
    <w:link w:val="Textebrut"/>
    <w:rsid w:val="00FB5FA1"/>
    <w:rPr>
      <w:rFonts w:ascii="Courier New" w:eastAsia="Times New Roman" w:hAnsi="Courier New" w:cs="Times New Roman"/>
    </w:rPr>
  </w:style>
  <w:style w:type="paragraph" w:styleId="Lgende">
    <w:name w:val="caption"/>
    <w:basedOn w:val="Normal"/>
    <w:next w:val="Normal"/>
    <w:uiPriority w:val="99"/>
    <w:qFormat/>
    <w:locked/>
    <w:rsid w:val="003E697F"/>
    <w:pPr>
      <w:overflowPunct w:val="0"/>
      <w:autoSpaceDE w:val="0"/>
      <w:autoSpaceDN w:val="0"/>
      <w:adjustRightInd w:val="0"/>
      <w:spacing w:before="120"/>
      <w:jc w:val="center"/>
      <w:textAlignment w:val="baseline"/>
    </w:pPr>
    <w:rPr>
      <w:rFonts w:ascii="Arial" w:hAnsi="Arial" w:cs="Arial"/>
      <w:b/>
      <w:i/>
      <w:u w:val="single"/>
    </w:rPr>
  </w:style>
  <w:style w:type="paragraph" w:styleId="Explorateurdedocuments">
    <w:name w:val="Document Map"/>
    <w:basedOn w:val="Normal"/>
    <w:link w:val="ExplorateurdedocumentsCar"/>
    <w:uiPriority w:val="99"/>
    <w:locked/>
    <w:rsid w:val="003E697F"/>
    <w:pPr>
      <w:shd w:val="clear" w:color="auto" w:fill="000080"/>
      <w:spacing w:before="120"/>
      <w:jc w:val="both"/>
    </w:pPr>
    <w:rPr>
      <w:rFonts w:ascii="Tahoma" w:hAnsi="Tahoma" w:cs="Tahoma"/>
    </w:rPr>
  </w:style>
  <w:style w:type="character" w:customStyle="1" w:styleId="ExplorateurdedocumentsCar">
    <w:name w:val="Explorateur de documents Car"/>
    <w:basedOn w:val="Policepardfaut"/>
    <w:link w:val="Explorateurdedocuments"/>
    <w:uiPriority w:val="99"/>
    <w:rsid w:val="003E697F"/>
    <w:rPr>
      <w:rFonts w:ascii="Tahoma" w:eastAsia="Times New Roman" w:hAnsi="Tahoma" w:cs="Tahoma"/>
      <w:shd w:val="clear" w:color="auto" w:fill="000080"/>
    </w:rPr>
  </w:style>
  <w:style w:type="paragraph" w:customStyle="1" w:styleId="txbrp3">
    <w:name w:val="txbrp3"/>
    <w:basedOn w:val="Normal"/>
    <w:uiPriority w:val="99"/>
    <w:rsid w:val="003E697F"/>
    <w:pPr>
      <w:autoSpaceDE w:val="0"/>
      <w:autoSpaceDN w:val="0"/>
      <w:spacing w:before="120" w:line="504" w:lineRule="atLeast"/>
      <w:jc w:val="both"/>
    </w:pPr>
    <w:rPr>
      <w:rFonts w:ascii="Eras Medium ITC" w:hAnsi="Eras Medium ITC" w:cs="Arial"/>
      <w:sz w:val="24"/>
      <w:szCs w:val="24"/>
    </w:rPr>
  </w:style>
  <w:style w:type="paragraph" w:customStyle="1" w:styleId="TxBrp30">
    <w:name w:val="TxBr_p3"/>
    <w:basedOn w:val="Normal"/>
    <w:uiPriority w:val="99"/>
    <w:rsid w:val="003E697F"/>
    <w:pPr>
      <w:widowControl w:val="0"/>
      <w:tabs>
        <w:tab w:val="left" w:pos="204"/>
      </w:tabs>
      <w:autoSpaceDE w:val="0"/>
      <w:autoSpaceDN w:val="0"/>
      <w:adjustRightInd w:val="0"/>
      <w:spacing w:before="120" w:line="504" w:lineRule="atLeast"/>
      <w:jc w:val="both"/>
    </w:pPr>
    <w:rPr>
      <w:rFonts w:ascii="Eras Medium ITC" w:hAnsi="Eras Medium ITC" w:cs="Arial"/>
      <w:sz w:val="24"/>
      <w:szCs w:val="24"/>
      <w:lang w:val="en-US"/>
    </w:rPr>
  </w:style>
  <w:style w:type="paragraph" w:customStyle="1" w:styleId="Default">
    <w:name w:val="Default"/>
    <w:rsid w:val="003E697F"/>
    <w:pPr>
      <w:autoSpaceDE w:val="0"/>
      <w:autoSpaceDN w:val="0"/>
      <w:adjustRightInd w:val="0"/>
    </w:pPr>
    <w:rPr>
      <w:rFonts w:ascii="Eras Medium ITC" w:eastAsia="Times New Roman" w:hAnsi="Eras Medium ITC" w:cs="Times New Roman"/>
      <w:color w:val="000000"/>
      <w:sz w:val="24"/>
      <w:szCs w:val="24"/>
    </w:rPr>
  </w:style>
  <w:style w:type="paragraph" w:customStyle="1" w:styleId="Car">
    <w:name w:val="Car"/>
    <w:basedOn w:val="Normal"/>
    <w:uiPriority w:val="99"/>
    <w:rsid w:val="003E697F"/>
    <w:pPr>
      <w:keepNext/>
      <w:widowControl w:val="0"/>
      <w:tabs>
        <w:tab w:val="num" w:pos="3906"/>
      </w:tabs>
      <w:autoSpaceDE w:val="0"/>
      <w:autoSpaceDN w:val="0"/>
      <w:adjustRightInd w:val="0"/>
      <w:spacing w:before="120"/>
      <w:ind w:hanging="360"/>
      <w:jc w:val="both"/>
    </w:pPr>
    <w:rPr>
      <w:rFonts w:ascii="Eras Medium ITC" w:eastAsia="SimSun" w:hAnsi="Eras Medium ITC" w:cs="Arial"/>
      <w:kern w:val="2"/>
      <w:lang w:val="en-US" w:eastAsia="zh-CN"/>
    </w:rPr>
  </w:style>
  <w:style w:type="character" w:styleId="Accentuation">
    <w:name w:val="Emphasis"/>
    <w:basedOn w:val="Policepardfaut"/>
    <w:uiPriority w:val="20"/>
    <w:qFormat/>
    <w:locked/>
    <w:rsid w:val="003E697F"/>
    <w:rPr>
      <w:rFonts w:cs="Times New Roman"/>
      <w:b/>
      <w:bCs/>
    </w:rPr>
  </w:style>
  <w:style w:type="paragraph" w:customStyle="1" w:styleId="StyleNB">
    <w:name w:val="Style NB"/>
    <w:basedOn w:val="Corpsdetexte"/>
    <w:uiPriority w:val="99"/>
    <w:qFormat/>
    <w:rsid w:val="003E697F"/>
    <w:pPr>
      <w:spacing w:before="120"/>
    </w:pPr>
    <w:rPr>
      <w:rFonts w:ascii="Eras Medium ITC" w:hAnsi="Eras Medium ITC" w:cs="Arial"/>
      <w:b/>
      <w:bCs/>
      <w:sz w:val="24"/>
      <w:szCs w:val="24"/>
      <w:u w:val="single"/>
    </w:rPr>
  </w:style>
  <w:style w:type="paragraph" w:styleId="Sansinterligne">
    <w:name w:val="No Spacing"/>
    <w:basedOn w:val="Normal"/>
    <w:link w:val="SansinterligneCar"/>
    <w:uiPriority w:val="1"/>
    <w:qFormat/>
    <w:rsid w:val="003E697F"/>
    <w:pPr>
      <w:tabs>
        <w:tab w:val="left" w:pos="709"/>
      </w:tabs>
      <w:spacing w:before="120"/>
      <w:jc w:val="both"/>
    </w:pPr>
    <w:rPr>
      <w:rFonts w:ascii="Calibri" w:hAnsi="Calibri" w:cs="Arial"/>
      <w:color w:val="000000"/>
      <w:sz w:val="24"/>
      <w:lang w:eastAsia="en-US"/>
    </w:rPr>
  </w:style>
  <w:style w:type="character" w:customStyle="1" w:styleId="SansinterligneCar">
    <w:name w:val="Sans interligne Car"/>
    <w:basedOn w:val="Policepardfaut"/>
    <w:link w:val="Sansinterligne"/>
    <w:uiPriority w:val="1"/>
    <w:locked/>
    <w:rsid w:val="003E697F"/>
    <w:rPr>
      <w:rFonts w:eastAsia="Times New Roman"/>
      <w:color w:val="000000"/>
      <w:sz w:val="24"/>
      <w:lang w:eastAsia="en-US"/>
    </w:rPr>
  </w:style>
  <w:style w:type="character" w:styleId="Titredulivre">
    <w:name w:val="Book Title"/>
    <w:basedOn w:val="Policepardfaut"/>
    <w:uiPriority w:val="33"/>
    <w:qFormat/>
    <w:rsid w:val="003E697F"/>
    <w:rPr>
      <w:rFonts w:cs="Times New Roman"/>
      <w:b/>
      <w:i/>
      <w:spacing w:val="9"/>
      <w:sz w:val="28"/>
    </w:rPr>
  </w:style>
  <w:style w:type="paragraph" w:styleId="En-ttedetabledesmatires">
    <w:name w:val="TOC Heading"/>
    <w:basedOn w:val="Titre1"/>
    <w:next w:val="Normal"/>
    <w:uiPriority w:val="39"/>
    <w:qFormat/>
    <w:rsid w:val="003E697F"/>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en-US"/>
    </w:rPr>
  </w:style>
  <w:style w:type="table" w:styleId="Grilledetableau5">
    <w:name w:val="Table Grid 5"/>
    <w:basedOn w:val="TableauNormal"/>
    <w:uiPriority w:val="99"/>
    <w:locked/>
    <w:rsid w:val="003E697F"/>
    <w:pPr>
      <w:tabs>
        <w:tab w:val="left" w:pos="709"/>
      </w:tabs>
      <w:spacing w:before="120" w:after="120"/>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Textebrut1">
    <w:name w:val="Texte brut1"/>
    <w:basedOn w:val="Normal"/>
    <w:uiPriority w:val="99"/>
    <w:rsid w:val="003E697F"/>
    <w:pPr>
      <w:suppressAutoHyphens/>
    </w:pPr>
    <w:rPr>
      <w:rFonts w:ascii="Courier New" w:hAnsi="Courier New" w:cs="Courier New"/>
      <w:lang w:eastAsia="ar-SA"/>
    </w:rPr>
  </w:style>
  <w:style w:type="character" w:customStyle="1" w:styleId="PlainTextChar">
    <w:name w:val="Plain Text Char"/>
    <w:basedOn w:val="Policepardfaut"/>
    <w:uiPriority w:val="99"/>
    <w:semiHidden/>
    <w:locked/>
    <w:rsid w:val="003E697F"/>
    <w:rPr>
      <w:rFonts w:ascii="Courier New" w:hAnsi="Courier New" w:cs="Courier New"/>
      <w:sz w:val="20"/>
      <w:szCs w:val="20"/>
      <w:lang w:val="fr-FR" w:eastAsia="fr-FR"/>
    </w:rPr>
  </w:style>
  <w:style w:type="paragraph" w:customStyle="1" w:styleId="xl30">
    <w:name w:val="xl30"/>
    <w:basedOn w:val="Normal"/>
    <w:uiPriority w:val="99"/>
    <w:rsid w:val="003E697F"/>
    <w:pPr>
      <w:pBdr>
        <w:left w:val="single" w:sz="4" w:space="0" w:color="auto"/>
        <w:right w:val="single" w:sz="4" w:space="0" w:color="auto"/>
      </w:pBdr>
      <w:spacing w:before="100" w:beforeAutospacing="1" w:after="100" w:afterAutospacing="1"/>
      <w:jc w:val="center"/>
    </w:pPr>
    <w:rPr>
      <w:rFonts w:ascii="Eras Medium ITC" w:hAnsi="Eras Medium ITC"/>
      <w:b/>
      <w:bCs/>
      <w:sz w:val="22"/>
      <w:szCs w:val="22"/>
    </w:rPr>
  </w:style>
  <w:style w:type="paragraph" w:customStyle="1" w:styleId="TitreSpcifs">
    <w:name w:val="Titre Spécifs"/>
    <w:basedOn w:val="Titre3"/>
    <w:next w:val="Normal"/>
    <w:autoRedefine/>
    <w:uiPriority w:val="99"/>
    <w:rsid w:val="003E697F"/>
    <w:pPr>
      <w:pBdr>
        <w:top w:val="double" w:sz="4" w:space="6" w:color="auto"/>
        <w:left w:val="double" w:sz="4" w:space="4" w:color="auto"/>
        <w:bottom w:val="double" w:sz="4" w:space="3" w:color="auto"/>
        <w:right w:val="double" w:sz="4" w:space="4" w:color="auto"/>
      </w:pBdr>
      <w:tabs>
        <w:tab w:val="clear" w:pos="0"/>
        <w:tab w:val="clear" w:pos="4137"/>
      </w:tabs>
      <w:snapToGrid w:val="0"/>
      <w:spacing w:before="120"/>
    </w:pPr>
    <w:rPr>
      <w:rFonts w:ascii="Arial" w:hAnsi="Arial" w:cs="Arial"/>
      <w:sz w:val="22"/>
      <w:szCs w:val="22"/>
      <w:lang w:val="fr-FR" w:eastAsia="en-US"/>
    </w:rPr>
  </w:style>
  <w:style w:type="character" w:styleId="Lienhypertextesuivivisit">
    <w:name w:val="FollowedHyperlink"/>
    <w:basedOn w:val="Policepardfaut"/>
    <w:uiPriority w:val="99"/>
    <w:locked/>
    <w:rsid w:val="003E697F"/>
    <w:rPr>
      <w:rFonts w:cs="Times New Roman"/>
      <w:color w:val="800080"/>
      <w:u w:val="single"/>
    </w:rPr>
  </w:style>
  <w:style w:type="paragraph" w:customStyle="1" w:styleId="xl63">
    <w:name w:val="xl6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64">
    <w:name w:val="xl64"/>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Eras Medium ITC" w:hAnsi="Eras Medium ITC"/>
      <w:b/>
      <w:bCs/>
      <w:sz w:val="24"/>
      <w:szCs w:val="24"/>
    </w:rPr>
  </w:style>
  <w:style w:type="paragraph" w:customStyle="1" w:styleId="xl65">
    <w:name w:val="xl65"/>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66">
    <w:name w:val="xl66"/>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67">
    <w:name w:val="xl67"/>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68">
    <w:name w:val="xl68"/>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sz w:val="24"/>
      <w:szCs w:val="24"/>
    </w:rPr>
  </w:style>
  <w:style w:type="paragraph" w:customStyle="1" w:styleId="xl69">
    <w:name w:val="xl69"/>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0">
    <w:name w:val="xl70"/>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1">
    <w:name w:val="xl7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2">
    <w:name w:val="xl72"/>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b/>
      <w:bCs/>
      <w:sz w:val="24"/>
      <w:szCs w:val="24"/>
    </w:rPr>
  </w:style>
  <w:style w:type="paragraph" w:customStyle="1" w:styleId="xl73">
    <w:name w:val="xl7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74">
    <w:name w:val="xl74"/>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75">
    <w:name w:val="xl75"/>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6">
    <w:name w:val="xl76"/>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Eras Medium ITC" w:hAnsi="Eras Medium ITC"/>
      <w:b/>
      <w:bCs/>
      <w:sz w:val="24"/>
      <w:szCs w:val="24"/>
    </w:rPr>
  </w:style>
  <w:style w:type="paragraph" w:customStyle="1" w:styleId="xl77">
    <w:name w:val="xl77"/>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78">
    <w:name w:val="xl78"/>
    <w:basedOn w:val="Normal"/>
    <w:rsid w:val="003E697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Eras Medium ITC" w:hAnsi="Eras Medium ITC"/>
      <w:sz w:val="24"/>
      <w:szCs w:val="24"/>
    </w:rPr>
  </w:style>
  <w:style w:type="paragraph" w:customStyle="1" w:styleId="xl79">
    <w:name w:val="xl79"/>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pPr>
    <w:rPr>
      <w:rFonts w:ascii="Eras Medium ITC" w:hAnsi="Eras Medium ITC"/>
      <w:b/>
      <w:bCs/>
      <w:sz w:val="24"/>
      <w:szCs w:val="24"/>
    </w:rPr>
  </w:style>
  <w:style w:type="paragraph" w:customStyle="1" w:styleId="xl80">
    <w:name w:val="xl80"/>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81">
    <w:name w:val="xl81"/>
    <w:basedOn w:val="Normal"/>
    <w:rsid w:val="003E697F"/>
    <w:pPr>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82">
    <w:name w:val="xl82"/>
    <w:basedOn w:val="Normal"/>
    <w:rsid w:val="003E69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Eras Medium ITC" w:hAnsi="Eras Medium ITC"/>
      <w:b/>
      <w:bCs/>
      <w:sz w:val="24"/>
      <w:szCs w:val="24"/>
    </w:rPr>
  </w:style>
  <w:style w:type="paragraph" w:customStyle="1" w:styleId="xl83">
    <w:name w:val="xl83"/>
    <w:basedOn w:val="Normal"/>
    <w:rsid w:val="003E697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ascii="Eras Medium ITC" w:hAnsi="Eras Medium ITC"/>
      <w:sz w:val="24"/>
      <w:szCs w:val="24"/>
    </w:rPr>
  </w:style>
  <w:style w:type="paragraph" w:customStyle="1" w:styleId="xl84">
    <w:name w:val="xl84"/>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Eras Medium ITC" w:hAnsi="Eras Medium ITC"/>
      <w:b/>
      <w:bCs/>
      <w:sz w:val="24"/>
      <w:szCs w:val="24"/>
    </w:rPr>
  </w:style>
  <w:style w:type="paragraph" w:customStyle="1" w:styleId="xl85">
    <w:name w:val="xl85"/>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Eras Medium ITC" w:hAnsi="Eras Medium ITC"/>
      <w:b/>
      <w:bCs/>
      <w:sz w:val="24"/>
      <w:szCs w:val="24"/>
    </w:rPr>
  </w:style>
  <w:style w:type="paragraph" w:customStyle="1" w:styleId="xl86">
    <w:name w:val="xl86"/>
    <w:basedOn w:val="Normal"/>
    <w:rsid w:val="003E697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Eras Medium ITC" w:hAnsi="Eras Medium ITC"/>
      <w:b/>
      <w:bCs/>
      <w:sz w:val="24"/>
      <w:szCs w:val="24"/>
    </w:rPr>
  </w:style>
  <w:style w:type="paragraph" w:customStyle="1" w:styleId="xl87">
    <w:name w:val="xl87"/>
    <w:basedOn w:val="Normal"/>
    <w:rsid w:val="003E6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Eras Medium ITC" w:hAnsi="Eras Medium ITC"/>
      <w:b/>
      <w:bCs/>
      <w:sz w:val="24"/>
      <w:szCs w:val="24"/>
    </w:rPr>
  </w:style>
  <w:style w:type="paragraph" w:customStyle="1" w:styleId="xl88">
    <w:name w:val="xl88"/>
    <w:basedOn w:val="Normal"/>
    <w:rsid w:val="003E697F"/>
    <w:pPr>
      <w:pBdr>
        <w:top w:val="single" w:sz="4" w:space="0" w:color="auto"/>
        <w:left w:val="single" w:sz="8"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89">
    <w:name w:val="xl89"/>
    <w:basedOn w:val="Normal"/>
    <w:rsid w:val="003E697F"/>
    <w:pPr>
      <w:pBdr>
        <w:top w:val="single" w:sz="4" w:space="0" w:color="auto"/>
        <w:left w:val="single" w:sz="8" w:space="0" w:color="auto"/>
        <w:bottom w:val="single" w:sz="8"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0">
    <w:name w:val="xl90"/>
    <w:basedOn w:val="Normal"/>
    <w:rsid w:val="003E697F"/>
    <w:pPr>
      <w:pBdr>
        <w:top w:val="single" w:sz="4" w:space="0" w:color="auto"/>
        <w:left w:val="single" w:sz="4" w:space="0" w:color="auto"/>
        <w:bottom w:val="single" w:sz="8"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1">
    <w:name w:val="xl9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92">
    <w:name w:val="xl92"/>
    <w:basedOn w:val="Normal"/>
    <w:rsid w:val="003E697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93">
    <w:name w:val="xl93"/>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Eras Medium ITC" w:hAnsi="Eras Medium ITC"/>
      <w:b/>
      <w:bCs/>
      <w:sz w:val="24"/>
      <w:szCs w:val="24"/>
    </w:rPr>
  </w:style>
  <w:style w:type="paragraph" w:customStyle="1" w:styleId="xl94">
    <w:name w:val="xl94"/>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5">
    <w:name w:val="xl95"/>
    <w:basedOn w:val="Normal"/>
    <w:rsid w:val="003E69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Eras Medium ITC" w:hAnsi="Eras Medium ITC"/>
      <w:b/>
      <w:bCs/>
      <w:sz w:val="24"/>
      <w:szCs w:val="24"/>
    </w:rPr>
  </w:style>
  <w:style w:type="paragraph" w:customStyle="1" w:styleId="xl96">
    <w:name w:val="xl96"/>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97">
    <w:name w:val="xl97"/>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98">
    <w:name w:val="xl98"/>
    <w:basedOn w:val="Normal"/>
    <w:rsid w:val="003E69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Eras Medium ITC" w:hAnsi="Eras Medium ITC"/>
      <w:b/>
      <w:bCs/>
      <w:sz w:val="24"/>
      <w:szCs w:val="24"/>
    </w:rPr>
  </w:style>
  <w:style w:type="paragraph" w:customStyle="1" w:styleId="xl99">
    <w:name w:val="xl99"/>
    <w:basedOn w:val="Normal"/>
    <w:rsid w:val="003E697F"/>
    <w:pPr>
      <w:pBdr>
        <w:left w:val="single" w:sz="4" w:space="0" w:color="auto"/>
        <w:right w:val="single" w:sz="4" w:space="0" w:color="auto"/>
      </w:pBdr>
      <w:spacing w:before="100" w:beforeAutospacing="1" w:after="100" w:afterAutospacing="1"/>
    </w:pPr>
    <w:rPr>
      <w:rFonts w:ascii="Eras Medium ITC" w:hAnsi="Eras Medium ITC"/>
      <w:b/>
      <w:bCs/>
      <w:sz w:val="24"/>
      <w:szCs w:val="24"/>
    </w:rPr>
  </w:style>
  <w:style w:type="paragraph" w:customStyle="1" w:styleId="xl100">
    <w:name w:val="xl100"/>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101">
    <w:name w:val="xl101"/>
    <w:basedOn w:val="Normal"/>
    <w:rsid w:val="003E6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Eras Medium ITC" w:hAnsi="Eras Medium ITC"/>
      <w:sz w:val="24"/>
      <w:szCs w:val="24"/>
    </w:rPr>
  </w:style>
  <w:style w:type="paragraph" w:customStyle="1" w:styleId="xl102">
    <w:name w:val="xl102"/>
    <w:basedOn w:val="Normal"/>
    <w:rsid w:val="003E697F"/>
    <w:pPr>
      <w:pBdr>
        <w:top w:val="single" w:sz="8" w:space="0" w:color="auto"/>
        <w:left w:val="single" w:sz="8"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103">
    <w:name w:val="xl103"/>
    <w:basedOn w:val="Normal"/>
    <w:rsid w:val="003E697F"/>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Eras Medium ITC" w:hAnsi="Eras Medium ITC"/>
      <w:b/>
      <w:bCs/>
      <w:sz w:val="24"/>
      <w:szCs w:val="24"/>
    </w:rPr>
  </w:style>
  <w:style w:type="paragraph" w:customStyle="1" w:styleId="xl104">
    <w:name w:val="xl104"/>
    <w:basedOn w:val="Normal"/>
    <w:rsid w:val="003E697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5">
    <w:name w:val="xl105"/>
    <w:basedOn w:val="Normal"/>
    <w:rsid w:val="003E697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6">
    <w:name w:val="xl106"/>
    <w:basedOn w:val="Normal"/>
    <w:rsid w:val="003E697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7">
    <w:name w:val="xl107"/>
    <w:basedOn w:val="Normal"/>
    <w:rsid w:val="003E697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Eras Medium ITC" w:hAnsi="Eras Medium ITC"/>
      <w:b/>
      <w:bCs/>
      <w:sz w:val="24"/>
      <w:szCs w:val="24"/>
    </w:rPr>
  </w:style>
  <w:style w:type="paragraph" w:customStyle="1" w:styleId="xl108">
    <w:name w:val="xl108"/>
    <w:basedOn w:val="Normal"/>
    <w:rsid w:val="003E697F"/>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Eras Medium ITC" w:hAnsi="Eras Medium ITC"/>
      <w:b/>
      <w:bCs/>
      <w:sz w:val="18"/>
      <w:szCs w:val="18"/>
    </w:rPr>
  </w:style>
  <w:style w:type="paragraph" w:customStyle="1" w:styleId="xl109">
    <w:name w:val="xl109"/>
    <w:basedOn w:val="Normal"/>
    <w:rsid w:val="003E697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ascii="Eras Medium ITC" w:hAnsi="Eras Medium ITC"/>
      <w:b/>
      <w:bCs/>
      <w:sz w:val="18"/>
      <w:szCs w:val="18"/>
    </w:rPr>
  </w:style>
  <w:style w:type="paragraph" w:customStyle="1" w:styleId="En-ttedetabledesmatires1">
    <w:name w:val="En-tête de table des matières1"/>
    <w:basedOn w:val="Titre1"/>
    <w:next w:val="Normal"/>
    <w:uiPriority w:val="39"/>
    <w:qFormat/>
    <w:rsid w:val="003E697F"/>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en-US"/>
    </w:rPr>
  </w:style>
  <w:style w:type="character" w:customStyle="1" w:styleId="ParagraphedelisteCar">
    <w:name w:val="Paragraphe de liste Car"/>
    <w:link w:val="Paragraphedeliste"/>
    <w:uiPriority w:val="34"/>
    <w:locked/>
    <w:rsid w:val="00F74365"/>
    <w:rPr>
      <w:rFonts w:ascii="Times New Roman" w:eastAsia="Times New Roman" w:hAnsi="Times New Roman" w:cs="Times New Roman"/>
    </w:rPr>
  </w:style>
  <w:style w:type="paragraph" w:styleId="PrformatHTML">
    <w:name w:val="HTML Preformatted"/>
    <w:basedOn w:val="Normal"/>
    <w:link w:val="PrformatHTMLCar"/>
    <w:uiPriority w:val="99"/>
    <w:unhideWhenUsed/>
    <w:locked/>
    <w:rsid w:val="00F7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F74365"/>
    <w:rPr>
      <w:rFonts w:ascii="Courier New" w:eastAsia="Times New Roman" w:hAnsi="Courier New" w:cs="Courier New"/>
    </w:rPr>
  </w:style>
  <w:style w:type="paragraph" w:customStyle="1" w:styleId="xl24">
    <w:name w:val="xl24"/>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5">
    <w:name w:val="xl25"/>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8">
    <w:name w:val="xl28"/>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sz w:val="24"/>
      <w:szCs w:val="24"/>
    </w:rPr>
  </w:style>
  <w:style w:type="paragraph" w:customStyle="1" w:styleId="xl29">
    <w:name w:val="xl29"/>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31">
    <w:name w:val="xl31"/>
    <w:basedOn w:val="Normal"/>
    <w:uiPriority w:val="99"/>
    <w:rsid w:val="00BB2F26"/>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32">
    <w:name w:val="xl32"/>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33">
    <w:name w:val="xl33"/>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34">
    <w:name w:val="xl34"/>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b/>
      <w:bCs/>
      <w:sz w:val="24"/>
      <w:szCs w:val="24"/>
    </w:rPr>
  </w:style>
  <w:style w:type="paragraph" w:customStyle="1" w:styleId="xl35">
    <w:name w:val="xl35"/>
    <w:basedOn w:val="Normal"/>
    <w:uiPriority w:val="99"/>
    <w:rsid w:val="00BB2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rPr>
  </w:style>
  <w:style w:type="paragraph" w:customStyle="1" w:styleId="xl36">
    <w:name w:val="xl36"/>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38">
    <w:name w:val="xl38"/>
    <w:basedOn w:val="Normal"/>
    <w:uiPriority w:val="99"/>
    <w:rsid w:val="00BB2F26"/>
    <w:pPr>
      <w:shd w:val="clear" w:color="auto" w:fill="FFFF00"/>
      <w:spacing w:before="100" w:beforeAutospacing="1" w:after="100" w:afterAutospacing="1"/>
    </w:pPr>
    <w:rPr>
      <w:rFonts w:eastAsia="Arial Unicode MS"/>
      <w:b/>
      <w:bCs/>
      <w:sz w:val="24"/>
      <w:szCs w:val="24"/>
    </w:rPr>
  </w:style>
  <w:style w:type="paragraph" w:customStyle="1" w:styleId="xl39">
    <w:name w:val="xl39"/>
    <w:basedOn w:val="Normal"/>
    <w:uiPriority w:val="99"/>
    <w:rsid w:val="00BB2F2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b/>
      <w:bCs/>
      <w:sz w:val="24"/>
      <w:szCs w:val="24"/>
    </w:rPr>
  </w:style>
  <w:style w:type="paragraph" w:customStyle="1" w:styleId="xl40">
    <w:name w:val="xl40"/>
    <w:basedOn w:val="Normal"/>
    <w:uiPriority w:val="99"/>
    <w:rsid w:val="00BB2F26"/>
    <w:pP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xl41">
    <w:name w:val="xl41"/>
    <w:basedOn w:val="Normal"/>
    <w:uiPriority w:val="99"/>
    <w:rsid w:val="00BB2F26"/>
    <w:pPr>
      <w:pBdr>
        <w:left w:val="single" w:sz="8" w:space="0" w:color="auto"/>
      </w:pBdr>
      <w:shd w:val="clear" w:color="auto" w:fill="FFFF00"/>
      <w:spacing w:before="100" w:beforeAutospacing="1" w:after="100" w:afterAutospacing="1"/>
      <w:jc w:val="center"/>
      <w:textAlignment w:val="center"/>
    </w:pPr>
    <w:rPr>
      <w:rFonts w:eastAsia="Arial Unicode MS"/>
      <w:b/>
      <w:bCs/>
      <w:sz w:val="24"/>
      <w:szCs w:val="24"/>
    </w:rPr>
  </w:style>
  <w:style w:type="paragraph" w:customStyle="1" w:styleId="cctptitre1">
    <w:name w:val="cctp_titre1"/>
    <w:basedOn w:val="Normal"/>
    <w:next w:val="Normal"/>
    <w:uiPriority w:val="99"/>
    <w:rsid w:val="00BB2F26"/>
    <w:pPr>
      <w:widowControl w:val="0"/>
      <w:adjustRightInd w:val="0"/>
      <w:spacing w:before="360" w:after="360" w:line="360" w:lineRule="atLeast"/>
      <w:jc w:val="both"/>
      <w:textAlignment w:val="baseline"/>
      <w:outlineLvl w:val="0"/>
    </w:pPr>
    <w:rPr>
      <w:rFonts w:ascii="Arial" w:hAnsi="Arial"/>
      <w:b/>
      <w:caps/>
      <w:snapToGrid w:val="0"/>
      <w:sz w:val="28"/>
    </w:rPr>
  </w:style>
  <w:style w:type="paragraph" w:customStyle="1" w:styleId="Corpsdetexte31">
    <w:name w:val="Corps de texte 31"/>
    <w:basedOn w:val="Normal"/>
    <w:uiPriority w:val="99"/>
    <w:rsid w:val="00BB2F26"/>
    <w:pPr>
      <w:tabs>
        <w:tab w:val="left" w:pos="0"/>
        <w:tab w:val="right" w:pos="4253"/>
      </w:tabs>
      <w:jc w:val="center"/>
    </w:pPr>
    <w:rPr>
      <w:sz w:val="29"/>
      <w:lang w:val="en-US"/>
    </w:rPr>
  </w:style>
  <w:style w:type="paragraph" w:customStyle="1" w:styleId="Style3">
    <w:name w:val="Style 3"/>
    <w:basedOn w:val="Normal"/>
    <w:uiPriority w:val="99"/>
    <w:rsid w:val="00BB2F26"/>
    <w:pPr>
      <w:widowControl w:val="0"/>
      <w:autoSpaceDE w:val="0"/>
      <w:autoSpaceDN w:val="0"/>
      <w:adjustRightInd w:val="0"/>
    </w:pPr>
    <w:rPr>
      <w:sz w:val="24"/>
      <w:szCs w:val="24"/>
      <w:lang w:eastAsia="ja-JP"/>
    </w:rPr>
  </w:style>
  <w:style w:type="character" w:customStyle="1" w:styleId="Anrede1IhrZeichen">
    <w:name w:val="Anrede1IhrZeichen"/>
    <w:rsid w:val="00BB2F26"/>
    <w:rPr>
      <w:rFonts w:ascii="Arial" w:hAnsi="Arial"/>
      <w:sz w:val="22"/>
    </w:rPr>
  </w:style>
  <w:style w:type="paragraph" w:customStyle="1" w:styleId="H-TextFormat">
    <w:name w:val="H-TextFormat"/>
    <w:basedOn w:val="Normal"/>
    <w:uiPriority w:val="99"/>
    <w:rsid w:val="00BB2F26"/>
    <w:pPr>
      <w:autoSpaceDE w:val="0"/>
      <w:autoSpaceDN w:val="0"/>
      <w:adjustRightInd w:val="0"/>
    </w:pPr>
    <w:rPr>
      <w:rFonts w:ascii="Arial" w:hAnsi="Arial" w:cs="Arial"/>
      <w:color w:val="000000"/>
      <w:sz w:val="22"/>
      <w:szCs w:val="22"/>
      <w:u w:color="000000"/>
      <w:lang w:val="en-US" w:eastAsia="en-US"/>
    </w:rPr>
  </w:style>
  <w:style w:type="paragraph" w:customStyle="1" w:styleId="RFPAnswer">
    <w:name w:val="RFP Answer"/>
    <w:uiPriority w:val="99"/>
    <w:rsid w:val="00BB2F26"/>
    <w:pPr>
      <w:snapToGrid w:val="0"/>
      <w:spacing w:before="120"/>
    </w:pPr>
    <w:rPr>
      <w:rFonts w:ascii="Arial Narrow" w:eastAsia="Times New Roman" w:hAnsi="Arial Narrow" w:cs="Times New Roman"/>
      <w:color w:val="000000"/>
      <w:sz w:val="24"/>
      <w:lang w:val="en-US" w:eastAsia="en-US"/>
    </w:rPr>
  </w:style>
  <w:style w:type="paragraph" w:customStyle="1" w:styleId="Corpsdetexte311">
    <w:name w:val="Corps de texte 311"/>
    <w:basedOn w:val="Normal"/>
    <w:rsid w:val="00BB2F26"/>
    <w:pPr>
      <w:tabs>
        <w:tab w:val="left" w:pos="0"/>
        <w:tab w:val="right" w:pos="4253"/>
      </w:tabs>
      <w:jc w:val="center"/>
    </w:pPr>
    <w:rPr>
      <w:sz w:val="29"/>
      <w:lang w:val="en-US"/>
    </w:rPr>
  </w:style>
  <w:style w:type="paragraph" w:customStyle="1" w:styleId="Style">
    <w:name w:val="Style"/>
    <w:uiPriority w:val="99"/>
    <w:rsid w:val="00BB2F26"/>
    <w:pPr>
      <w:widowControl w:val="0"/>
      <w:autoSpaceDE w:val="0"/>
      <w:autoSpaceDN w:val="0"/>
      <w:adjustRightInd w:val="0"/>
    </w:pPr>
    <w:rPr>
      <w:rFonts w:ascii="Times New Roman" w:eastAsia="Times New Roman" w:hAnsi="Times New Roman" w:cs="Times New Roman"/>
      <w:sz w:val="24"/>
      <w:szCs w:val="24"/>
    </w:rPr>
  </w:style>
  <w:style w:type="paragraph" w:customStyle="1" w:styleId="Numros">
    <w:name w:val="Numéros"/>
    <w:aliases w:val="Gauche"/>
    <w:basedOn w:val="Normal"/>
    <w:uiPriority w:val="99"/>
    <w:rsid w:val="00BB2F26"/>
    <w:pPr>
      <w:ind w:right="720"/>
      <w:jc w:val="both"/>
    </w:pPr>
    <w:rPr>
      <w:b/>
      <w:bCs/>
      <w:sz w:val="24"/>
      <w:szCs w:val="24"/>
    </w:rPr>
  </w:style>
  <w:style w:type="paragraph" w:customStyle="1" w:styleId="LDBullet1">
    <w:name w:val="LD/ Bullet 1"/>
    <w:basedOn w:val="Normal"/>
    <w:uiPriority w:val="99"/>
    <w:rsid w:val="00BB2F26"/>
    <w:pPr>
      <w:numPr>
        <w:numId w:val="16"/>
      </w:numPr>
      <w:jc w:val="both"/>
    </w:pPr>
  </w:style>
  <w:style w:type="paragraph" w:customStyle="1" w:styleId="descriptionproduitfrancais">
    <w:name w:val="description_produit_francais"/>
    <w:basedOn w:val="Normal"/>
    <w:uiPriority w:val="99"/>
    <w:rsid w:val="00BB2F26"/>
    <w:pPr>
      <w:spacing w:before="15" w:after="75"/>
    </w:pPr>
    <w:rPr>
      <w:rFonts w:ascii="Verdana" w:hAnsi="Verdana"/>
      <w:sz w:val="17"/>
      <w:szCs w:val="17"/>
    </w:rPr>
  </w:style>
  <w:style w:type="paragraph" w:customStyle="1" w:styleId="Paragraphedeliste1">
    <w:name w:val="Paragraphe de liste1"/>
    <w:basedOn w:val="Normal"/>
    <w:uiPriority w:val="34"/>
    <w:qFormat/>
    <w:rsid w:val="00BB2F26"/>
    <w:pPr>
      <w:ind w:left="708"/>
    </w:pPr>
    <w:rPr>
      <w:rFonts w:eastAsia="Calibri"/>
      <w:sz w:val="24"/>
      <w:szCs w:val="24"/>
      <w:lang w:val="de-DE"/>
    </w:rPr>
  </w:style>
  <w:style w:type="character" w:styleId="Emphaseple">
    <w:name w:val="Subtle Emphasis"/>
    <w:uiPriority w:val="19"/>
    <w:qFormat/>
    <w:rsid w:val="00BB2F26"/>
    <w:rPr>
      <w:i/>
      <w:iCs/>
      <w:color w:val="808080"/>
    </w:rPr>
  </w:style>
  <w:style w:type="character" w:styleId="Rfrenceple">
    <w:name w:val="Subtle Reference"/>
    <w:uiPriority w:val="31"/>
    <w:qFormat/>
    <w:rsid w:val="00BB2F26"/>
    <w:rPr>
      <w:smallCaps/>
      <w:color w:val="C0504D"/>
      <w:u w:val="single"/>
    </w:rPr>
  </w:style>
  <w:style w:type="character" w:customStyle="1" w:styleId="spipsurligne">
    <w:name w:val="spip_surligne"/>
    <w:basedOn w:val="Policepardfaut"/>
    <w:rsid w:val="00BB2F26"/>
  </w:style>
  <w:style w:type="paragraph" w:customStyle="1" w:styleId="Style30">
    <w:name w:val="Style3"/>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character" w:customStyle="1" w:styleId="FontStyle12">
    <w:name w:val="Font Style12"/>
    <w:rsid w:val="00BB2F26"/>
    <w:rPr>
      <w:rFonts w:ascii="Times New Roman" w:hAnsi="Times New Roman" w:cs="Times New Roman"/>
      <w:sz w:val="20"/>
      <w:szCs w:val="20"/>
    </w:rPr>
  </w:style>
  <w:style w:type="character" w:customStyle="1" w:styleId="FontStyle13">
    <w:name w:val="Font Style13"/>
    <w:rsid w:val="00BB2F26"/>
    <w:rPr>
      <w:rFonts w:ascii="Times New Roman" w:hAnsi="Times New Roman" w:cs="Times New Roman"/>
      <w:b/>
      <w:bCs/>
      <w:sz w:val="20"/>
      <w:szCs w:val="20"/>
    </w:rPr>
  </w:style>
  <w:style w:type="paragraph" w:customStyle="1" w:styleId="Style7">
    <w:name w:val="Style7"/>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paragraph" w:customStyle="1" w:styleId="Style8">
    <w:name w:val="Style8"/>
    <w:basedOn w:val="Normal"/>
    <w:uiPriority w:val="99"/>
    <w:rsid w:val="00BB2F26"/>
    <w:pPr>
      <w:widowControl w:val="0"/>
      <w:autoSpaceDE w:val="0"/>
      <w:autoSpaceDN w:val="0"/>
      <w:adjustRightInd w:val="0"/>
      <w:spacing w:line="254" w:lineRule="exact"/>
      <w:ind w:hanging="346"/>
    </w:pPr>
    <w:rPr>
      <w:rFonts w:ascii="Franklin Gothic Medium" w:hAnsi="Franklin Gothic Medium" w:cs="Arial"/>
      <w:sz w:val="24"/>
      <w:szCs w:val="24"/>
      <w:lang w:val="en-US" w:eastAsia="en-US"/>
    </w:rPr>
  </w:style>
  <w:style w:type="paragraph" w:customStyle="1" w:styleId="Style5">
    <w:name w:val="Style5"/>
    <w:basedOn w:val="Normal"/>
    <w:uiPriority w:val="99"/>
    <w:rsid w:val="00BB2F26"/>
    <w:pPr>
      <w:widowControl w:val="0"/>
      <w:autoSpaceDE w:val="0"/>
      <w:autoSpaceDN w:val="0"/>
      <w:adjustRightInd w:val="0"/>
    </w:pPr>
    <w:rPr>
      <w:rFonts w:ascii="Franklin Gothic Medium" w:hAnsi="Franklin Gothic Medium" w:cs="Arial"/>
      <w:sz w:val="24"/>
      <w:szCs w:val="24"/>
      <w:lang w:val="en-US" w:eastAsia="en-US"/>
    </w:rPr>
  </w:style>
  <w:style w:type="character" w:customStyle="1" w:styleId="longtext">
    <w:name w:val="long_text"/>
    <w:basedOn w:val="Policepardfaut"/>
    <w:rsid w:val="00BB2F26"/>
  </w:style>
  <w:style w:type="character" w:customStyle="1" w:styleId="mediumtext">
    <w:name w:val="medium_text"/>
    <w:basedOn w:val="Policepardfaut"/>
    <w:rsid w:val="00BB2F26"/>
  </w:style>
  <w:style w:type="character" w:customStyle="1" w:styleId="shorttext">
    <w:name w:val="short_text"/>
    <w:basedOn w:val="Policepardfaut"/>
    <w:rsid w:val="00BB2F26"/>
  </w:style>
  <w:style w:type="paragraph" w:customStyle="1" w:styleId="Paragraphedeliste2">
    <w:name w:val="Paragraphe de liste2"/>
    <w:basedOn w:val="Normal"/>
    <w:uiPriority w:val="99"/>
    <w:rsid w:val="00BB2F26"/>
    <w:pPr>
      <w:spacing w:after="200" w:line="276" w:lineRule="auto"/>
      <w:ind w:left="720"/>
    </w:pPr>
    <w:rPr>
      <w:rFonts w:ascii="Calibri" w:hAnsi="Calibri"/>
      <w:sz w:val="22"/>
      <w:szCs w:val="22"/>
      <w:lang w:eastAsia="en-US"/>
    </w:rPr>
  </w:style>
  <w:style w:type="character" w:customStyle="1" w:styleId="fliessnormal1">
    <w:name w:val="fliessnormal1"/>
    <w:rsid w:val="00BB2F26"/>
    <w:rPr>
      <w:rFonts w:ascii="Arial" w:hAnsi="Arial" w:cs="Arial"/>
      <w:color w:val="000000"/>
      <w:sz w:val="17"/>
      <w:szCs w:val="17"/>
    </w:rPr>
  </w:style>
  <w:style w:type="paragraph" w:customStyle="1" w:styleId="arial-11-normal-gris">
    <w:name w:val="arial-11-normal-gris"/>
    <w:basedOn w:val="Normal"/>
    <w:uiPriority w:val="99"/>
    <w:rsid w:val="00BB2F26"/>
    <w:pPr>
      <w:spacing w:before="100" w:beforeAutospacing="1" w:after="100" w:afterAutospacing="1"/>
    </w:pPr>
    <w:rPr>
      <w:sz w:val="24"/>
      <w:szCs w:val="24"/>
    </w:rPr>
  </w:style>
  <w:style w:type="character" w:customStyle="1" w:styleId="gras1">
    <w:name w:val="gras1"/>
    <w:rsid w:val="00BB2F26"/>
    <w:rPr>
      <w:b/>
      <w:bCs/>
    </w:rPr>
  </w:style>
  <w:style w:type="character" w:customStyle="1" w:styleId="apple-style-span">
    <w:name w:val="apple-style-span"/>
    <w:basedOn w:val="Policepardfaut"/>
    <w:rsid w:val="00BB2F26"/>
  </w:style>
  <w:style w:type="character" w:customStyle="1" w:styleId="apple-converted-space">
    <w:name w:val="apple-converted-space"/>
    <w:basedOn w:val="Policepardfaut"/>
    <w:rsid w:val="00BB2F26"/>
  </w:style>
  <w:style w:type="character" w:customStyle="1" w:styleId="big">
    <w:name w:val="big"/>
    <w:basedOn w:val="Policepardfaut"/>
    <w:rsid w:val="00BB2F26"/>
  </w:style>
  <w:style w:type="paragraph" w:customStyle="1" w:styleId="Textedenotedefin">
    <w:name w:val="Texte de note de fin"/>
    <w:basedOn w:val="Normal"/>
    <w:rsid w:val="00BB2F26"/>
    <w:pPr>
      <w:widowControl w:val="0"/>
      <w:jc w:val="both"/>
    </w:pPr>
    <w:rPr>
      <w:sz w:val="22"/>
      <w:szCs w:val="22"/>
      <w:lang w:val="fr-CA" w:eastAsia="zh-CN"/>
    </w:rPr>
  </w:style>
  <w:style w:type="paragraph" w:styleId="Rvision">
    <w:name w:val="Revision"/>
    <w:hidden/>
    <w:uiPriority w:val="99"/>
    <w:semiHidden/>
    <w:rsid w:val="00BB2F26"/>
    <w:rPr>
      <w:rFonts w:ascii="Times New Roman" w:eastAsia="Times New Roman" w:hAnsi="Times New Roman" w:cs="Times New Roman"/>
    </w:rPr>
  </w:style>
  <w:style w:type="paragraph" w:customStyle="1" w:styleId="yiv5360086695msonormal">
    <w:name w:val="yiv5360086695msonormal"/>
    <w:basedOn w:val="Normal"/>
    <w:rsid w:val="00BB2F26"/>
    <w:pPr>
      <w:spacing w:before="100" w:beforeAutospacing="1" w:after="100" w:afterAutospacing="1"/>
    </w:pPr>
    <w:rPr>
      <w:sz w:val="24"/>
      <w:szCs w:val="24"/>
    </w:rPr>
  </w:style>
  <w:style w:type="paragraph" w:customStyle="1" w:styleId="cctptexte1">
    <w:name w:val="cctp_texte1"/>
    <w:basedOn w:val="Normal"/>
    <w:autoRedefine/>
    <w:rsid w:val="00BB2F26"/>
    <w:pPr>
      <w:widowControl w:val="0"/>
      <w:tabs>
        <w:tab w:val="left" w:pos="1701"/>
      </w:tabs>
      <w:adjustRightInd w:val="0"/>
      <w:ind w:right="124"/>
    </w:pPr>
    <w:rPr>
      <w:rFonts w:ascii="Calibri" w:eastAsia="Calibri" w:hAnsi="Calibri"/>
      <w:b/>
      <w:sz w:val="24"/>
      <w:szCs w:val="24"/>
      <w:lang w:eastAsia="en-US"/>
    </w:rPr>
  </w:style>
  <w:style w:type="paragraph" w:customStyle="1" w:styleId="cctptitre2">
    <w:name w:val="cctp_titre2"/>
    <w:basedOn w:val="Normal"/>
    <w:next w:val="Normal"/>
    <w:rsid w:val="00BB2F26"/>
    <w:pPr>
      <w:widowControl w:val="0"/>
      <w:adjustRightInd w:val="0"/>
      <w:spacing w:before="240" w:after="120" w:line="360" w:lineRule="atLeast"/>
      <w:jc w:val="both"/>
      <w:textAlignment w:val="baseline"/>
    </w:pPr>
    <w:rPr>
      <w:rFonts w:ascii="Arial" w:hAnsi="Arial" w:cs="Arial"/>
      <w:caps/>
      <w:snapToGrid w:val="0"/>
      <w:sz w:val="24"/>
      <w:szCs w:val="24"/>
    </w:rPr>
  </w:style>
  <w:style w:type="paragraph" w:customStyle="1" w:styleId="cctptexte2">
    <w:name w:val="cctp_texte2"/>
    <w:basedOn w:val="Normal"/>
    <w:rsid w:val="00BB2F26"/>
    <w:pPr>
      <w:widowControl w:val="0"/>
      <w:adjustRightInd w:val="0"/>
      <w:spacing w:line="360" w:lineRule="atLeast"/>
      <w:ind w:left="1701"/>
      <w:jc w:val="both"/>
      <w:textAlignment w:val="baseline"/>
    </w:pPr>
    <w:rPr>
      <w:rFonts w:ascii="Arial" w:hAnsi="Arial" w:cs="Arial"/>
      <w:snapToGrid w:val="0"/>
    </w:rPr>
  </w:style>
  <w:style w:type="numbering" w:customStyle="1" w:styleId="Style11">
    <w:name w:val="Style11"/>
    <w:uiPriority w:val="99"/>
    <w:rsid w:val="00BB2F26"/>
    <w:pPr>
      <w:numPr>
        <w:numId w:val="23"/>
      </w:numPr>
    </w:pPr>
  </w:style>
  <w:style w:type="paragraph" w:customStyle="1" w:styleId="layouttspos">
    <w:name w:val="layout_ts_pos"/>
    <w:basedOn w:val="Normal"/>
    <w:rsid w:val="00BB2F26"/>
    <w:pPr>
      <w:jc w:val="center"/>
    </w:pPr>
    <w:rPr>
      <w:rFonts w:ascii="Arial" w:hAnsi="Arial"/>
      <w:lang w:val="de-DE" w:eastAsia="de-DE"/>
    </w:rPr>
  </w:style>
  <w:style w:type="paragraph" w:customStyle="1" w:styleId="yiv1301362828omnipage2">
    <w:name w:val="yiv1301362828omnipage2"/>
    <w:basedOn w:val="Normal"/>
    <w:uiPriority w:val="99"/>
    <w:rsid w:val="00BB2F26"/>
    <w:pPr>
      <w:spacing w:before="100" w:beforeAutospacing="1" w:after="100" w:afterAutospacing="1"/>
      <w:jc w:val="center"/>
    </w:pPr>
    <w:rPr>
      <w:sz w:val="24"/>
      <w:szCs w:val="24"/>
    </w:rPr>
  </w:style>
  <w:style w:type="character" w:customStyle="1" w:styleId="hps">
    <w:name w:val="hps"/>
    <w:basedOn w:val="Policepardfaut"/>
    <w:rsid w:val="00BB2F26"/>
  </w:style>
  <w:style w:type="paragraph" w:customStyle="1" w:styleId="s1">
    <w:name w:val="s1"/>
    <w:basedOn w:val="Normal"/>
    <w:rsid w:val="00BB2F26"/>
    <w:pPr>
      <w:spacing w:before="100" w:beforeAutospacing="1" w:after="100" w:afterAutospacing="1"/>
      <w:jc w:val="center"/>
    </w:pPr>
    <w:rPr>
      <w:rFonts w:eastAsia="MS Mincho"/>
      <w:sz w:val="24"/>
      <w:szCs w:val="24"/>
      <w:lang w:eastAsia="ja-JP"/>
    </w:rPr>
  </w:style>
  <w:style w:type="character" w:customStyle="1" w:styleId="bumpedfont16">
    <w:name w:val="bumpedfont16"/>
    <w:basedOn w:val="Policepardfaut"/>
    <w:rsid w:val="00BB2F26"/>
  </w:style>
  <w:style w:type="paragraph" w:customStyle="1" w:styleId="Standard">
    <w:name w:val="Standard"/>
    <w:rsid w:val="00BB2F26"/>
    <w:pPr>
      <w:widowControl w:val="0"/>
      <w:suppressAutoHyphens/>
      <w:autoSpaceDN w:val="0"/>
      <w:jc w:val="center"/>
      <w:textAlignment w:val="baseline"/>
    </w:pPr>
    <w:rPr>
      <w:rFonts w:ascii="Times New Roman" w:eastAsia="SimSun" w:hAnsi="Times New Roman" w:cs="Mangal"/>
      <w:kern w:val="3"/>
      <w:sz w:val="24"/>
      <w:szCs w:val="24"/>
      <w:lang w:eastAsia="zh-CN" w:bidi="hi-IN"/>
    </w:rPr>
  </w:style>
  <w:style w:type="numbering" w:customStyle="1" w:styleId="WW8Num60">
    <w:name w:val="WW8Num60"/>
    <w:basedOn w:val="Aucuneliste"/>
    <w:rsid w:val="00BB2F26"/>
    <w:pPr>
      <w:numPr>
        <w:numId w:val="24"/>
      </w:numPr>
    </w:pPr>
  </w:style>
  <w:style w:type="numbering" w:customStyle="1" w:styleId="WW8Num45">
    <w:name w:val="WW8Num45"/>
    <w:basedOn w:val="Aucuneliste"/>
    <w:rsid w:val="00BB2F26"/>
    <w:pPr>
      <w:numPr>
        <w:numId w:val="25"/>
      </w:numPr>
    </w:pPr>
  </w:style>
  <w:style w:type="paragraph" w:customStyle="1" w:styleId="Sansinterligne1">
    <w:name w:val="Sans interligne1"/>
    <w:rsid w:val="00BB2F26"/>
    <w:rPr>
      <w:rFonts w:eastAsia="Times New Roman" w:cs="Times New Roman"/>
      <w:sz w:val="22"/>
      <w:szCs w:val="22"/>
      <w:lang w:eastAsia="en-US"/>
    </w:rPr>
  </w:style>
  <w:style w:type="paragraph" w:customStyle="1" w:styleId="Corpodetexto-NELSON">
    <w:name w:val="Corpo de texto - NELSON"/>
    <w:basedOn w:val="Normal"/>
    <w:rsid w:val="00BB2F26"/>
    <w:pPr>
      <w:spacing w:line="360" w:lineRule="auto"/>
      <w:jc w:val="both"/>
    </w:pPr>
    <w:rPr>
      <w:rFonts w:ascii="Verdana" w:hAnsi="Verdana" w:cs="Verdana"/>
      <w:lang w:bidi="fr-FR"/>
    </w:rPr>
  </w:style>
  <w:style w:type="character" w:customStyle="1" w:styleId="dbkey">
    <w:name w:val="dbkey"/>
    <w:rsid w:val="00BB2F26"/>
  </w:style>
  <w:style w:type="character" w:customStyle="1" w:styleId="dbvalue">
    <w:name w:val="dbvalue"/>
    <w:rsid w:val="00BB2F26"/>
  </w:style>
  <w:style w:type="numbering" w:customStyle="1" w:styleId="Aucuneliste1">
    <w:name w:val="Aucune liste1"/>
    <w:next w:val="Aucuneliste"/>
    <w:uiPriority w:val="99"/>
    <w:semiHidden/>
    <w:unhideWhenUsed/>
    <w:rsid w:val="00BB2F26"/>
  </w:style>
  <w:style w:type="paragraph" w:customStyle="1" w:styleId="TM11">
    <w:name w:val="TM 11"/>
    <w:basedOn w:val="Normal"/>
    <w:next w:val="Normal"/>
    <w:autoRedefine/>
    <w:uiPriority w:val="39"/>
    <w:rsid w:val="00BB2F26"/>
    <w:pPr>
      <w:tabs>
        <w:tab w:val="right" w:leader="dot" w:pos="9062"/>
      </w:tabs>
      <w:spacing w:after="100"/>
    </w:pPr>
    <w:rPr>
      <w:b/>
      <w:bCs/>
      <w:noProof/>
      <w:lang w:eastAsia="en-US"/>
    </w:rPr>
  </w:style>
  <w:style w:type="paragraph" w:customStyle="1" w:styleId="TM41">
    <w:name w:val="TM 41"/>
    <w:basedOn w:val="Normal"/>
    <w:next w:val="Normal"/>
    <w:autoRedefine/>
    <w:uiPriority w:val="39"/>
    <w:unhideWhenUsed/>
    <w:rsid w:val="00BB2F26"/>
    <w:pPr>
      <w:spacing w:after="100" w:line="276" w:lineRule="auto"/>
      <w:ind w:left="660"/>
    </w:pPr>
    <w:rPr>
      <w:rFonts w:ascii="Calibri" w:hAnsi="Calibri" w:cs="Arial"/>
      <w:sz w:val="22"/>
      <w:szCs w:val="22"/>
    </w:rPr>
  </w:style>
  <w:style w:type="paragraph" w:customStyle="1" w:styleId="TM51">
    <w:name w:val="TM 51"/>
    <w:basedOn w:val="Normal"/>
    <w:next w:val="Normal"/>
    <w:autoRedefine/>
    <w:uiPriority w:val="39"/>
    <w:unhideWhenUsed/>
    <w:rsid w:val="00BB2F26"/>
    <w:pPr>
      <w:spacing w:after="100" w:line="276" w:lineRule="auto"/>
      <w:ind w:left="880"/>
    </w:pPr>
    <w:rPr>
      <w:rFonts w:ascii="Calibri" w:hAnsi="Calibri" w:cs="Arial"/>
      <w:sz w:val="22"/>
      <w:szCs w:val="22"/>
    </w:rPr>
  </w:style>
  <w:style w:type="paragraph" w:customStyle="1" w:styleId="TM71">
    <w:name w:val="TM 71"/>
    <w:basedOn w:val="Normal"/>
    <w:next w:val="Normal"/>
    <w:autoRedefine/>
    <w:uiPriority w:val="39"/>
    <w:unhideWhenUsed/>
    <w:rsid w:val="00BB2F26"/>
    <w:pPr>
      <w:spacing w:after="100" w:line="276" w:lineRule="auto"/>
      <w:ind w:left="1320"/>
    </w:pPr>
    <w:rPr>
      <w:rFonts w:ascii="Calibri" w:hAnsi="Calibri" w:cs="Arial"/>
      <w:sz w:val="22"/>
      <w:szCs w:val="22"/>
    </w:rPr>
  </w:style>
  <w:style w:type="paragraph" w:customStyle="1" w:styleId="TM81">
    <w:name w:val="TM 81"/>
    <w:basedOn w:val="Normal"/>
    <w:next w:val="Normal"/>
    <w:autoRedefine/>
    <w:uiPriority w:val="39"/>
    <w:unhideWhenUsed/>
    <w:rsid w:val="00BB2F26"/>
    <w:pPr>
      <w:spacing w:after="100" w:line="276" w:lineRule="auto"/>
      <w:ind w:left="1540"/>
    </w:pPr>
    <w:rPr>
      <w:rFonts w:ascii="Calibri" w:hAnsi="Calibri" w:cs="Arial"/>
      <w:sz w:val="22"/>
      <w:szCs w:val="22"/>
    </w:rPr>
  </w:style>
  <w:style w:type="paragraph" w:customStyle="1" w:styleId="TM91">
    <w:name w:val="TM 91"/>
    <w:basedOn w:val="Normal"/>
    <w:next w:val="Normal"/>
    <w:autoRedefine/>
    <w:uiPriority w:val="39"/>
    <w:unhideWhenUsed/>
    <w:rsid w:val="00BB2F26"/>
    <w:pPr>
      <w:spacing w:after="100" w:line="276" w:lineRule="auto"/>
      <w:ind w:left="1760"/>
    </w:pPr>
    <w:rPr>
      <w:rFonts w:ascii="Calibri" w:hAnsi="Calibri" w:cs="Arial"/>
      <w:sz w:val="22"/>
      <w:szCs w:val="22"/>
    </w:rPr>
  </w:style>
  <w:style w:type="character" w:customStyle="1" w:styleId="ht">
    <w:name w:val="ht"/>
    <w:rsid w:val="00BB2F26"/>
  </w:style>
  <w:style w:type="numbering" w:customStyle="1" w:styleId="Aucuneliste2">
    <w:name w:val="Aucune liste2"/>
    <w:next w:val="Aucuneliste"/>
    <w:uiPriority w:val="99"/>
    <w:semiHidden/>
    <w:unhideWhenUsed/>
    <w:rsid w:val="00BB2F26"/>
  </w:style>
  <w:style w:type="numbering" w:customStyle="1" w:styleId="Aucuneliste11">
    <w:name w:val="Aucune liste11"/>
    <w:next w:val="Aucuneliste"/>
    <w:uiPriority w:val="99"/>
    <w:semiHidden/>
    <w:unhideWhenUsed/>
    <w:rsid w:val="00BB2F26"/>
  </w:style>
  <w:style w:type="numbering" w:customStyle="1" w:styleId="Aucuneliste3">
    <w:name w:val="Aucune liste3"/>
    <w:next w:val="Aucuneliste"/>
    <w:semiHidden/>
    <w:rsid w:val="00BB2F26"/>
  </w:style>
  <w:style w:type="paragraph" w:customStyle="1" w:styleId="xl110">
    <w:name w:val="xl110"/>
    <w:basedOn w:val="Normal"/>
    <w:rsid w:val="00BB2F26"/>
    <w:pPr>
      <w:pBdr>
        <w:right w:val="single" w:sz="8" w:space="0" w:color="auto"/>
      </w:pBdr>
      <w:spacing w:before="100" w:beforeAutospacing="1" w:after="100" w:afterAutospacing="1"/>
    </w:pPr>
    <w:rPr>
      <w:color w:val="000000"/>
      <w:sz w:val="24"/>
      <w:szCs w:val="24"/>
    </w:rPr>
  </w:style>
  <w:style w:type="paragraph" w:customStyle="1" w:styleId="xl111">
    <w:name w:val="xl111"/>
    <w:basedOn w:val="Normal"/>
    <w:rsid w:val="00BB2F26"/>
    <w:pPr>
      <w:pBdr>
        <w:right w:val="single" w:sz="8" w:space="0" w:color="auto"/>
      </w:pBdr>
      <w:spacing w:before="100" w:beforeAutospacing="1" w:after="100" w:afterAutospacing="1"/>
      <w:jc w:val="center"/>
    </w:pPr>
    <w:rPr>
      <w:color w:val="000000"/>
      <w:sz w:val="24"/>
      <w:szCs w:val="24"/>
    </w:rPr>
  </w:style>
  <w:style w:type="paragraph" w:customStyle="1" w:styleId="xl112">
    <w:name w:val="xl112"/>
    <w:basedOn w:val="Normal"/>
    <w:rsid w:val="00BB2F26"/>
    <w:pPr>
      <w:pBdr>
        <w:right w:val="single" w:sz="8" w:space="0" w:color="auto"/>
      </w:pBdr>
      <w:spacing w:before="100" w:beforeAutospacing="1" w:after="100" w:afterAutospacing="1"/>
    </w:pPr>
    <w:rPr>
      <w:sz w:val="24"/>
      <w:szCs w:val="24"/>
    </w:rPr>
  </w:style>
  <w:style w:type="paragraph" w:customStyle="1" w:styleId="xl113">
    <w:name w:val="xl113"/>
    <w:basedOn w:val="Normal"/>
    <w:rsid w:val="00BB2F26"/>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14">
    <w:name w:val="xl114"/>
    <w:basedOn w:val="Normal"/>
    <w:rsid w:val="00BB2F26"/>
    <w:pPr>
      <w:pBdr>
        <w:right w:val="single" w:sz="8" w:space="0" w:color="auto"/>
      </w:pBdr>
      <w:spacing w:before="100" w:beforeAutospacing="1" w:after="100" w:afterAutospacing="1"/>
      <w:jc w:val="center"/>
      <w:textAlignment w:val="top"/>
    </w:pPr>
    <w:rPr>
      <w:b/>
      <w:bCs/>
      <w:color w:val="000000"/>
      <w:sz w:val="24"/>
      <w:szCs w:val="24"/>
    </w:rPr>
  </w:style>
  <w:style w:type="paragraph" w:customStyle="1" w:styleId="xl115">
    <w:name w:val="xl115"/>
    <w:basedOn w:val="Normal"/>
    <w:rsid w:val="00BB2F26"/>
    <w:pPr>
      <w:pBdr>
        <w:right w:val="single" w:sz="8" w:space="0" w:color="auto"/>
      </w:pBdr>
      <w:spacing w:before="100" w:beforeAutospacing="1" w:after="100" w:afterAutospacing="1"/>
    </w:pPr>
    <w:rPr>
      <w:b/>
      <w:bCs/>
      <w:sz w:val="24"/>
      <w:szCs w:val="24"/>
    </w:rPr>
  </w:style>
  <w:style w:type="paragraph" w:customStyle="1" w:styleId="xl116">
    <w:name w:val="xl116"/>
    <w:basedOn w:val="Normal"/>
    <w:rsid w:val="00BB2F2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17">
    <w:name w:val="xl117"/>
    <w:basedOn w:val="Normal"/>
    <w:rsid w:val="00BB2F26"/>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118">
    <w:name w:val="xl118"/>
    <w:basedOn w:val="Normal"/>
    <w:rsid w:val="00BB2F26"/>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9">
    <w:name w:val="xl119"/>
    <w:basedOn w:val="Normal"/>
    <w:rsid w:val="00BB2F26"/>
    <w:pPr>
      <w:pBdr>
        <w:right w:val="single" w:sz="8" w:space="0" w:color="auto"/>
      </w:pBdr>
      <w:shd w:val="clear" w:color="000000" w:fill="DCE6F1"/>
      <w:spacing w:before="100" w:beforeAutospacing="1" w:after="100" w:afterAutospacing="1"/>
      <w:jc w:val="center"/>
    </w:pPr>
    <w:rPr>
      <w:b/>
      <w:bCs/>
      <w:color w:val="000000"/>
      <w:sz w:val="24"/>
      <w:szCs w:val="24"/>
    </w:rPr>
  </w:style>
  <w:style w:type="paragraph" w:customStyle="1" w:styleId="xl120">
    <w:name w:val="xl120"/>
    <w:basedOn w:val="Normal"/>
    <w:rsid w:val="00BB2F26"/>
    <w:pPr>
      <w:pBdr>
        <w:top w:val="single" w:sz="8" w:space="0" w:color="auto"/>
        <w:left w:val="single" w:sz="8" w:space="0" w:color="auto"/>
        <w:right w:val="single" w:sz="8" w:space="0" w:color="auto"/>
      </w:pBdr>
      <w:spacing w:before="100" w:beforeAutospacing="1" w:after="100" w:afterAutospacing="1"/>
    </w:pPr>
    <w:rPr>
      <w:color w:val="000000"/>
      <w:sz w:val="24"/>
      <w:szCs w:val="24"/>
    </w:rPr>
  </w:style>
  <w:style w:type="paragraph" w:customStyle="1" w:styleId="xl121">
    <w:name w:val="xl121"/>
    <w:basedOn w:val="Normal"/>
    <w:rsid w:val="00BB2F26"/>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22">
    <w:name w:val="xl122"/>
    <w:basedOn w:val="Normal"/>
    <w:rsid w:val="00BB2F2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23">
    <w:name w:val="xl123"/>
    <w:basedOn w:val="Normal"/>
    <w:rsid w:val="00BB2F26"/>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24">
    <w:name w:val="xl124"/>
    <w:basedOn w:val="Normal"/>
    <w:rsid w:val="00BB2F26"/>
    <w:pPr>
      <w:pBdr>
        <w:left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Normal"/>
    <w:rsid w:val="00BB2F26"/>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26">
    <w:name w:val="xl126"/>
    <w:basedOn w:val="Normal"/>
    <w:rsid w:val="00BB2F26"/>
    <w:pPr>
      <w:spacing w:before="100" w:beforeAutospacing="1" w:after="100" w:afterAutospacing="1"/>
      <w:jc w:val="center"/>
    </w:pPr>
    <w:rPr>
      <w:sz w:val="24"/>
      <w:szCs w:val="24"/>
    </w:rPr>
  </w:style>
  <w:style w:type="paragraph" w:customStyle="1" w:styleId="font5">
    <w:name w:val="font5"/>
    <w:basedOn w:val="Normal"/>
    <w:rsid w:val="00BB2F26"/>
    <w:pPr>
      <w:spacing w:before="100" w:beforeAutospacing="1" w:after="100" w:afterAutospacing="1"/>
    </w:pPr>
    <w:rPr>
      <w:b/>
      <w:bCs/>
      <w:color w:val="000000"/>
      <w:sz w:val="24"/>
      <w:szCs w:val="24"/>
      <w:u w:val="single"/>
    </w:rPr>
  </w:style>
  <w:style w:type="paragraph" w:customStyle="1" w:styleId="font6">
    <w:name w:val="font6"/>
    <w:basedOn w:val="Normal"/>
    <w:rsid w:val="00BB2F26"/>
    <w:pPr>
      <w:spacing w:before="100" w:beforeAutospacing="1" w:after="100" w:afterAutospacing="1"/>
    </w:pPr>
    <w:rPr>
      <w:b/>
      <w:bCs/>
      <w:color w:val="000000"/>
      <w:sz w:val="24"/>
      <w:szCs w:val="24"/>
    </w:rPr>
  </w:style>
  <w:style w:type="paragraph" w:customStyle="1" w:styleId="font7">
    <w:name w:val="font7"/>
    <w:basedOn w:val="Normal"/>
    <w:rsid w:val="00BB2F26"/>
    <w:pPr>
      <w:spacing w:before="100" w:beforeAutospacing="1" w:after="100" w:afterAutospacing="1"/>
    </w:pPr>
    <w:rPr>
      <w:color w:val="000000"/>
    </w:rPr>
  </w:style>
  <w:style w:type="paragraph" w:customStyle="1" w:styleId="font8">
    <w:name w:val="font8"/>
    <w:basedOn w:val="Normal"/>
    <w:rsid w:val="00BB2F26"/>
    <w:pPr>
      <w:spacing w:before="100" w:beforeAutospacing="1" w:after="100" w:afterAutospacing="1"/>
    </w:pPr>
    <w:rPr>
      <w:color w:val="000000"/>
      <w:sz w:val="24"/>
      <w:szCs w:val="24"/>
    </w:rPr>
  </w:style>
  <w:style w:type="paragraph" w:customStyle="1" w:styleId="font9">
    <w:name w:val="font9"/>
    <w:basedOn w:val="Normal"/>
    <w:rsid w:val="00BB2F26"/>
    <w:pPr>
      <w:spacing w:before="100" w:beforeAutospacing="1" w:after="100" w:afterAutospacing="1"/>
    </w:pPr>
    <w:rPr>
      <w:color w:val="000000"/>
    </w:rPr>
  </w:style>
  <w:style w:type="paragraph" w:customStyle="1" w:styleId="font10">
    <w:name w:val="font10"/>
    <w:basedOn w:val="Normal"/>
    <w:rsid w:val="00BB2F26"/>
    <w:pPr>
      <w:spacing w:before="100" w:beforeAutospacing="1" w:after="100" w:afterAutospacing="1"/>
    </w:pPr>
    <w:rPr>
      <w:b/>
      <w:bCs/>
      <w:color w:val="000000"/>
    </w:rPr>
  </w:style>
  <w:style w:type="paragraph" w:customStyle="1" w:styleId="font11">
    <w:name w:val="font11"/>
    <w:basedOn w:val="Normal"/>
    <w:rsid w:val="00BB2F26"/>
    <w:pPr>
      <w:spacing w:before="100" w:beforeAutospacing="1" w:after="100" w:afterAutospacing="1"/>
    </w:pPr>
    <w:rPr>
      <w:b/>
      <w:bCs/>
      <w:color w:val="000000"/>
      <w:u w:val="single"/>
    </w:rPr>
  </w:style>
  <w:style w:type="paragraph" w:customStyle="1" w:styleId="font12">
    <w:name w:val="font12"/>
    <w:basedOn w:val="Normal"/>
    <w:rsid w:val="00BB2F26"/>
    <w:pPr>
      <w:spacing w:before="100" w:beforeAutospacing="1" w:after="100" w:afterAutospacing="1"/>
    </w:pPr>
    <w:rPr>
      <w:b/>
      <w:bCs/>
      <w:color w:val="000000"/>
      <w:u w:val="single"/>
    </w:rPr>
  </w:style>
  <w:style w:type="paragraph" w:customStyle="1" w:styleId="font13">
    <w:name w:val="font13"/>
    <w:basedOn w:val="Normal"/>
    <w:rsid w:val="00BB2F26"/>
    <w:pPr>
      <w:spacing w:before="100" w:beforeAutospacing="1" w:after="100" w:afterAutospacing="1"/>
    </w:pPr>
    <w:rPr>
      <w:color w:val="000000"/>
      <w:sz w:val="14"/>
      <w:szCs w:val="14"/>
    </w:rPr>
  </w:style>
  <w:style w:type="paragraph" w:customStyle="1" w:styleId="font14">
    <w:name w:val="font14"/>
    <w:basedOn w:val="Normal"/>
    <w:rsid w:val="00BB2F26"/>
    <w:pPr>
      <w:spacing w:before="100" w:beforeAutospacing="1" w:after="100" w:afterAutospacing="1"/>
    </w:pPr>
    <w:rPr>
      <w:b/>
      <w:bCs/>
      <w:i/>
      <w:iCs/>
      <w:color w:val="000000"/>
    </w:rPr>
  </w:style>
  <w:style w:type="paragraph" w:customStyle="1" w:styleId="font15">
    <w:name w:val="font15"/>
    <w:basedOn w:val="Normal"/>
    <w:rsid w:val="00BB2F26"/>
    <w:pPr>
      <w:spacing w:before="100" w:beforeAutospacing="1" w:after="100" w:afterAutospacing="1"/>
    </w:pPr>
    <w:rPr>
      <w:b/>
      <w:bCs/>
      <w:color w:val="000000"/>
      <w:u w:val="double"/>
    </w:rPr>
  </w:style>
  <w:style w:type="paragraph" w:customStyle="1" w:styleId="font16">
    <w:name w:val="font16"/>
    <w:basedOn w:val="Normal"/>
    <w:rsid w:val="00BB2F26"/>
    <w:pPr>
      <w:spacing w:before="100" w:beforeAutospacing="1" w:after="100" w:afterAutospacing="1"/>
    </w:pPr>
    <w:rPr>
      <w:color w:val="000000"/>
    </w:rPr>
  </w:style>
  <w:style w:type="paragraph" w:customStyle="1" w:styleId="font17">
    <w:name w:val="font17"/>
    <w:basedOn w:val="Normal"/>
    <w:rsid w:val="00BB2F26"/>
    <w:pPr>
      <w:spacing w:before="100" w:beforeAutospacing="1" w:after="100" w:afterAutospacing="1"/>
    </w:pPr>
    <w:rPr>
      <w:b/>
      <w:bCs/>
      <w:color w:val="000000"/>
      <w:sz w:val="14"/>
      <w:szCs w:val="14"/>
    </w:rPr>
  </w:style>
  <w:style w:type="paragraph" w:customStyle="1" w:styleId="font18">
    <w:name w:val="font18"/>
    <w:basedOn w:val="Normal"/>
    <w:rsid w:val="00BB2F26"/>
    <w:pPr>
      <w:spacing w:before="100" w:beforeAutospacing="1" w:after="100" w:afterAutospacing="1"/>
    </w:pPr>
    <w:rPr>
      <w:color w:val="000000"/>
    </w:rPr>
  </w:style>
  <w:style w:type="paragraph" w:customStyle="1" w:styleId="font19">
    <w:name w:val="font19"/>
    <w:basedOn w:val="Normal"/>
    <w:rsid w:val="00BB2F26"/>
    <w:pPr>
      <w:spacing w:before="100" w:beforeAutospacing="1" w:after="100" w:afterAutospacing="1"/>
    </w:pPr>
    <w:rPr>
      <w:color w:val="000000"/>
      <w:sz w:val="28"/>
      <w:szCs w:val="28"/>
    </w:rPr>
  </w:style>
  <w:style w:type="paragraph" w:customStyle="1" w:styleId="font20">
    <w:name w:val="font20"/>
    <w:basedOn w:val="Normal"/>
    <w:rsid w:val="00BB2F26"/>
    <w:pPr>
      <w:spacing w:before="100" w:beforeAutospacing="1" w:after="100" w:afterAutospacing="1"/>
    </w:pPr>
    <w:rPr>
      <w:color w:val="0C0B0E"/>
    </w:rPr>
  </w:style>
  <w:style w:type="paragraph" w:customStyle="1" w:styleId="font21">
    <w:name w:val="font21"/>
    <w:basedOn w:val="Normal"/>
    <w:rsid w:val="00BB2F26"/>
    <w:pPr>
      <w:spacing w:before="100" w:beforeAutospacing="1" w:after="100" w:afterAutospacing="1"/>
    </w:pPr>
    <w:rPr>
      <w:color w:val="000002"/>
    </w:rPr>
  </w:style>
  <w:style w:type="paragraph" w:customStyle="1" w:styleId="font22">
    <w:name w:val="font22"/>
    <w:basedOn w:val="Normal"/>
    <w:rsid w:val="00BB2F26"/>
    <w:pPr>
      <w:spacing w:before="100" w:beforeAutospacing="1" w:after="100" w:afterAutospacing="1"/>
    </w:pPr>
    <w:rPr>
      <w:color w:val="0C0B0E"/>
      <w:u w:val="single"/>
    </w:rPr>
  </w:style>
  <w:style w:type="paragraph" w:customStyle="1" w:styleId="font23">
    <w:name w:val="font23"/>
    <w:basedOn w:val="Normal"/>
    <w:rsid w:val="00BB2F26"/>
    <w:pPr>
      <w:spacing w:before="100" w:beforeAutospacing="1" w:after="100" w:afterAutospacing="1"/>
    </w:pPr>
    <w:rPr>
      <w:color w:val="000002"/>
      <w:u w:val="single"/>
    </w:rPr>
  </w:style>
  <w:style w:type="paragraph" w:customStyle="1" w:styleId="font24">
    <w:name w:val="font24"/>
    <w:basedOn w:val="Normal"/>
    <w:rsid w:val="00BB2F26"/>
    <w:pPr>
      <w:spacing w:before="100" w:beforeAutospacing="1" w:after="100" w:afterAutospacing="1"/>
    </w:pPr>
    <w:rPr>
      <w:color w:val="343236"/>
    </w:rPr>
  </w:style>
  <w:style w:type="paragraph" w:customStyle="1" w:styleId="font25">
    <w:name w:val="font25"/>
    <w:basedOn w:val="Normal"/>
    <w:rsid w:val="00BB2F26"/>
    <w:pPr>
      <w:spacing w:before="100" w:beforeAutospacing="1" w:after="100" w:afterAutospacing="1"/>
    </w:pPr>
    <w:rPr>
      <w:color w:val="000006"/>
    </w:rPr>
  </w:style>
  <w:style w:type="paragraph" w:customStyle="1" w:styleId="font26">
    <w:name w:val="font26"/>
    <w:basedOn w:val="Normal"/>
    <w:rsid w:val="00BB2F26"/>
    <w:pPr>
      <w:spacing w:before="100" w:beforeAutospacing="1" w:after="100" w:afterAutospacing="1"/>
    </w:pPr>
    <w:rPr>
      <w:color w:val="000000"/>
      <w:sz w:val="14"/>
      <w:szCs w:val="14"/>
    </w:rPr>
  </w:style>
  <w:style w:type="paragraph" w:customStyle="1" w:styleId="xl127">
    <w:name w:val="xl127"/>
    <w:basedOn w:val="Normal"/>
    <w:rsid w:val="00BB2F26"/>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28">
    <w:name w:val="xl128"/>
    <w:basedOn w:val="Normal"/>
    <w:rsid w:val="00BB2F26"/>
    <w:pPr>
      <w:pBdr>
        <w:right w:val="single" w:sz="8" w:space="0" w:color="auto"/>
      </w:pBdr>
      <w:spacing w:before="100" w:beforeAutospacing="1" w:after="100" w:afterAutospacing="1"/>
    </w:pPr>
    <w:rPr>
      <w:rFonts w:ascii="Tahoma" w:hAnsi="Tahoma" w:cs="Tahoma"/>
    </w:rPr>
  </w:style>
  <w:style w:type="paragraph" w:customStyle="1" w:styleId="xl129">
    <w:name w:val="xl129"/>
    <w:basedOn w:val="Normal"/>
    <w:rsid w:val="00BB2F26"/>
    <w:pPr>
      <w:pBdr>
        <w:bottom w:val="single" w:sz="8" w:space="0" w:color="auto"/>
        <w:right w:val="single" w:sz="8" w:space="0" w:color="auto"/>
      </w:pBdr>
      <w:spacing w:before="100" w:beforeAutospacing="1" w:after="100" w:afterAutospacing="1"/>
    </w:pPr>
    <w:rPr>
      <w:rFonts w:ascii="Tahoma" w:hAnsi="Tahoma" w:cs="Tahoma"/>
    </w:rPr>
  </w:style>
  <w:style w:type="paragraph" w:customStyle="1" w:styleId="xl130">
    <w:name w:val="xl130"/>
    <w:basedOn w:val="Normal"/>
    <w:rsid w:val="00BB2F26"/>
    <w:pPr>
      <w:pBdr>
        <w:bottom w:val="single" w:sz="8" w:space="0" w:color="auto"/>
        <w:right w:val="single" w:sz="8" w:space="0" w:color="auto"/>
      </w:pBdr>
      <w:spacing w:before="100" w:beforeAutospacing="1" w:after="100" w:afterAutospacing="1"/>
    </w:pPr>
    <w:rPr>
      <w:u w:val="double"/>
    </w:rPr>
  </w:style>
  <w:style w:type="paragraph" w:customStyle="1" w:styleId="xl131">
    <w:name w:val="xl131"/>
    <w:basedOn w:val="Normal"/>
    <w:rsid w:val="00BB2F26"/>
    <w:pPr>
      <w:pBdr>
        <w:right w:val="single" w:sz="8" w:space="0" w:color="auto"/>
      </w:pBdr>
      <w:spacing w:before="100" w:beforeAutospacing="1" w:after="100" w:afterAutospacing="1"/>
    </w:pPr>
    <w:rPr>
      <w:color w:val="0C0B0E"/>
    </w:rPr>
  </w:style>
  <w:style w:type="paragraph" w:customStyle="1" w:styleId="xl132">
    <w:name w:val="xl132"/>
    <w:basedOn w:val="Normal"/>
    <w:rsid w:val="00BB2F26"/>
    <w:pPr>
      <w:pBdr>
        <w:right w:val="single" w:sz="8" w:space="0" w:color="auto"/>
      </w:pBdr>
      <w:shd w:val="clear" w:color="000000" w:fill="FFFFFF"/>
      <w:spacing w:before="100" w:beforeAutospacing="1" w:after="100" w:afterAutospacing="1"/>
    </w:pPr>
  </w:style>
  <w:style w:type="paragraph" w:customStyle="1" w:styleId="xl133">
    <w:name w:val="xl133"/>
    <w:basedOn w:val="Normal"/>
    <w:rsid w:val="00BB2F26"/>
    <w:pPr>
      <w:pBdr>
        <w:right w:val="single" w:sz="8" w:space="0" w:color="auto"/>
      </w:pBdr>
      <w:spacing w:before="100" w:beforeAutospacing="1" w:after="100" w:afterAutospacing="1"/>
    </w:pPr>
    <w:rPr>
      <w:color w:val="0C0B0E"/>
    </w:rPr>
  </w:style>
  <w:style w:type="paragraph" w:customStyle="1" w:styleId="xl134">
    <w:name w:val="xl134"/>
    <w:basedOn w:val="Normal"/>
    <w:rsid w:val="00BB2F26"/>
    <w:pPr>
      <w:pBdr>
        <w:right w:val="single" w:sz="8" w:space="0" w:color="auto"/>
      </w:pBdr>
      <w:shd w:val="clear" w:color="000000" w:fill="FFFFFF"/>
      <w:spacing w:before="100" w:beforeAutospacing="1" w:after="100" w:afterAutospacing="1"/>
    </w:pPr>
    <w:rPr>
      <w:color w:val="0C0B0E"/>
    </w:rPr>
  </w:style>
  <w:style w:type="paragraph" w:customStyle="1" w:styleId="xl135">
    <w:name w:val="xl135"/>
    <w:basedOn w:val="Normal"/>
    <w:rsid w:val="00BB2F26"/>
    <w:pPr>
      <w:pBdr>
        <w:bottom w:val="single" w:sz="8" w:space="0" w:color="auto"/>
        <w:right w:val="single" w:sz="8" w:space="0" w:color="auto"/>
      </w:pBdr>
      <w:spacing w:before="100" w:beforeAutospacing="1" w:after="100" w:afterAutospacing="1"/>
    </w:pPr>
    <w:rPr>
      <w:color w:val="0C0B0E"/>
    </w:rPr>
  </w:style>
  <w:style w:type="paragraph" w:customStyle="1" w:styleId="xl136">
    <w:name w:val="xl136"/>
    <w:basedOn w:val="Normal"/>
    <w:rsid w:val="00BB2F26"/>
    <w:pPr>
      <w:pBdr>
        <w:bottom w:val="single" w:sz="8" w:space="0" w:color="auto"/>
        <w:right w:val="single" w:sz="8" w:space="0" w:color="auto"/>
      </w:pBdr>
      <w:spacing w:before="100" w:beforeAutospacing="1" w:after="100" w:afterAutospacing="1"/>
    </w:pPr>
    <w:rPr>
      <w:sz w:val="24"/>
      <w:szCs w:val="24"/>
    </w:rPr>
  </w:style>
  <w:style w:type="paragraph" w:customStyle="1" w:styleId="xl137">
    <w:name w:val="xl137"/>
    <w:basedOn w:val="Normal"/>
    <w:rsid w:val="00BB2F26"/>
    <w:pPr>
      <w:pBdr>
        <w:right w:val="single" w:sz="8" w:space="0" w:color="auto"/>
      </w:pBdr>
      <w:spacing w:before="100" w:beforeAutospacing="1" w:after="100" w:afterAutospacing="1"/>
    </w:pPr>
    <w:rPr>
      <w:color w:val="0000FF"/>
      <w:sz w:val="24"/>
      <w:szCs w:val="24"/>
      <w:u w:val="single"/>
    </w:rPr>
  </w:style>
  <w:style w:type="paragraph" w:customStyle="1" w:styleId="xl138">
    <w:name w:val="xl138"/>
    <w:basedOn w:val="Normal"/>
    <w:rsid w:val="00BB2F26"/>
    <w:pPr>
      <w:pBdr>
        <w:right w:val="single" w:sz="8" w:space="0" w:color="auto"/>
      </w:pBdr>
      <w:spacing w:before="100" w:beforeAutospacing="1" w:after="100" w:afterAutospacing="1"/>
    </w:pPr>
    <w:rPr>
      <w:u w:val="single"/>
    </w:rPr>
  </w:style>
  <w:style w:type="paragraph" w:customStyle="1" w:styleId="xl139">
    <w:name w:val="xl139"/>
    <w:basedOn w:val="Normal"/>
    <w:rsid w:val="00BB2F26"/>
    <w:pPr>
      <w:pBdr>
        <w:bottom w:val="single" w:sz="8" w:space="0" w:color="auto"/>
        <w:right w:val="single" w:sz="8" w:space="0" w:color="auto"/>
      </w:pBdr>
      <w:spacing w:before="100" w:beforeAutospacing="1" w:after="100" w:afterAutospacing="1"/>
      <w:jc w:val="both"/>
    </w:pPr>
    <w:rPr>
      <w:color w:val="000000"/>
      <w:sz w:val="18"/>
      <w:szCs w:val="18"/>
    </w:rPr>
  </w:style>
  <w:style w:type="paragraph" w:customStyle="1" w:styleId="xl140">
    <w:name w:val="xl140"/>
    <w:basedOn w:val="Normal"/>
    <w:rsid w:val="00BB2F26"/>
    <w:pPr>
      <w:pBdr>
        <w:bottom w:val="single" w:sz="8" w:space="0" w:color="auto"/>
        <w:right w:val="single" w:sz="8" w:space="0" w:color="auto"/>
      </w:pBdr>
      <w:spacing w:before="100" w:beforeAutospacing="1" w:after="100" w:afterAutospacing="1"/>
    </w:pPr>
    <w:rPr>
      <w:b/>
      <w:bCs/>
      <w:color w:val="000000"/>
      <w:sz w:val="18"/>
      <w:szCs w:val="18"/>
      <w:u w:val="single"/>
    </w:rPr>
  </w:style>
  <w:style w:type="paragraph" w:customStyle="1" w:styleId="xl141">
    <w:name w:val="xl141"/>
    <w:basedOn w:val="Normal"/>
    <w:rsid w:val="00BB2F26"/>
    <w:pPr>
      <w:pBdr>
        <w:right w:val="single" w:sz="8" w:space="0" w:color="auto"/>
      </w:pBdr>
      <w:spacing w:before="100" w:beforeAutospacing="1" w:after="100" w:afterAutospacing="1"/>
    </w:pPr>
    <w:rPr>
      <w:u w:val="double"/>
    </w:rPr>
  </w:style>
  <w:style w:type="paragraph" w:customStyle="1" w:styleId="xl142">
    <w:name w:val="xl142"/>
    <w:basedOn w:val="Normal"/>
    <w:rsid w:val="00BB2F26"/>
    <w:pPr>
      <w:pBdr>
        <w:right w:val="single" w:sz="8" w:space="0" w:color="auto"/>
      </w:pBdr>
      <w:spacing w:before="100" w:beforeAutospacing="1" w:after="100" w:afterAutospacing="1"/>
    </w:pPr>
    <w:rPr>
      <w:sz w:val="14"/>
      <w:szCs w:val="14"/>
    </w:rPr>
  </w:style>
  <w:style w:type="paragraph" w:customStyle="1" w:styleId="xl143">
    <w:name w:val="xl143"/>
    <w:basedOn w:val="Normal"/>
    <w:rsid w:val="00BB2F26"/>
    <w:pPr>
      <w:pBdr>
        <w:bottom w:val="single" w:sz="8" w:space="0" w:color="auto"/>
        <w:right w:val="single" w:sz="8" w:space="0" w:color="auto"/>
      </w:pBdr>
      <w:spacing w:before="100" w:beforeAutospacing="1" w:after="100" w:afterAutospacing="1"/>
    </w:pPr>
    <w:rPr>
      <w:color w:val="000000"/>
    </w:rPr>
  </w:style>
  <w:style w:type="paragraph" w:customStyle="1" w:styleId="xl144">
    <w:name w:val="xl144"/>
    <w:basedOn w:val="Normal"/>
    <w:rsid w:val="00BB2F26"/>
    <w:pPr>
      <w:pBdr>
        <w:right w:val="single" w:sz="8" w:space="0" w:color="auto"/>
      </w:pBdr>
      <w:spacing w:before="100" w:beforeAutospacing="1" w:after="100" w:afterAutospacing="1"/>
    </w:pPr>
    <w:rPr>
      <w:sz w:val="24"/>
      <w:szCs w:val="24"/>
    </w:rPr>
  </w:style>
  <w:style w:type="paragraph" w:customStyle="1" w:styleId="xl145">
    <w:name w:val="xl145"/>
    <w:basedOn w:val="Normal"/>
    <w:rsid w:val="00BB2F26"/>
    <w:pPr>
      <w:pBdr>
        <w:right w:val="single" w:sz="8" w:space="0" w:color="auto"/>
      </w:pBdr>
      <w:spacing w:before="100" w:beforeAutospacing="1" w:after="100" w:afterAutospacing="1"/>
    </w:pPr>
    <w:rPr>
      <w:color w:val="000000"/>
    </w:rPr>
  </w:style>
  <w:style w:type="paragraph" w:customStyle="1" w:styleId="xl146">
    <w:name w:val="xl146"/>
    <w:basedOn w:val="Normal"/>
    <w:rsid w:val="00BB2F26"/>
    <w:pPr>
      <w:pBdr>
        <w:right w:val="single" w:sz="8" w:space="0" w:color="auto"/>
      </w:pBdr>
      <w:spacing w:before="100" w:beforeAutospacing="1" w:after="100" w:afterAutospacing="1"/>
    </w:pPr>
    <w:rPr>
      <w:color w:val="000000"/>
      <w:sz w:val="24"/>
      <w:szCs w:val="24"/>
    </w:rPr>
  </w:style>
  <w:style w:type="paragraph" w:customStyle="1" w:styleId="xl147">
    <w:name w:val="xl147"/>
    <w:basedOn w:val="Normal"/>
    <w:rsid w:val="00BB2F26"/>
    <w:pPr>
      <w:pBdr>
        <w:right w:val="single" w:sz="8" w:space="0" w:color="auto"/>
      </w:pBdr>
      <w:spacing w:before="100" w:beforeAutospacing="1" w:after="100" w:afterAutospacing="1"/>
      <w:jc w:val="both"/>
    </w:pPr>
    <w:rPr>
      <w:b/>
      <w:bCs/>
      <w:sz w:val="24"/>
      <w:szCs w:val="24"/>
    </w:rPr>
  </w:style>
  <w:style w:type="paragraph" w:customStyle="1" w:styleId="xl148">
    <w:name w:val="xl148"/>
    <w:basedOn w:val="Normal"/>
    <w:rsid w:val="00BB2F26"/>
    <w:pPr>
      <w:pBdr>
        <w:right w:val="single" w:sz="8" w:space="0" w:color="auto"/>
      </w:pBdr>
      <w:spacing w:before="100" w:beforeAutospacing="1" w:after="100" w:afterAutospacing="1"/>
    </w:pPr>
  </w:style>
  <w:style w:type="paragraph" w:customStyle="1" w:styleId="xl149">
    <w:name w:val="xl149"/>
    <w:basedOn w:val="Normal"/>
    <w:rsid w:val="00BB2F26"/>
    <w:pPr>
      <w:pBdr>
        <w:bottom w:val="single" w:sz="8" w:space="0" w:color="auto"/>
        <w:right w:val="single" w:sz="8" w:space="0" w:color="auto"/>
      </w:pBdr>
      <w:spacing w:before="100" w:beforeAutospacing="1" w:after="100" w:afterAutospacing="1"/>
    </w:pPr>
  </w:style>
  <w:style w:type="paragraph" w:customStyle="1" w:styleId="xl150">
    <w:name w:val="xl150"/>
    <w:basedOn w:val="Normal"/>
    <w:rsid w:val="00BB2F26"/>
    <w:pPr>
      <w:pBdr>
        <w:bottom w:val="single" w:sz="8" w:space="0" w:color="auto"/>
        <w:right w:val="single" w:sz="8" w:space="0" w:color="auto"/>
      </w:pBdr>
      <w:spacing w:before="100" w:beforeAutospacing="1" w:after="100" w:afterAutospacing="1"/>
    </w:pPr>
    <w:rPr>
      <w:b/>
      <w:bCs/>
      <w:u w:val="single"/>
    </w:rPr>
  </w:style>
  <w:style w:type="paragraph" w:customStyle="1" w:styleId="xl151">
    <w:name w:val="xl151"/>
    <w:basedOn w:val="Normal"/>
    <w:rsid w:val="00BB2F26"/>
    <w:pPr>
      <w:pBdr>
        <w:right w:val="single" w:sz="8" w:space="0" w:color="auto"/>
      </w:pBdr>
      <w:spacing w:before="100" w:beforeAutospacing="1" w:after="100" w:afterAutospacing="1"/>
    </w:pPr>
    <w:rPr>
      <w:color w:val="000000"/>
    </w:rPr>
  </w:style>
  <w:style w:type="paragraph" w:customStyle="1" w:styleId="xl152">
    <w:name w:val="xl152"/>
    <w:basedOn w:val="Normal"/>
    <w:rsid w:val="00BB2F26"/>
    <w:pPr>
      <w:pBdr>
        <w:bottom w:val="single" w:sz="8" w:space="0" w:color="auto"/>
        <w:right w:val="single" w:sz="8" w:space="0" w:color="auto"/>
      </w:pBdr>
      <w:spacing w:before="100" w:beforeAutospacing="1" w:after="100" w:afterAutospacing="1"/>
    </w:pPr>
    <w:rPr>
      <w:color w:val="000000"/>
    </w:rPr>
  </w:style>
  <w:style w:type="paragraph" w:customStyle="1" w:styleId="xl153">
    <w:name w:val="xl153"/>
    <w:basedOn w:val="Normal"/>
    <w:rsid w:val="00BB2F26"/>
    <w:pPr>
      <w:pBdr>
        <w:bottom w:val="single" w:sz="8" w:space="0" w:color="auto"/>
        <w:right w:val="single" w:sz="8" w:space="0" w:color="auto"/>
      </w:pBdr>
      <w:spacing w:before="100" w:beforeAutospacing="1" w:after="100" w:afterAutospacing="1"/>
    </w:pPr>
    <w:rPr>
      <w:b/>
      <w:bCs/>
      <w:color w:val="000000"/>
      <w:u w:val="single"/>
    </w:rPr>
  </w:style>
  <w:style w:type="paragraph" w:customStyle="1" w:styleId="xl154">
    <w:name w:val="xl154"/>
    <w:basedOn w:val="Normal"/>
    <w:rsid w:val="00BB2F26"/>
    <w:pPr>
      <w:pBdr>
        <w:right w:val="single" w:sz="8" w:space="0" w:color="auto"/>
      </w:pBdr>
      <w:spacing w:before="100" w:beforeAutospacing="1" w:after="100" w:afterAutospacing="1"/>
    </w:pPr>
    <w:rPr>
      <w:b/>
      <w:bCs/>
      <w:sz w:val="24"/>
      <w:szCs w:val="24"/>
    </w:rPr>
  </w:style>
  <w:style w:type="paragraph" w:customStyle="1" w:styleId="xl155">
    <w:name w:val="xl155"/>
    <w:basedOn w:val="Normal"/>
    <w:rsid w:val="00BB2F26"/>
    <w:pPr>
      <w:pBdr>
        <w:right w:val="single" w:sz="8" w:space="0" w:color="auto"/>
      </w:pBdr>
      <w:spacing w:before="100" w:beforeAutospacing="1" w:after="100" w:afterAutospacing="1"/>
    </w:pPr>
    <w:rPr>
      <w:color w:val="FF0000"/>
      <w:sz w:val="24"/>
      <w:szCs w:val="24"/>
    </w:rPr>
  </w:style>
  <w:style w:type="paragraph" w:customStyle="1" w:styleId="xl156">
    <w:name w:val="xl156"/>
    <w:basedOn w:val="Normal"/>
    <w:rsid w:val="00BB2F26"/>
    <w:pPr>
      <w:pBdr>
        <w:right w:val="single" w:sz="8" w:space="0" w:color="auto"/>
      </w:pBdr>
      <w:spacing w:before="100" w:beforeAutospacing="1" w:after="100" w:afterAutospacing="1"/>
    </w:pPr>
    <w:rPr>
      <w:b/>
      <w:bCs/>
      <w:sz w:val="24"/>
      <w:szCs w:val="24"/>
      <w:u w:val="double"/>
    </w:rPr>
  </w:style>
  <w:style w:type="paragraph" w:customStyle="1" w:styleId="xl157">
    <w:name w:val="xl157"/>
    <w:basedOn w:val="Normal"/>
    <w:rsid w:val="00BB2F26"/>
    <w:pPr>
      <w:pBdr>
        <w:bottom w:val="single" w:sz="8" w:space="0" w:color="auto"/>
        <w:right w:val="single" w:sz="8" w:space="0" w:color="auto"/>
      </w:pBdr>
      <w:spacing w:before="100" w:beforeAutospacing="1" w:after="100" w:afterAutospacing="1"/>
    </w:pPr>
    <w:rPr>
      <w:b/>
      <w:bCs/>
      <w:color w:val="000000"/>
      <w:sz w:val="18"/>
      <w:szCs w:val="18"/>
    </w:rPr>
  </w:style>
  <w:style w:type="paragraph" w:customStyle="1" w:styleId="xl158">
    <w:name w:val="xl158"/>
    <w:basedOn w:val="Normal"/>
    <w:rsid w:val="00BB2F26"/>
    <w:pPr>
      <w:pBdr>
        <w:left w:val="single" w:sz="8" w:space="0" w:color="auto"/>
        <w:bottom w:val="single" w:sz="8" w:space="0" w:color="auto"/>
        <w:right w:val="single" w:sz="8" w:space="0" w:color="auto"/>
      </w:pBdr>
      <w:spacing w:before="100" w:beforeAutospacing="1" w:after="100" w:afterAutospacing="1"/>
    </w:pPr>
    <w:rPr>
      <w:color w:val="000000"/>
      <w:sz w:val="24"/>
      <w:szCs w:val="24"/>
      <w:lang w:eastAsia="ko-KR"/>
    </w:rPr>
  </w:style>
  <w:style w:type="paragraph" w:customStyle="1" w:styleId="xl159">
    <w:name w:val="xl159"/>
    <w:basedOn w:val="Normal"/>
    <w:rsid w:val="00BB2F26"/>
    <w:pPr>
      <w:pBdr>
        <w:left w:val="single" w:sz="8" w:space="0" w:color="auto"/>
        <w:right w:val="single" w:sz="8" w:space="0" w:color="auto"/>
      </w:pBdr>
      <w:spacing w:before="100" w:beforeAutospacing="1" w:after="100" w:afterAutospacing="1"/>
      <w:jc w:val="both"/>
    </w:pPr>
    <w:rPr>
      <w:rFonts w:ascii="Arial" w:hAnsi="Arial" w:cs="Arial"/>
      <w:lang w:eastAsia="ko-KR"/>
    </w:rPr>
  </w:style>
  <w:style w:type="paragraph" w:customStyle="1" w:styleId="xl160">
    <w:name w:val="xl160"/>
    <w:basedOn w:val="Normal"/>
    <w:rsid w:val="00BB2F26"/>
    <w:pPr>
      <w:pBdr>
        <w:left w:val="single" w:sz="8" w:space="0" w:color="auto"/>
        <w:right w:val="single" w:sz="8" w:space="0" w:color="auto"/>
      </w:pBdr>
      <w:spacing w:before="100" w:beforeAutospacing="1" w:after="100" w:afterAutospacing="1"/>
    </w:pPr>
    <w:rPr>
      <w:rFonts w:ascii="Symbol" w:hAnsi="Symbol"/>
      <w:lang w:eastAsia="ko-KR"/>
    </w:rPr>
  </w:style>
  <w:style w:type="paragraph" w:customStyle="1" w:styleId="xl161">
    <w:name w:val="xl161"/>
    <w:basedOn w:val="Normal"/>
    <w:rsid w:val="00BB2F26"/>
    <w:pPr>
      <w:pBdr>
        <w:left w:val="single" w:sz="8" w:space="0" w:color="auto"/>
        <w:bottom w:val="single" w:sz="8" w:space="0" w:color="auto"/>
        <w:right w:val="single" w:sz="8" w:space="0" w:color="auto"/>
      </w:pBdr>
      <w:spacing w:before="100" w:beforeAutospacing="1" w:after="100" w:afterAutospacing="1"/>
    </w:pPr>
    <w:rPr>
      <w:rFonts w:ascii="Symbol" w:hAnsi="Symbol"/>
      <w:lang w:eastAsia="ko-KR"/>
    </w:rPr>
  </w:style>
  <w:style w:type="paragraph" w:customStyle="1" w:styleId="xl162">
    <w:name w:val="xl162"/>
    <w:basedOn w:val="Normal"/>
    <w:rsid w:val="00BB2F26"/>
    <w:pPr>
      <w:pBdr>
        <w:left w:val="single" w:sz="8" w:space="0" w:color="auto"/>
        <w:bottom w:val="single" w:sz="8" w:space="0" w:color="auto"/>
        <w:right w:val="single" w:sz="8" w:space="0" w:color="auto"/>
      </w:pBdr>
      <w:spacing w:before="100" w:beforeAutospacing="1" w:after="100" w:afterAutospacing="1"/>
    </w:pPr>
    <w:rPr>
      <w:b/>
      <w:bCs/>
      <w:color w:val="000000"/>
      <w:sz w:val="28"/>
      <w:szCs w:val="28"/>
      <w:u w:val="double"/>
      <w:lang w:eastAsia="ko-KR"/>
    </w:rPr>
  </w:style>
  <w:style w:type="paragraph" w:customStyle="1" w:styleId="xl163">
    <w:name w:val="xl163"/>
    <w:basedOn w:val="Normal"/>
    <w:rsid w:val="00BB2F26"/>
    <w:pPr>
      <w:pBdr>
        <w:left w:val="single" w:sz="8" w:space="6" w:color="auto"/>
        <w:right w:val="single" w:sz="8" w:space="0" w:color="auto"/>
      </w:pBdr>
      <w:spacing w:before="100" w:beforeAutospacing="1" w:after="100" w:afterAutospacing="1"/>
      <w:ind w:firstLineChars="100" w:firstLine="100"/>
    </w:pPr>
    <w:rPr>
      <w:rFonts w:ascii="Arial" w:hAnsi="Arial" w:cs="Arial"/>
      <w:lang w:eastAsia="ko-KR"/>
    </w:rPr>
  </w:style>
  <w:style w:type="paragraph" w:customStyle="1" w:styleId="xl164">
    <w:name w:val="xl164"/>
    <w:basedOn w:val="Normal"/>
    <w:rsid w:val="00BB2F26"/>
    <w:pPr>
      <w:pBdr>
        <w:left w:val="single" w:sz="8" w:space="0" w:color="auto"/>
        <w:right w:val="single" w:sz="8" w:space="0" w:color="auto"/>
      </w:pBdr>
      <w:spacing w:before="100" w:beforeAutospacing="1" w:after="100" w:afterAutospacing="1"/>
    </w:pPr>
    <w:rPr>
      <w:b/>
      <w:bCs/>
      <w:color w:val="000000"/>
      <w:sz w:val="32"/>
      <w:szCs w:val="32"/>
      <w:lang w:eastAsia="ko-KR"/>
    </w:rPr>
  </w:style>
  <w:style w:type="paragraph" w:customStyle="1" w:styleId="xl165">
    <w:name w:val="xl165"/>
    <w:basedOn w:val="Normal"/>
    <w:rsid w:val="00BB2F26"/>
    <w:pPr>
      <w:pBdr>
        <w:left w:val="single" w:sz="8" w:space="0" w:color="auto"/>
        <w:right w:val="single" w:sz="8" w:space="0" w:color="auto"/>
      </w:pBdr>
      <w:spacing w:before="100" w:beforeAutospacing="1" w:after="100" w:afterAutospacing="1"/>
    </w:pPr>
    <w:rPr>
      <w:color w:val="000000"/>
      <w:sz w:val="24"/>
      <w:szCs w:val="24"/>
      <w:lang w:eastAsia="ko-KR"/>
    </w:rPr>
  </w:style>
  <w:style w:type="paragraph" w:customStyle="1" w:styleId="xl166">
    <w:name w:val="xl166"/>
    <w:basedOn w:val="Normal"/>
    <w:rsid w:val="00BB2F26"/>
    <w:pPr>
      <w:pBdr>
        <w:left w:val="single" w:sz="8" w:space="0" w:color="auto"/>
        <w:right w:val="single" w:sz="8" w:space="0" w:color="auto"/>
      </w:pBdr>
      <w:spacing w:before="100" w:beforeAutospacing="1" w:after="100" w:afterAutospacing="1"/>
    </w:pPr>
    <w:rPr>
      <w:b/>
      <w:bCs/>
      <w:color w:val="000000"/>
      <w:sz w:val="24"/>
      <w:szCs w:val="24"/>
      <w:lang w:eastAsia="ko-KR"/>
    </w:rPr>
  </w:style>
  <w:style w:type="paragraph" w:customStyle="1" w:styleId="xl167">
    <w:name w:val="xl167"/>
    <w:basedOn w:val="Normal"/>
    <w:rsid w:val="00BB2F26"/>
    <w:pPr>
      <w:pBdr>
        <w:left w:val="single" w:sz="8" w:space="0" w:color="auto"/>
        <w:right w:val="single" w:sz="8" w:space="0" w:color="auto"/>
      </w:pBdr>
      <w:spacing w:before="100" w:beforeAutospacing="1" w:after="100" w:afterAutospacing="1"/>
    </w:pPr>
    <w:rPr>
      <w:b/>
      <w:bCs/>
      <w:color w:val="000000"/>
      <w:sz w:val="24"/>
      <w:szCs w:val="24"/>
      <w:u w:val="single"/>
      <w:lang w:eastAsia="ko-KR"/>
    </w:rPr>
  </w:style>
  <w:style w:type="paragraph" w:customStyle="1" w:styleId="xl168">
    <w:name w:val="xl168"/>
    <w:basedOn w:val="Normal"/>
    <w:rsid w:val="00BB2F26"/>
    <w:pPr>
      <w:pBdr>
        <w:left w:val="single" w:sz="8" w:space="24" w:color="auto"/>
        <w:right w:val="single" w:sz="8" w:space="0" w:color="auto"/>
      </w:pBdr>
      <w:spacing w:before="100" w:beforeAutospacing="1" w:after="100" w:afterAutospacing="1"/>
      <w:ind w:firstLineChars="400" w:firstLine="400"/>
    </w:pPr>
    <w:rPr>
      <w:color w:val="000000"/>
      <w:sz w:val="24"/>
      <w:szCs w:val="24"/>
      <w:lang w:eastAsia="ko-KR"/>
    </w:rPr>
  </w:style>
  <w:style w:type="paragraph" w:customStyle="1" w:styleId="xl169">
    <w:name w:val="xl169"/>
    <w:basedOn w:val="Normal"/>
    <w:rsid w:val="00BB2F26"/>
    <w:pPr>
      <w:pBdr>
        <w:left w:val="single" w:sz="8" w:space="12" w:color="auto"/>
        <w:right w:val="single" w:sz="8" w:space="0" w:color="auto"/>
      </w:pBdr>
      <w:spacing w:before="100" w:beforeAutospacing="1" w:after="100" w:afterAutospacing="1"/>
      <w:ind w:firstLineChars="200" w:firstLine="200"/>
    </w:pPr>
    <w:rPr>
      <w:b/>
      <w:bCs/>
      <w:color w:val="000000"/>
      <w:sz w:val="24"/>
      <w:szCs w:val="24"/>
      <w:lang w:eastAsia="ko-KR"/>
    </w:rPr>
  </w:style>
  <w:style w:type="paragraph" w:customStyle="1" w:styleId="xl170">
    <w:name w:val="xl170"/>
    <w:basedOn w:val="Normal"/>
    <w:rsid w:val="00BB2F26"/>
    <w:pPr>
      <w:pBdr>
        <w:left w:val="single" w:sz="8" w:space="24" w:color="auto"/>
        <w:right w:val="single" w:sz="8" w:space="0" w:color="auto"/>
      </w:pBdr>
      <w:spacing w:before="100" w:beforeAutospacing="1" w:after="100" w:afterAutospacing="1"/>
      <w:ind w:firstLineChars="400" w:firstLine="400"/>
    </w:pPr>
    <w:rPr>
      <w:b/>
      <w:bCs/>
      <w:color w:val="000000"/>
      <w:sz w:val="24"/>
      <w:szCs w:val="24"/>
      <w:lang w:eastAsia="ko-KR"/>
    </w:rPr>
  </w:style>
  <w:style w:type="paragraph" w:customStyle="1" w:styleId="xl171">
    <w:name w:val="xl171"/>
    <w:basedOn w:val="Normal"/>
    <w:rsid w:val="00BB2F26"/>
    <w:pPr>
      <w:pBdr>
        <w:left w:val="single" w:sz="8" w:space="31" w:color="auto"/>
        <w:right w:val="single" w:sz="8" w:space="0" w:color="auto"/>
      </w:pBdr>
      <w:spacing w:before="100" w:beforeAutospacing="1" w:after="100" w:afterAutospacing="1"/>
      <w:ind w:firstLineChars="700" w:firstLine="700"/>
    </w:pPr>
    <w:rPr>
      <w:color w:val="000000"/>
      <w:sz w:val="24"/>
      <w:szCs w:val="24"/>
      <w:lang w:eastAsia="ko-KR"/>
    </w:rPr>
  </w:style>
  <w:style w:type="paragraph" w:customStyle="1" w:styleId="xl172">
    <w:name w:val="xl172"/>
    <w:basedOn w:val="Normal"/>
    <w:rsid w:val="00BB2F26"/>
    <w:pPr>
      <w:pBdr>
        <w:left w:val="single" w:sz="8" w:space="0" w:color="auto"/>
        <w:right w:val="single" w:sz="8" w:space="0" w:color="auto"/>
      </w:pBdr>
      <w:spacing w:before="100" w:beforeAutospacing="1" w:after="100" w:afterAutospacing="1"/>
    </w:pPr>
    <w:rPr>
      <w:b/>
      <w:bCs/>
      <w:sz w:val="24"/>
      <w:szCs w:val="24"/>
      <w:lang w:eastAsia="ko-KR"/>
    </w:rPr>
  </w:style>
  <w:style w:type="paragraph" w:customStyle="1" w:styleId="xl173">
    <w:name w:val="xl173"/>
    <w:basedOn w:val="Normal"/>
    <w:rsid w:val="00BB2F26"/>
    <w:pPr>
      <w:pBdr>
        <w:left w:val="single" w:sz="8" w:space="0" w:color="auto"/>
        <w:right w:val="single" w:sz="8" w:space="0" w:color="auto"/>
      </w:pBdr>
      <w:spacing w:before="100" w:beforeAutospacing="1" w:after="100" w:afterAutospacing="1"/>
    </w:pPr>
    <w:rPr>
      <w:b/>
      <w:bCs/>
      <w:i/>
      <w:iCs/>
      <w:sz w:val="24"/>
      <w:szCs w:val="24"/>
      <w:lang w:eastAsia="ko-KR"/>
    </w:rPr>
  </w:style>
  <w:style w:type="numbering" w:customStyle="1" w:styleId="Aucuneliste4">
    <w:name w:val="Aucune liste4"/>
    <w:next w:val="Aucuneliste"/>
    <w:uiPriority w:val="99"/>
    <w:semiHidden/>
    <w:unhideWhenUsed/>
    <w:rsid w:val="00BB2F26"/>
  </w:style>
  <w:style w:type="numbering" w:customStyle="1" w:styleId="Style12">
    <w:name w:val="Style12"/>
    <w:uiPriority w:val="99"/>
    <w:rsid w:val="00BB2F26"/>
    <w:pPr>
      <w:numPr>
        <w:numId w:val="27"/>
      </w:numPr>
    </w:pPr>
  </w:style>
  <w:style w:type="character" w:customStyle="1" w:styleId="highlightsmall">
    <w:name w:val="highlightsmall"/>
    <w:rsid w:val="00BB2F26"/>
  </w:style>
  <w:style w:type="paragraph" w:customStyle="1" w:styleId="Pa9">
    <w:name w:val="Pa9"/>
    <w:basedOn w:val="Normal"/>
    <w:next w:val="Normal"/>
    <w:uiPriority w:val="99"/>
    <w:rsid w:val="00BB2F26"/>
    <w:pPr>
      <w:autoSpaceDE w:val="0"/>
      <w:autoSpaceDN w:val="0"/>
      <w:adjustRightInd w:val="0"/>
      <w:spacing w:line="141" w:lineRule="atLeast"/>
    </w:pPr>
    <w:rPr>
      <w:rFonts w:ascii="Gill Sans MT Pro Light" w:eastAsia="Calibri" w:hAnsi="Gill Sans MT Pro Light" w:cs="Arial"/>
      <w:sz w:val="24"/>
      <w:szCs w:val="24"/>
      <w:lang w:eastAsia="en-US"/>
    </w:rPr>
  </w:style>
  <w:style w:type="paragraph" w:customStyle="1" w:styleId="Pa7">
    <w:name w:val="Pa7"/>
    <w:basedOn w:val="Normal"/>
    <w:next w:val="Normal"/>
    <w:rsid w:val="00BB2F26"/>
    <w:pPr>
      <w:autoSpaceDE w:val="0"/>
      <w:autoSpaceDN w:val="0"/>
      <w:adjustRightInd w:val="0"/>
      <w:spacing w:before="100" w:line="180" w:lineRule="atLeast"/>
    </w:pPr>
    <w:rPr>
      <w:rFonts w:ascii="ZapfHumanist601_PFL" w:hAnsi="ZapfHumanist601_PFL"/>
      <w:sz w:val="24"/>
      <w:szCs w:val="24"/>
    </w:rPr>
  </w:style>
  <w:style w:type="paragraph" w:customStyle="1" w:styleId="xl174">
    <w:name w:val="xl174"/>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textAlignment w:val="top"/>
    </w:pPr>
    <w:rPr>
      <w:sz w:val="24"/>
      <w:szCs w:val="24"/>
    </w:rPr>
  </w:style>
  <w:style w:type="paragraph" w:customStyle="1" w:styleId="xl175">
    <w:name w:val="xl175"/>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jc w:val="center"/>
      <w:textAlignment w:val="top"/>
    </w:pPr>
    <w:rPr>
      <w:sz w:val="24"/>
      <w:szCs w:val="24"/>
    </w:rPr>
  </w:style>
  <w:style w:type="paragraph" w:customStyle="1" w:styleId="xl176">
    <w:name w:val="xl176"/>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
    <w:name w:val="xl177"/>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BB2F26"/>
    <w:pPr>
      <w:pBdr>
        <w:top w:val="single" w:sz="4" w:space="0" w:color="auto"/>
        <w:left w:val="single" w:sz="4" w:space="0" w:color="auto"/>
        <w:bottom w:val="single" w:sz="12"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179">
    <w:name w:val="xl17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color w:val="FF0000"/>
      <w:sz w:val="24"/>
      <w:szCs w:val="24"/>
    </w:rPr>
  </w:style>
  <w:style w:type="paragraph" w:customStyle="1" w:styleId="xl181">
    <w:name w:val="xl181"/>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2">
    <w:name w:val="xl182"/>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
    <w:name w:val="xl183"/>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84">
    <w:name w:val="xl184"/>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87">
    <w:name w:val="xl187"/>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188">
    <w:name w:val="xl188"/>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89">
    <w:name w:val="xl18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190">
    <w:name w:val="xl190"/>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Normal"/>
    <w:rsid w:val="00BB2F2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2">
    <w:name w:val="xl192"/>
    <w:basedOn w:val="Normal"/>
    <w:rsid w:val="00BB2F2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Normal"/>
    <w:rsid w:val="00BB2F2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4">
    <w:name w:val="xl194"/>
    <w:basedOn w:val="Normal"/>
    <w:rsid w:val="00BB2F26"/>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95">
    <w:name w:val="xl195"/>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6">
    <w:name w:val="xl196"/>
    <w:basedOn w:val="Normal"/>
    <w:rsid w:val="00BB2F26"/>
    <w:pPr>
      <w:pBdr>
        <w:left w:val="single" w:sz="4" w:space="0" w:color="auto"/>
        <w:bottom w:val="single" w:sz="12"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8">
    <w:name w:val="xl198"/>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0">
    <w:name w:val="xl200"/>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1">
    <w:name w:val="xl201"/>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color w:val="000000"/>
      <w:sz w:val="24"/>
      <w:szCs w:val="24"/>
    </w:rPr>
  </w:style>
  <w:style w:type="paragraph" w:customStyle="1" w:styleId="xl202">
    <w:name w:val="xl202"/>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Normal"/>
    <w:rsid w:val="00BB2F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4">
    <w:name w:val="xl204"/>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color w:val="000000"/>
      <w:sz w:val="24"/>
      <w:szCs w:val="24"/>
    </w:rPr>
  </w:style>
  <w:style w:type="paragraph" w:customStyle="1" w:styleId="xl209">
    <w:name w:val="xl209"/>
    <w:basedOn w:val="Normal"/>
    <w:rsid w:val="00BB2F26"/>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0">
    <w:name w:val="xl210"/>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top"/>
    </w:pPr>
    <w:rPr>
      <w:b/>
      <w:bCs/>
      <w:sz w:val="24"/>
      <w:szCs w:val="24"/>
    </w:rPr>
  </w:style>
  <w:style w:type="paragraph" w:customStyle="1" w:styleId="xl211">
    <w:name w:val="xl211"/>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top"/>
    </w:pPr>
    <w:rPr>
      <w:b/>
      <w:bCs/>
      <w:sz w:val="24"/>
      <w:szCs w:val="24"/>
    </w:rPr>
  </w:style>
  <w:style w:type="paragraph" w:customStyle="1" w:styleId="xl213">
    <w:name w:val="xl213"/>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5">
    <w:name w:val="xl215"/>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6">
    <w:name w:val="xl216"/>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7">
    <w:name w:val="xl217"/>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8">
    <w:name w:val="xl218"/>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9">
    <w:name w:val="xl219"/>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0">
    <w:name w:val="xl22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1">
    <w:name w:val="xl221"/>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2">
    <w:name w:val="xl22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3">
    <w:name w:val="xl223"/>
    <w:basedOn w:val="Normal"/>
    <w:rsid w:val="00BB2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4">
    <w:name w:val="xl224"/>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5">
    <w:name w:val="xl225"/>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6">
    <w:name w:val="xl226"/>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227">
    <w:name w:val="xl227"/>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28">
    <w:name w:val="xl228"/>
    <w:basedOn w:val="Normal"/>
    <w:rsid w:val="00BB2F26"/>
    <w:pPr>
      <w:pBdr>
        <w:top w:val="single" w:sz="4" w:space="0" w:color="auto"/>
        <w:bottom w:val="single" w:sz="12" w:space="0" w:color="auto"/>
      </w:pBdr>
      <w:shd w:val="clear" w:color="000000" w:fill="FFFFFF"/>
      <w:spacing w:before="100" w:beforeAutospacing="1" w:after="100" w:afterAutospacing="1"/>
      <w:jc w:val="center"/>
      <w:textAlignment w:val="top"/>
    </w:pPr>
    <w:rPr>
      <w:sz w:val="24"/>
      <w:szCs w:val="24"/>
    </w:rPr>
  </w:style>
  <w:style w:type="paragraph" w:customStyle="1" w:styleId="xl229">
    <w:name w:val="xl229"/>
    <w:basedOn w:val="Normal"/>
    <w:rsid w:val="00BB2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0">
    <w:name w:val="xl23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1">
    <w:name w:val="xl231"/>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32">
    <w:name w:val="xl23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34">
    <w:name w:val="xl234"/>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5">
    <w:name w:val="xl235"/>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6">
    <w:name w:val="xl236"/>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7">
    <w:name w:val="xl237"/>
    <w:basedOn w:val="Normal"/>
    <w:rsid w:val="00BB2F26"/>
    <w:pPr>
      <w:pBdr>
        <w:top w:val="single" w:sz="12"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38">
    <w:name w:val="xl238"/>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239">
    <w:name w:val="xl239"/>
    <w:basedOn w:val="Normal"/>
    <w:rsid w:val="00BB2F26"/>
    <w:pPr>
      <w:pBdr>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Normal"/>
    <w:rsid w:val="00BB2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2">
    <w:name w:val="xl242"/>
    <w:basedOn w:val="Normal"/>
    <w:rsid w:val="00BB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3">
    <w:name w:val="xl243"/>
    <w:basedOn w:val="Normal"/>
    <w:rsid w:val="00BB2F2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4">
    <w:name w:val="xl244"/>
    <w:basedOn w:val="Normal"/>
    <w:rsid w:val="00BB2F26"/>
    <w:pPr>
      <w:shd w:val="clear" w:color="000000" w:fill="FFFFFF"/>
      <w:spacing w:before="100" w:beforeAutospacing="1" w:after="100" w:afterAutospacing="1"/>
    </w:pPr>
    <w:rPr>
      <w:sz w:val="24"/>
      <w:szCs w:val="24"/>
    </w:rPr>
  </w:style>
  <w:style w:type="paragraph" w:customStyle="1" w:styleId="xl245">
    <w:name w:val="xl245"/>
    <w:basedOn w:val="Normal"/>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6">
    <w:name w:val="xl246"/>
    <w:basedOn w:val="Normal"/>
    <w:rsid w:val="00BB2F26"/>
    <w:pPr>
      <w:pBdr>
        <w:bottom w:val="single" w:sz="12" w:space="0" w:color="auto"/>
      </w:pBdr>
      <w:shd w:val="clear" w:color="000000" w:fill="FFFFFF"/>
      <w:spacing w:before="100" w:beforeAutospacing="1" w:after="100" w:afterAutospacing="1"/>
      <w:jc w:val="center"/>
      <w:textAlignment w:val="top"/>
    </w:pPr>
    <w:rPr>
      <w:sz w:val="24"/>
      <w:szCs w:val="24"/>
    </w:rPr>
  </w:style>
  <w:style w:type="paragraph" w:customStyle="1" w:styleId="xl247">
    <w:name w:val="xl247"/>
    <w:basedOn w:val="Normal"/>
    <w:rsid w:val="00BB2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48">
    <w:name w:val="xl248"/>
    <w:basedOn w:val="Normal"/>
    <w:rsid w:val="00BB2F26"/>
    <w:pPr>
      <w:pBdr>
        <w:left w:val="single" w:sz="4" w:space="0" w:color="auto"/>
        <w:bottom w:val="single" w:sz="12" w:space="0" w:color="auto"/>
      </w:pBdr>
      <w:shd w:val="clear" w:color="000000" w:fill="FFFFFF"/>
      <w:spacing w:before="100" w:beforeAutospacing="1" w:after="100" w:afterAutospacing="1"/>
      <w:jc w:val="center"/>
      <w:textAlignment w:val="center"/>
    </w:pPr>
    <w:rPr>
      <w:b/>
      <w:bCs/>
      <w:sz w:val="24"/>
      <w:szCs w:val="24"/>
    </w:rPr>
  </w:style>
  <w:style w:type="paragraph" w:customStyle="1" w:styleId="xl249">
    <w:name w:val="xl249"/>
    <w:basedOn w:val="Normal"/>
    <w:rsid w:val="00BB2F26"/>
    <w:pPr>
      <w:pBdr>
        <w:bottom w:val="single" w:sz="12" w:space="0" w:color="auto"/>
      </w:pBdr>
      <w:shd w:val="clear" w:color="000000" w:fill="FFFFFF"/>
      <w:spacing w:before="100" w:beforeAutospacing="1" w:after="100" w:afterAutospacing="1"/>
      <w:jc w:val="center"/>
      <w:textAlignment w:val="center"/>
    </w:pPr>
    <w:rPr>
      <w:sz w:val="24"/>
      <w:szCs w:val="24"/>
    </w:rPr>
  </w:style>
  <w:style w:type="paragraph" w:customStyle="1" w:styleId="xl250">
    <w:name w:val="xl250"/>
    <w:basedOn w:val="Normal"/>
    <w:rsid w:val="00BB2F26"/>
    <w:pPr>
      <w:pBdr>
        <w:bottom w:val="single" w:sz="12" w:space="0" w:color="auto"/>
      </w:pBdr>
      <w:shd w:val="clear" w:color="000000" w:fill="FFFFFF"/>
      <w:spacing w:before="100" w:beforeAutospacing="1" w:after="100" w:afterAutospacing="1"/>
      <w:textAlignment w:val="top"/>
    </w:pPr>
    <w:rPr>
      <w:sz w:val="24"/>
      <w:szCs w:val="24"/>
    </w:rPr>
  </w:style>
  <w:style w:type="paragraph" w:customStyle="1" w:styleId="xl251">
    <w:name w:val="xl251"/>
    <w:basedOn w:val="Normal"/>
    <w:rsid w:val="00BB2F26"/>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52">
    <w:name w:val="xl252"/>
    <w:basedOn w:val="Normal"/>
    <w:rsid w:val="00BB2F26"/>
    <w:pPr>
      <w:pBdr>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3">
    <w:name w:val="xl253"/>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54">
    <w:name w:val="xl254"/>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5">
    <w:name w:val="xl255"/>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6">
    <w:name w:val="xl256"/>
    <w:basedOn w:val="Normal"/>
    <w:rsid w:val="00BB2F26"/>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57">
    <w:name w:val="xl257"/>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58">
    <w:name w:val="xl258"/>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Calibri" w:hAnsi="Calibri" w:cs="Calibri"/>
      <w:sz w:val="24"/>
      <w:szCs w:val="24"/>
    </w:rPr>
  </w:style>
  <w:style w:type="paragraph" w:customStyle="1" w:styleId="xl259">
    <w:name w:val="xl259"/>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0">
    <w:name w:val="xl260"/>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61">
    <w:name w:val="xl261"/>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2">
    <w:name w:val="xl262"/>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3">
    <w:name w:val="xl263"/>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4">
    <w:name w:val="xl264"/>
    <w:basedOn w:val="Normal"/>
    <w:rsid w:val="00BB2F26"/>
    <w:pPr>
      <w:pBdr>
        <w:top w:val="single" w:sz="4" w:space="0" w:color="auto"/>
        <w:bottom w:val="single" w:sz="12" w:space="0" w:color="auto"/>
        <w:right w:val="single" w:sz="4" w:space="0" w:color="auto"/>
      </w:pBdr>
      <w:shd w:val="clear" w:color="000000" w:fill="F2DCDB"/>
      <w:spacing w:before="100" w:beforeAutospacing="1" w:after="100" w:afterAutospacing="1"/>
      <w:jc w:val="center"/>
      <w:textAlignment w:val="center"/>
    </w:pPr>
    <w:rPr>
      <w:sz w:val="24"/>
      <w:szCs w:val="24"/>
    </w:rPr>
  </w:style>
  <w:style w:type="paragraph" w:customStyle="1" w:styleId="xl265">
    <w:name w:val="xl265"/>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266">
    <w:name w:val="xl266"/>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7">
    <w:name w:val="xl267"/>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8">
    <w:name w:val="xl268"/>
    <w:basedOn w:val="Normal"/>
    <w:rsid w:val="00BB2F26"/>
    <w:pPr>
      <w:pBdr>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69">
    <w:name w:val="xl269"/>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70">
    <w:name w:val="xl270"/>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1">
    <w:name w:val="xl271"/>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2">
    <w:name w:val="xl272"/>
    <w:basedOn w:val="Normal"/>
    <w:rsid w:val="00BB2F26"/>
    <w:pPr>
      <w:pBdr>
        <w:top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3">
    <w:name w:val="xl273"/>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textAlignment w:val="top"/>
    </w:pPr>
    <w:rPr>
      <w:color w:val="000000"/>
      <w:sz w:val="24"/>
      <w:szCs w:val="24"/>
    </w:rPr>
  </w:style>
  <w:style w:type="paragraph" w:customStyle="1" w:styleId="xl274">
    <w:name w:val="xl274"/>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5">
    <w:name w:val="xl275"/>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6">
    <w:name w:val="xl276"/>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77">
    <w:name w:val="xl277"/>
    <w:basedOn w:val="Normal"/>
    <w:rsid w:val="00BB2F26"/>
    <w:pPr>
      <w:pBdr>
        <w:left w:val="single" w:sz="4" w:space="0" w:color="auto"/>
        <w:bottom w:val="single" w:sz="4"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78">
    <w:name w:val="xl278"/>
    <w:basedOn w:val="Normal"/>
    <w:rsid w:val="00BB2F26"/>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sz w:val="24"/>
      <w:szCs w:val="24"/>
    </w:rPr>
  </w:style>
  <w:style w:type="paragraph" w:customStyle="1" w:styleId="xl279">
    <w:name w:val="xl279"/>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80">
    <w:name w:val="xl280"/>
    <w:basedOn w:val="Normal"/>
    <w:rsid w:val="00BB2F2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81">
    <w:name w:val="xl281"/>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pPr>
    <w:rPr>
      <w:sz w:val="24"/>
      <w:szCs w:val="24"/>
    </w:rPr>
  </w:style>
  <w:style w:type="paragraph" w:customStyle="1" w:styleId="xl282">
    <w:name w:val="xl282"/>
    <w:basedOn w:val="Normal"/>
    <w:rsid w:val="00BB2F26"/>
    <w:pPr>
      <w:pBdr>
        <w:top w:val="single" w:sz="4" w:space="0" w:color="auto"/>
        <w:left w:val="single" w:sz="4" w:space="0" w:color="auto"/>
        <w:bottom w:val="single" w:sz="12" w:space="0" w:color="auto"/>
        <w:right w:val="single" w:sz="4" w:space="0" w:color="auto"/>
      </w:pBdr>
      <w:shd w:val="clear" w:color="000000" w:fill="F2DCDB"/>
      <w:spacing w:before="100" w:beforeAutospacing="1" w:after="100" w:afterAutospacing="1"/>
      <w:jc w:val="center"/>
    </w:pPr>
    <w:rPr>
      <w:color w:val="000000"/>
      <w:sz w:val="24"/>
      <w:szCs w:val="24"/>
    </w:rPr>
  </w:style>
  <w:style w:type="paragraph" w:customStyle="1" w:styleId="xl283">
    <w:name w:val="xl283"/>
    <w:basedOn w:val="Normal"/>
    <w:rsid w:val="00BB2F26"/>
    <w:pPr>
      <w:pBdr>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84">
    <w:name w:val="xl284"/>
    <w:basedOn w:val="Normal"/>
    <w:rsid w:val="00BB2F26"/>
    <w:pPr>
      <w:pBdr>
        <w:top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5">
    <w:name w:val="xl285"/>
    <w:basedOn w:val="Normal"/>
    <w:rsid w:val="00BB2F26"/>
    <w:pPr>
      <w:pBdr>
        <w:right w:val="single" w:sz="4" w:space="0" w:color="auto"/>
      </w:pBdr>
      <w:spacing w:before="100" w:beforeAutospacing="1" w:after="100" w:afterAutospacing="1"/>
      <w:jc w:val="center"/>
      <w:textAlignment w:val="center"/>
    </w:pPr>
    <w:rPr>
      <w:b/>
      <w:bCs/>
      <w:sz w:val="24"/>
      <w:szCs w:val="24"/>
    </w:rPr>
  </w:style>
  <w:style w:type="paragraph" w:customStyle="1" w:styleId="xl286">
    <w:name w:val="xl286"/>
    <w:basedOn w:val="Normal"/>
    <w:rsid w:val="00BB2F26"/>
    <w:pPr>
      <w:pBdr>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7">
    <w:name w:val="xl287"/>
    <w:basedOn w:val="Normal"/>
    <w:rsid w:val="00BB2F26"/>
    <w:pPr>
      <w:pBdr>
        <w:top w:val="single" w:sz="12"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8">
    <w:name w:val="xl288"/>
    <w:basedOn w:val="Normal"/>
    <w:rsid w:val="00BB2F26"/>
    <w:pPr>
      <w:pBdr>
        <w:left w:val="single" w:sz="4"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9">
    <w:name w:val="xl289"/>
    <w:basedOn w:val="Normal"/>
    <w:rsid w:val="00BB2F26"/>
    <w:pPr>
      <w:pBdr>
        <w:top w:val="single" w:sz="12"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0">
    <w:name w:val="xl290"/>
    <w:basedOn w:val="Normal"/>
    <w:rsid w:val="00BB2F2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1">
    <w:name w:val="xl291"/>
    <w:basedOn w:val="Normal"/>
    <w:rsid w:val="00BB2F26"/>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2">
    <w:name w:val="xl292"/>
    <w:basedOn w:val="Normal"/>
    <w:rsid w:val="00BB2F26"/>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93">
    <w:name w:val="xl293"/>
    <w:basedOn w:val="Normal"/>
    <w:rsid w:val="00BB2F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BB2F26"/>
    <w:pPr>
      <w:pBdr>
        <w:top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5">
    <w:name w:val="xl295"/>
    <w:basedOn w:val="Normal"/>
    <w:rsid w:val="00BB2F26"/>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6">
    <w:name w:val="xl296"/>
    <w:basedOn w:val="Normal"/>
    <w:rsid w:val="00BB2F26"/>
    <w:pPr>
      <w:pBdr>
        <w:bottom w:val="single" w:sz="12"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97">
    <w:name w:val="xl297"/>
    <w:basedOn w:val="Normal"/>
    <w:rsid w:val="00BB2F26"/>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298">
    <w:name w:val="xl298"/>
    <w:basedOn w:val="Normal"/>
    <w:rsid w:val="00BB2F2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299">
    <w:name w:val="xl299"/>
    <w:basedOn w:val="Normal"/>
    <w:rsid w:val="00BB2F2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00">
    <w:name w:val="xl300"/>
    <w:basedOn w:val="Normal"/>
    <w:rsid w:val="00BB2F2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1">
    <w:name w:val="xl301"/>
    <w:basedOn w:val="Normal"/>
    <w:rsid w:val="00BB2F2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2">
    <w:name w:val="xl302"/>
    <w:basedOn w:val="Normal"/>
    <w:rsid w:val="00BB2F26"/>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yiv2097354500msolistparagraph">
    <w:name w:val="yiv2097354500msolistparagraph"/>
    <w:basedOn w:val="Normal"/>
    <w:uiPriority w:val="99"/>
    <w:rsid w:val="00BB2F26"/>
    <w:pPr>
      <w:spacing w:before="100" w:beforeAutospacing="1" w:after="100" w:afterAutospacing="1"/>
    </w:pPr>
    <w:rPr>
      <w:sz w:val="24"/>
      <w:szCs w:val="24"/>
    </w:rPr>
  </w:style>
  <w:style w:type="paragraph" w:customStyle="1" w:styleId="-PAGE-">
    <w:name w:val="- PAGE -"/>
    <w:uiPriority w:val="99"/>
    <w:rsid w:val="00BB2F26"/>
    <w:pPr>
      <w:widowControl w:val="0"/>
      <w:overflowPunct w:val="0"/>
      <w:autoSpaceDE w:val="0"/>
      <w:autoSpaceDN w:val="0"/>
      <w:adjustRightInd w:val="0"/>
    </w:pPr>
    <w:rPr>
      <w:rFonts w:ascii="Times New Roman" w:eastAsia="Times New Roman" w:hAnsi="Times New Roman" w:cs="Times New Roman"/>
    </w:rPr>
  </w:style>
  <w:style w:type="paragraph" w:customStyle="1" w:styleId="ecmsonormal">
    <w:name w:val="ec_msonormal"/>
    <w:basedOn w:val="Normal"/>
    <w:uiPriority w:val="99"/>
    <w:rsid w:val="00BB2F26"/>
    <w:pPr>
      <w:spacing w:before="100" w:beforeAutospacing="1" w:after="100" w:afterAutospacing="1"/>
    </w:pPr>
    <w:rPr>
      <w:sz w:val="24"/>
      <w:szCs w:val="24"/>
    </w:rPr>
  </w:style>
  <w:style w:type="character" w:customStyle="1" w:styleId="spelle">
    <w:name w:val="spelle"/>
    <w:rsid w:val="00BB2F26"/>
  </w:style>
  <w:style w:type="character" w:customStyle="1" w:styleId="grame">
    <w:name w:val="grame"/>
    <w:rsid w:val="00BB2F26"/>
  </w:style>
  <w:style w:type="numbering" w:customStyle="1" w:styleId="Aucuneliste5">
    <w:name w:val="Aucune liste5"/>
    <w:next w:val="Aucuneliste"/>
    <w:uiPriority w:val="99"/>
    <w:semiHidden/>
    <w:unhideWhenUsed/>
    <w:rsid w:val="002114A2"/>
  </w:style>
  <w:style w:type="paragraph" w:customStyle="1" w:styleId="B">
    <w:name w:val="B"/>
    <w:basedOn w:val="Titre2"/>
    <w:link w:val="BCar"/>
    <w:qFormat/>
    <w:rsid w:val="00937F92"/>
    <w:pPr>
      <w:keepNext/>
      <w:shd w:val="clear" w:color="auto" w:fill="BFBFBF" w:themeFill="background1" w:themeFillShade="BF"/>
      <w:autoSpaceDE w:val="0"/>
      <w:autoSpaceDN w:val="0"/>
      <w:adjustRightInd w:val="0"/>
      <w:spacing w:before="240" w:after="60"/>
      <w:ind w:left="1276" w:hanging="1276"/>
    </w:pPr>
    <w:rPr>
      <w:b/>
      <w:bCs/>
      <w:i/>
      <w:iCs/>
      <w:sz w:val="28"/>
      <w:szCs w:val="28"/>
      <w:u w:val="none"/>
      <w:lang w:val="fr-FR"/>
    </w:rPr>
  </w:style>
  <w:style w:type="character" w:customStyle="1" w:styleId="BCar">
    <w:name w:val="B Car"/>
    <w:basedOn w:val="Policepardfaut"/>
    <w:link w:val="B"/>
    <w:rsid w:val="00937F92"/>
    <w:rPr>
      <w:rFonts w:ascii="Times New Roman" w:eastAsia="Times New Roman" w:hAnsi="Times New Roman" w:cs="Times New Roman"/>
      <w:b/>
      <w:bCs/>
      <w:i/>
      <w:iCs/>
      <w:sz w:val="28"/>
      <w:szCs w:val="28"/>
      <w:shd w:val="clear" w:color="auto" w:fill="BFBFBF" w:themeFill="background1" w:themeFillShade="BF"/>
    </w:rPr>
  </w:style>
  <w:style w:type="character" w:styleId="Rfrenceintense">
    <w:name w:val="Intense Reference"/>
    <w:basedOn w:val="Policepardfaut"/>
    <w:uiPriority w:val="32"/>
    <w:qFormat/>
    <w:rsid w:val="00402422"/>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35204528">
      <w:bodyDiv w:val="1"/>
      <w:marLeft w:val="0"/>
      <w:marRight w:val="0"/>
      <w:marTop w:val="0"/>
      <w:marBottom w:val="0"/>
      <w:divBdr>
        <w:top w:val="none" w:sz="0" w:space="0" w:color="auto"/>
        <w:left w:val="none" w:sz="0" w:space="0" w:color="auto"/>
        <w:bottom w:val="none" w:sz="0" w:space="0" w:color="auto"/>
        <w:right w:val="none" w:sz="0" w:space="0" w:color="auto"/>
      </w:divBdr>
    </w:div>
    <w:div w:id="40594178">
      <w:bodyDiv w:val="1"/>
      <w:marLeft w:val="0"/>
      <w:marRight w:val="0"/>
      <w:marTop w:val="0"/>
      <w:marBottom w:val="0"/>
      <w:divBdr>
        <w:top w:val="none" w:sz="0" w:space="0" w:color="auto"/>
        <w:left w:val="none" w:sz="0" w:space="0" w:color="auto"/>
        <w:bottom w:val="none" w:sz="0" w:space="0" w:color="auto"/>
        <w:right w:val="none" w:sz="0" w:space="0" w:color="auto"/>
      </w:divBdr>
    </w:div>
    <w:div w:id="104885677">
      <w:bodyDiv w:val="1"/>
      <w:marLeft w:val="0"/>
      <w:marRight w:val="0"/>
      <w:marTop w:val="0"/>
      <w:marBottom w:val="0"/>
      <w:divBdr>
        <w:top w:val="none" w:sz="0" w:space="0" w:color="auto"/>
        <w:left w:val="none" w:sz="0" w:space="0" w:color="auto"/>
        <w:bottom w:val="none" w:sz="0" w:space="0" w:color="auto"/>
        <w:right w:val="none" w:sz="0" w:space="0" w:color="auto"/>
      </w:divBdr>
    </w:div>
    <w:div w:id="106125956">
      <w:bodyDiv w:val="1"/>
      <w:marLeft w:val="0"/>
      <w:marRight w:val="0"/>
      <w:marTop w:val="0"/>
      <w:marBottom w:val="0"/>
      <w:divBdr>
        <w:top w:val="none" w:sz="0" w:space="0" w:color="auto"/>
        <w:left w:val="none" w:sz="0" w:space="0" w:color="auto"/>
        <w:bottom w:val="none" w:sz="0" w:space="0" w:color="auto"/>
        <w:right w:val="none" w:sz="0" w:space="0" w:color="auto"/>
      </w:divBdr>
    </w:div>
    <w:div w:id="133572671">
      <w:bodyDiv w:val="1"/>
      <w:marLeft w:val="0"/>
      <w:marRight w:val="0"/>
      <w:marTop w:val="0"/>
      <w:marBottom w:val="0"/>
      <w:divBdr>
        <w:top w:val="none" w:sz="0" w:space="0" w:color="auto"/>
        <w:left w:val="none" w:sz="0" w:space="0" w:color="auto"/>
        <w:bottom w:val="none" w:sz="0" w:space="0" w:color="auto"/>
        <w:right w:val="none" w:sz="0" w:space="0" w:color="auto"/>
      </w:divBdr>
    </w:div>
    <w:div w:id="149643103">
      <w:bodyDiv w:val="1"/>
      <w:marLeft w:val="0"/>
      <w:marRight w:val="0"/>
      <w:marTop w:val="0"/>
      <w:marBottom w:val="0"/>
      <w:divBdr>
        <w:top w:val="none" w:sz="0" w:space="0" w:color="auto"/>
        <w:left w:val="none" w:sz="0" w:space="0" w:color="auto"/>
        <w:bottom w:val="none" w:sz="0" w:space="0" w:color="auto"/>
        <w:right w:val="none" w:sz="0" w:space="0" w:color="auto"/>
      </w:divBdr>
    </w:div>
    <w:div w:id="158883845">
      <w:bodyDiv w:val="1"/>
      <w:marLeft w:val="0"/>
      <w:marRight w:val="0"/>
      <w:marTop w:val="0"/>
      <w:marBottom w:val="0"/>
      <w:divBdr>
        <w:top w:val="none" w:sz="0" w:space="0" w:color="auto"/>
        <w:left w:val="none" w:sz="0" w:space="0" w:color="auto"/>
        <w:bottom w:val="none" w:sz="0" w:space="0" w:color="auto"/>
        <w:right w:val="none" w:sz="0" w:space="0" w:color="auto"/>
      </w:divBdr>
    </w:div>
    <w:div w:id="166068318">
      <w:bodyDiv w:val="1"/>
      <w:marLeft w:val="0"/>
      <w:marRight w:val="0"/>
      <w:marTop w:val="0"/>
      <w:marBottom w:val="0"/>
      <w:divBdr>
        <w:top w:val="none" w:sz="0" w:space="0" w:color="auto"/>
        <w:left w:val="none" w:sz="0" w:space="0" w:color="auto"/>
        <w:bottom w:val="none" w:sz="0" w:space="0" w:color="auto"/>
        <w:right w:val="none" w:sz="0" w:space="0" w:color="auto"/>
      </w:divBdr>
    </w:div>
    <w:div w:id="219099438">
      <w:bodyDiv w:val="1"/>
      <w:marLeft w:val="0"/>
      <w:marRight w:val="0"/>
      <w:marTop w:val="0"/>
      <w:marBottom w:val="0"/>
      <w:divBdr>
        <w:top w:val="none" w:sz="0" w:space="0" w:color="auto"/>
        <w:left w:val="none" w:sz="0" w:space="0" w:color="auto"/>
        <w:bottom w:val="none" w:sz="0" w:space="0" w:color="auto"/>
        <w:right w:val="none" w:sz="0" w:space="0" w:color="auto"/>
      </w:divBdr>
    </w:div>
    <w:div w:id="219562342">
      <w:bodyDiv w:val="1"/>
      <w:marLeft w:val="0"/>
      <w:marRight w:val="0"/>
      <w:marTop w:val="0"/>
      <w:marBottom w:val="0"/>
      <w:divBdr>
        <w:top w:val="none" w:sz="0" w:space="0" w:color="auto"/>
        <w:left w:val="none" w:sz="0" w:space="0" w:color="auto"/>
        <w:bottom w:val="none" w:sz="0" w:space="0" w:color="auto"/>
        <w:right w:val="none" w:sz="0" w:space="0" w:color="auto"/>
      </w:divBdr>
    </w:div>
    <w:div w:id="237712628">
      <w:bodyDiv w:val="1"/>
      <w:marLeft w:val="0"/>
      <w:marRight w:val="0"/>
      <w:marTop w:val="0"/>
      <w:marBottom w:val="0"/>
      <w:divBdr>
        <w:top w:val="none" w:sz="0" w:space="0" w:color="auto"/>
        <w:left w:val="none" w:sz="0" w:space="0" w:color="auto"/>
        <w:bottom w:val="none" w:sz="0" w:space="0" w:color="auto"/>
        <w:right w:val="none" w:sz="0" w:space="0" w:color="auto"/>
      </w:divBdr>
    </w:div>
    <w:div w:id="238945523">
      <w:bodyDiv w:val="1"/>
      <w:marLeft w:val="0"/>
      <w:marRight w:val="0"/>
      <w:marTop w:val="0"/>
      <w:marBottom w:val="0"/>
      <w:divBdr>
        <w:top w:val="none" w:sz="0" w:space="0" w:color="auto"/>
        <w:left w:val="none" w:sz="0" w:space="0" w:color="auto"/>
        <w:bottom w:val="none" w:sz="0" w:space="0" w:color="auto"/>
        <w:right w:val="none" w:sz="0" w:space="0" w:color="auto"/>
      </w:divBdr>
    </w:div>
    <w:div w:id="241718346">
      <w:bodyDiv w:val="1"/>
      <w:marLeft w:val="0"/>
      <w:marRight w:val="0"/>
      <w:marTop w:val="0"/>
      <w:marBottom w:val="0"/>
      <w:divBdr>
        <w:top w:val="none" w:sz="0" w:space="0" w:color="auto"/>
        <w:left w:val="none" w:sz="0" w:space="0" w:color="auto"/>
        <w:bottom w:val="none" w:sz="0" w:space="0" w:color="auto"/>
        <w:right w:val="none" w:sz="0" w:space="0" w:color="auto"/>
      </w:divBdr>
    </w:div>
    <w:div w:id="275252959">
      <w:bodyDiv w:val="1"/>
      <w:marLeft w:val="0"/>
      <w:marRight w:val="0"/>
      <w:marTop w:val="0"/>
      <w:marBottom w:val="0"/>
      <w:divBdr>
        <w:top w:val="none" w:sz="0" w:space="0" w:color="auto"/>
        <w:left w:val="none" w:sz="0" w:space="0" w:color="auto"/>
        <w:bottom w:val="none" w:sz="0" w:space="0" w:color="auto"/>
        <w:right w:val="none" w:sz="0" w:space="0" w:color="auto"/>
      </w:divBdr>
    </w:div>
    <w:div w:id="312804056">
      <w:bodyDiv w:val="1"/>
      <w:marLeft w:val="0"/>
      <w:marRight w:val="0"/>
      <w:marTop w:val="0"/>
      <w:marBottom w:val="0"/>
      <w:divBdr>
        <w:top w:val="none" w:sz="0" w:space="0" w:color="auto"/>
        <w:left w:val="none" w:sz="0" w:space="0" w:color="auto"/>
        <w:bottom w:val="none" w:sz="0" w:space="0" w:color="auto"/>
        <w:right w:val="none" w:sz="0" w:space="0" w:color="auto"/>
      </w:divBdr>
    </w:div>
    <w:div w:id="318390517">
      <w:bodyDiv w:val="1"/>
      <w:marLeft w:val="0"/>
      <w:marRight w:val="0"/>
      <w:marTop w:val="0"/>
      <w:marBottom w:val="0"/>
      <w:divBdr>
        <w:top w:val="none" w:sz="0" w:space="0" w:color="auto"/>
        <w:left w:val="none" w:sz="0" w:space="0" w:color="auto"/>
        <w:bottom w:val="none" w:sz="0" w:space="0" w:color="auto"/>
        <w:right w:val="none" w:sz="0" w:space="0" w:color="auto"/>
      </w:divBdr>
    </w:div>
    <w:div w:id="318844839">
      <w:bodyDiv w:val="1"/>
      <w:marLeft w:val="0"/>
      <w:marRight w:val="0"/>
      <w:marTop w:val="0"/>
      <w:marBottom w:val="0"/>
      <w:divBdr>
        <w:top w:val="none" w:sz="0" w:space="0" w:color="auto"/>
        <w:left w:val="none" w:sz="0" w:space="0" w:color="auto"/>
        <w:bottom w:val="none" w:sz="0" w:space="0" w:color="auto"/>
        <w:right w:val="none" w:sz="0" w:space="0" w:color="auto"/>
      </w:divBdr>
    </w:div>
    <w:div w:id="369260498">
      <w:bodyDiv w:val="1"/>
      <w:marLeft w:val="0"/>
      <w:marRight w:val="0"/>
      <w:marTop w:val="0"/>
      <w:marBottom w:val="0"/>
      <w:divBdr>
        <w:top w:val="none" w:sz="0" w:space="0" w:color="auto"/>
        <w:left w:val="none" w:sz="0" w:space="0" w:color="auto"/>
        <w:bottom w:val="none" w:sz="0" w:space="0" w:color="auto"/>
        <w:right w:val="none" w:sz="0" w:space="0" w:color="auto"/>
      </w:divBdr>
    </w:div>
    <w:div w:id="377897039">
      <w:bodyDiv w:val="1"/>
      <w:marLeft w:val="0"/>
      <w:marRight w:val="0"/>
      <w:marTop w:val="0"/>
      <w:marBottom w:val="0"/>
      <w:divBdr>
        <w:top w:val="none" w:sz="0" w:space="0" w:color="auto"/>
        <w:left w:val="none" w:sz="0" w:space="0" w:color="auto"/>
        <w:bottom w:val="none" w:sz="0" w:space="0" w:color="auto"/>
        <w:right w:val="none" w:sz="0" w:space="0" w:color="auto"/>
      </w:divBdr>
    </w:div>
    <w:div w:id="392392499">
      <w:bodyDiv w:val="1"/>
      <w:marLeft w:val="0"/>
      <w:marRight w:val="0"/>
      <w:marTop w:val="0"/>
      <w:marBottom w:val="0"/>
      <w:divBdr>
        <w:top w:val="none" w:sz="0" w:space="0" w:color="auto"/>
        <w:left w:val="none" w:sz="0" w:space="0" w:color="auto"/>
        <w:bottom w:val="none" w:sz="0" w:space="0" w:color="auto"/>
        <w:right w:val="none" w:sz="0" w:space="0" w:color="auto"/>
      </w:divBdr>
    </w:div>
    <w:div w:id="399790926">
      <w:bodyDiv w:val="1"/>
      <w:marLeft w:val="0"/>
      <w:marRight w:val="0"/>
      <w:marTop w:val="0"/>
      <w:marBottom w:val="0"/>
      <w:divBdr>
        <w:top w:val="none" w:sz="0" w:space="0" w:color="auto"/>
        <w:left w:val="none" w:sz="0" w:space="0" w:color="auto"/>
        <w:bottom w:val="none" w:sz="0" w:space="0" w:color="auto"/>
        <w:right w:val="none" w:sz="0" w:space="0" w:color="auto"/>
      </w:divBdr>
    </w:div>
    <w:div w:id="407579086">
      <w:bodyDiv w:val="1"/>
      <w:marLeft w:val="0"/>
      <w:marRight w:val="0"/>
      <w:marTop w:val="0"/>
      <w:marBottom w:val="0"/>
      <w:divBdr>
        <w:top w:val="none" w:sz="0" w:space="0" w:color="auto"/>
        <w:left w:val="none" w:sz="0" w:space="0" w:color="auto"/>
        <w:bottom w:val="none" w:sz="0" w:space="0" w:color="auto"/>
        <w:right w:val="none" w:sz="0" w:space="0" w:color="auto"/>
      </w:divBdr>
    </w:div>
    <w:div w:id="490566826">
      <w:bodyDiv w:val="1"/>
      <w:marLeft w:val="0"/>
      <w:marRight w:val="0"/>
      <w:marTop w:val="0"/>
      <w:marBottom w:val="0"/>
      <w:divBdr>
        <w:top w:val="none" w:sz="0" w:space="0" w:color="auto"/>
        <w:left w:val="none" w:sz="0" w:space="0" w:color="auto"/>
        <w:bottom w:val="none" w:sz="0" w:space="0" w:color="auto"/>
        <w:right w:val="none" w:sz="0" w:space="0" w:color="auto"/>
      </w:divBdr>
    </w:div>
    <w:div w:id="496768285">
      <w:bodyDiv w:val="1"/>
      <w:marLeft w:val="0"/>
      <w:marRight w:val="0"/>
      <w:marTop w:val="0"/>
      <w:marBottom w:val="0"/>
      <w:divBdr>
        <w:top w:val="none" w:sz="0" w:space="0" w:color="auto"/>
        <w:left w:val="none" w:sz="0" w:space="0" w:color="auto"/>
        <w:bottom w:val="none" w:sz="0" w:space="0" w:color="auto"/>
        <w:right w:val="none" w:sz="0" w:space="0" w:color="auto"/>
      </w:divBdr>
    </w:div>
    <w:div w:id="607011126">
      <w:bodyDiv w:val="1"/>
      <w:marLeft w:val="0"/>
      <w:marRight w:val="0"/>
      <w:marTop w:val="0"/>
      <w:marBottom w:val="0"/>
      <w:divBdr>
        <w:top w:val="none" w:sz="0" w:space="0" w:color="auto"/>
        <w:left w:val="none" w:sz="0" w:space="0" w:color="auto"/>
        <w:bottom w:val="none" w:sz="0" w:space="0" w:color="auto"/>
        <w:right w:val="none" w:sz="0" w:space="0" w:color="auto"/>
      </w:divBdr>
    </w:div>
    <w:div w:id="615064234">
      <w:bodyDiv w:val="1"/>
      <w:marLeft w:val="0"/>
      <w:marRight w:val="0"/>
      <w:marTop w:val="0"/>
      <w:marBottom w:val="0"/>
      <w:divBdr>
        <w:top w:val="none" w:sz="0" w:space="0" w:color="auto"/>
        <w:left w:val="none" w:sz="0" w:space="0" w:color="auto"/>
        <w:bottom w:val="none" w:sz="0" w:space="0" w:color="auto"/>
        <w:right w:val="none" w:sz="0" w:space="0" w:color="auto"/>
      </w:divBdr>
    </w:div>
    <w:div w:id="622687691">
      <w:bodyDiv w:val="1"/>
      <w:marLeft w:val="0"/>
      <w:marRight w:val="0"/>
      <w:marTop w:val="0"/>
      <w:marBottom w:val="0"/>
      <w:divBdr>
        <w:top w:val="none" w:sz="0" w:space="0" w:color="auto"/>
        <w:left w:val="none" w:sz="0" w:space="0" w:color="auto"/>
        <w:bottom w:val="none" w:sz="0" w:space="0" w:color="auto"/>
        <w:right w:val="none" w:sz="0" w:space="0" w:color="auto"/>
      </w:divBdr>
    </w:div>
    <w:div w:id="643506978">
      <w:bodyDiv w:val="1"/>
      <w:marLeft w:val="0"/>
      <w:marRight w:val="0"/>
      <w:marTop w:val="0"/>
      <w:marBottom w:val="0"/>
      <w:divBdr>
        <w:top w:val="none" w:sz="0" w:space="0" w:color="auto"/>
        <w:left w:val="none" w:sz="0" w:space="0" w:color="auto"/>
        <w:bottom w:val="none" w:sz="0" w:space="0" w:color="auto"/>
        <w:right w:val="none" w:sz="0" w:space="0" w:color="auto"/>
      </w:divBdr>
    </w:div>
    <w:div w:id="653147261">
      <w:bodyDiv w:val="1"/>
      <w:marLeft w:val="0"/>
      <w:marRight w:val="0"/>
      <w:marTop w:val="0"/>
      <w:marBottom w:val="0"/>
      <w:divBdr>
        <w:top w:val="none" w:sz="0" w:space="0" w:color="auto"/>
        <w:left w:val="none" w:sz="0" w:space="0" w:color="auto"/>
        <w:bottom w:val="none" w:sz="0" w:space="0" w:color="auto"/>
        <w:right w:val="none" w:sz="0" w:space="0" w:color="auto"/>
      </w:divBdr>
    </w:div>
    <w:div w:id="659382945">
      <w:bodyDiv w:val="1"/>
      <w:marLeft w:val="0"/>
      <w:marRight w:val="0"/>
      <w:marTop w:val="0"/>
      <w:marBottom w:val="0"/>
      <w:divBdr>
        <w:top w:val="none" w:sz="0" w:space="0" w:color="auto"/>
        <w:left w:val="none" w:sz="0" w:space="0" w:color="auto"/>
        <w:bottom w:val="none" w:sz="0" w:space="0" w:color="auto"/>
        <w:right w:val="none" w:sz="0" w:space="0" w:color="auto"/>
      </w:divBdr>
    </w:div>
    <w:div w:id="661934615">
      <w:bodyDiv w:val="1"/>
      <w:marLeft w:val="0"/>
      <w:marRight w:val="0"/>
      <w:marTop w:val="0"/>
      <w:marBottom w:val="0"/>
      <w:divBdr>
        <w:top w:val="none" w:sz="0" w:space="0" w:color="auto"/>
        <w:left w:val="none" w:sz="0" w:space="0" w:color="auto"/>
        <w:bottom w:val="none" w:sz="0" w:space="0" w:color="auto"/>
        <w:right w:val="none" w:sz="0" w:space="0" w:color="auto"/>
      </w:divBdr>
    </w:div>
    <w:div w:id="676150275">
      <w:bodyDiv w:val="1"/>
      <w:marLeft w:val="0"/>
      <w:marRight w:val="0"/>
      <w:marTop w:val="0"/>
      <w:marBottom w:val="0"/>
      <w:divBdr>
        <w:top w:val="none" w:sz="0" w:space="0" w:color="auto"/>
        <w:left w:val="none" w:sz="0" w:space="0" w:color="auto"/>
        <w:bottom w:val="none" w:sz="0" w:space="0" w:color="auto"/>
        <w:right w:val="none" w:sz="0" w:space="0" w:color="auto"/>
      </w:divBdr>
    </w:div>
    <w:div w:id="683747558">
      <w:bodyDiv w:val="1"/>
      <w:marLeft w:val="0"/>
      <w:marRight w:val="0"/>
      <w:marTop w:val="0"/>
      <w:marBottom w:val="0"/>
      <w:divBdr>
        <w:top w:val="none" w:sz="0" w:space="0" w:color="auto"/>
        <w:left w:val="none" w:sz="0" w:space="0" w:color="auto"/>
        <w:bottom w:val="none" w:sz="0" w:space="0" w:color="auto"/>
        <w:right w:val="none" w:sz="0" w:space="0" w:color="auto"/>
      </w:divBdr>
    </w:div>
    <w:div w:id="687486955">
      <w:bodyDiv w:val="1"/>
      <w:marLeft w:val="0"/>
      <w:marRight w:val="0"/>
      <w:marTop w:val="0"/>
      <w:marBottom w:val="0"/>
      <w:divBdr>
        <w:top w:val="none" w:sz="0" w:space="0" w:color="auto"/>
        <w:left w:val="none" w:sz="0" w:space="0" w:color="auto"/>
        <w:bottom w:val="none" w:sz="0" w:space="0" w:color="auto"/>
        <w:right w:val="none" w:sz="0" w:space="0" w:color="auto"/>
      </w:divBdr>
    </w:div>
    <w:div w:id="693387655">
      <w:bodyDiv w:val="1"/>
      <w:marLeft w:val="0"/>
      <w:marRight w:val="0"/>
      <w:marTop w:val="0"/>
      <w:marBottom w:val="0"/>
      <w:divBdr>
        <w:top w:val="none" w:sz="0" w:space="0" w:color="auto"/>
        <w:left w:val="none" w:sz="0" w:space="0" w:color="auto"/>
        <w:bottom w:val="none" w:sz="0" w:space="0" w:color="auto"/>
        <w:right w:val="none" w:sz="0" w:space="0" w:color="auto"/>
      </w:divBdr>
    </w:div>
    <w:div w:id="759135459">
      <w:bodyDiv w:val="1"/>
      <w:marLeft w:val="0"/>
      <w:marRight w:val="0"/>
      <w:marTop w:val="0"/>
      <w:marBottom w:val="0"/>
      <w:divBdr>
        <w:top w:val="none" w:sz="0" w:space="0" w:color="auto"/>
        <w:left w:val="none" w:sz="0" w:space="0" w:color="auto"/>
        <w:bottom w:val="none" w:sz="0" w:space="0" w:color="auto"/>
        <w:right w:val="none" w:sz="0" w:space="0" w:color="auto"/>
      </w:divBdr>
    </w:div>
    <w:div w:id="785002756">
      <w:bodyDiv w:val="1"/>
      <w:marLeft w:val="0"/>
      <w:marRight w:val="0"/>
      <w:marTop w:val="0"/>
      <w:marBottom w:val="0"/>
      <w:divBdr>
        <w:top w:val="none" w:sz="0" w:space="0" w:color="auto"/>
        <w:left w:val="none" w:sz="0" w:space="0" w:color="auto"/>
        <w:bottom w:val="none" w:sz="0" w:space="0" w:color="auto"/>
        <w:right w:val="none" w:sz="0" w:space="0" w:color="auto"/>
      </w:divBdr>
    </w:div>
    <w:div w:id="795443040">
      <w:bodyDiv w:val="1"/>
      <w:marLeft w:val="0"/>
      <w:marRight w:val="0"/>
      <w:marTop w:val="0"/>
      <w:marBottom w:val="0"/>
      <w:divBdr>
        <w:top w:val="none" w:sz="0" w:space="0" w:color="auto"/>
        <w:left w:val="none" w:sz="0" w:space="0" w:color="auto"/>
        <w:bottom w:val="none" w:sz="0" w:space="0" w:color="auto"/>
        <w:right w:val="none" w:sz="0" w:space="0" w:color="auto"/>
      </w:divBdr>
    </w:div>
    <w:div w:id="833882173">
      <w:bodyDiv w:val="1"/>
      <w:marLeft w:val="0"/>
      <w:marRight w:val="0"/>
      <w:marTop w:val="0"/>
      <w:marBottom w:val="0"/>
      <w:divBdr>
        <w:top w:val="none" w:sz="0" w:space="0" w:color="auto"/>
        <w:left w:val="none" w:sz="0" w:space="0" w:color="auto"/>
        <w:bottom w:val="none" w:sz="0" w:space="0" w:color="auto"/>
        <w:right w:val="none" w:sz="0" w:space="0" w:color="auto"/>
      </w:divBdr>
    </w:div>
    <w:div w:id="859205277">
      <w:bodyDiv w:val="1"/>
      <w:marLeft w:val="0"/>
      <w:marRight w:val="0"/>
      <w:marTop w:val="0"/>
      <w:marBottom w:val="0"/>
      <w:divBdr>
        <w:top w:val="none" w:sz="0" w:space="0" w:color="auto"/>
        <w:left w:val="none" w:sz="0" w:space="0" w:color="auto"/>
        <w:bottom w:val="none" w:sz="0" w:space="0" w:color="auto"/>
        <w:right w:val="none" w:sz="0" w:space="0" w:color="auto"/>
      </w:divBdr>
    </w:div>
    <w:div w:id="865867190">
      <w:bodyDiv w:val="1"/>
      <w:marLeft w:val="0"/>
      <w:marRight w:val="0"/>
      <w:marTop w:val="0"/>
      <w:marBottom w:val="0"/>
      <w:divBdr>
        <w:top w:val="none" w:sz="0" w:space="0" w:color="auto"/>
        <w:left w:val="none" w:sz="0" w:space="0" w:color="auto"/>
        <w:bottom w:val="none" w:sz="0" w:space="0" w:color="auto"/>
        <w:right w:val="none" w:sz="0" w:space="0" w:color="auto"/>
      </w:divBdr>
    </w:div>
    <w:div w:id="876509502">
      <w:bodyDiv w:val="1"/>
      <w:marLeft w:val="0"/>
      <w:marRight w:val="0"/>
      <w:marTop w:val="0"/>
      <w:marBottom w:val="0"/>
      <w:divBdr>
        <w:top w:val="none" w:sz="0" w:space="0" w:color="auto"/>
        <w:left w:val="none" w:sz="0" w:space="0" w:color="auto"/>
        <w:bottom w:val="none" w:sz="0" w:space="0" w:color="auto"/>
        <w:right w:val="none" w:sz="0" w:space="0" w:color="auto"/>
      </w:divBdr>
    </w:div>
    <w:div w:id="898059184">
      <w:bodyDiv w:val="1"/>
      <w:marLeft w:val="0"/>
      <w:marRight w:val="0"/>
      <w:marTop w:val="0"/>
      <w:marBottom w:val="0"/>
      <w:divBdr>
        <w:top w:val="none" w:sz="0" w:space="0" w:color="auto"/>
        <w:left w:val="none" w:sz="0" w:space="0" w:color="auto"/>
        <w:bottom w:val="none" w:sz="0" w:space="0" w:color="auto"/>
        <w:right w:val="none" w:sz="0" w:space="0" w:color="auto"/>
      </w:divBdr>
    </w:div>
    <w:div w:id="985010362">
      <w:bodyDiv w:val="1"/>
      <w:marLeft w:val="0"/>
      <w:marRight w:val="0"/>
      <w:marTop w:val="0"/>
      <w:marBottom w:val="0"/>
      <w:divBdr>
        <w:top w:val="none" w:sz="0" w:space="0" w:color="auto"/>
        <w:left w:val="none" w:sz="0" w:space="0" w:color="auto"/>
        <w:bottom w:val="none" w:sz="0" w:space="0" w:color="auto"/>
        <w:right w:val="none" w:sz="0" w:space="0" w:color="auto"/>
      </w:divBdr>
    </w:div>
    <w:div w:id="998196331">
      <w:bodyDiv w:val="1"/>
      <w:marLeft w:val="0"/>
      <w:marRight w:val="0"/>
      <w:marTop w:val="0"/>
      <w:marBottom w:val="0"/>
      <w:divBdr>
        <w:top w:val="none" w:sz="0" w:space="0" w:color="auto"/>
        <w:left w:val="none" w:sz="0" w:space="0" w:color="auto"/>
        <w:bottom w:val="none" w:sz="0" w:space="0" w:color="auto"/>
        <w:right w:val="none" w:sz="0" w:space="0" w:color="auto"/>
      </w:divBdr>
    </w:div>
    <w:div w:id="1002197868">
      <w:bodyDiv w:val="1"/>
      <w:marLeft w:val="0"/>
      <w:marRight w:val="0"/>
      <w:marTop w:val="0"/>
      <w:marBottom w:val="0"/>
      <w:divBdr>
        <w:top w:val="none" w:sz="0" w:space="0" w:color="auto"/>
        <w:left w:val="none" w:sz="0" w:space="0" w:color="auto"/>
        <w:bottom w:val="none" w:sz="0" w:space="0" w:color="auto"/>
        <w:right w:val="none" w:sz="0" w:space="0" w:color="auto"/>
      </w:divBdr>
    </w:div>
    <w:div w:id="1041050471">
      <w:bodyDiv w:val="1"/>
      <w:marLeft w:val="0"/>
      <w:marRight w:val="0"/>
      <w:marTop w:val="0"/>
      <w:marBottom w:val="0"/>
      <w:divBdr>
        <w:top w:val="none" w:sz="0" w:space="0" w:color="auto"/>
        <w:left w:val="none" w:sz="0" w:space="0" w:color="auto"/>
        <w:bottom w:val="none" w:sz="0" w:space="0" w:color="auto"/>
        <w:right w:val="none" w:sz="0" w:space="0" w:color="auto"/>
      </w:divBdr>
    </w:div>
    <w:div w:id="1057632691">
      <w:bodyDiv w:val="1"/>
      <w:marLeft w:val="0"/>
      <w:marRight w:val="0"/>
      <w:marTop w:val="0"/>
      <w:marBottom w:val="0"/>
      <w:divBdr>
        <w:top w:val="none" w:sz="0" w:space="0" w:color="auto"/>
        <w:left w:val="none" w:sz="0" w:space="0" w:color="auto"/>
        <w:bottom w:val="none" w:sz="0" w:space="0" w:color="auto"/>
        <w:right w:val="none" w:sz="0" w:space="0" w:color="auto"/>
      </w:divBdr>
    </w:div>
    <w:div w:id="1068459794">
      <w:bodyDiv w:val="1"/>
      <w:marLeft w:val="0"/>
      <w:marRight w:val="0"/>
      <w:marTop w:val="0"/>
      <w:marBottom w:val="0"/>
      <w:divBdr>
        <w:top w:val="none" w:sz="0" w:space="0" w:color="auto"/>
        <w:left w:val="none" w:sz="0" w:space="0" w:color="auto"/>
        <w:bottom w:val="none" w:sz="0" w:space="0" w:color="auto"/>
        <w:right w:val="none" w:sz="0" w:space="0" w:color="auto"/>
      </w:divBdr>
    </w:div>
    <w:div w:id="1075206065">
      <w:bodyDiv w:val="1"/>
      <w:marLeft w:val="0"/>
      <w:marRight w:val="0"/>
      <w:marTop w:val="0"/>
      <w:marBottom w:val="0"/>
      <w:divBdr>
        <w:top w:val="none" w:sz="0" w:space="0" w:color="auto"/>
        <w:left w:val="none" w:sz="0" w:space="0" w:color="auto"/>
        <w:bottom w:val="none" w:sz="0" w:space="0" w:color="auto"/>
        <w:right w:val="none" w:sz="0" w:space="0" w:color="auto"/>
      </w:divBdr>
    </w:div>
    <w:div w:id="1093866630">
      <w:bodyDiv w:val="1"/>
      <w:marLeft w:val="0"/>
      <w:marRight w:val="0"/>
      <w:marTop w:val="0"/>
      <w:marBottom w:val="0"/>
      <w:divBdr>
        <w:top w:val="none" w:sz="0" w:space="0" w:color="auto"/>
        <w:left w:val="none" w:sz="0" w:space="0" w:color="auto"/>
        <w:bottom w:val="none" w:sz="0" w:space="0" w:color="auto"/>
        <w:right w:val="none" w:sz="0" w:space="0" w:color="auto"/>
      </w:divBdr>
    </w:div>
    <w:div w:id="1171291598">
      <w:bodyDiv w:val="1"/>
      <w:marLeft w:val="0"/>
      <w:marRight w:val="0"/>
      <w:marTop w:val="0"/>
      <w:marBottom w:val="0"/>
      <w:divBdr>
        <w:top w:val="none" w:sz="0" w:space="0" w:color="auto"/>
        <w:left w:val="none" w:sz="0" w:space="0" w:color="auto"/>
        <w:bottom w:val="none" w:sz="0" w:space="0" w:color="auto"/>
        <w:right w:val="none" w:sz="0" w:space="0" w:color="auto"/>
      </w:divBdr>
    </w:div>
    <w:div w:id="1179076388">
      <w:bodyDiv w:val="1"/>
      <w:marLeft w:val="0"/>
      <w:marRight w:val="0"/>
      <w:marTop w:val="0"/>
      <w:marBottom w:val="0"/>
      <w:divBdr>
        <w:top w:val="none" w:sz="0" w:space="0" w:color="auto"/>
        <w:left w:val="none" w:sz="0" w:space="0" w:color="auto"/>
        <w:bottom w:val="none" w:sz="0" w:space="0" w:color="auto"/>
        <w:right w:val="none" w:sz="0" w:space="0" w:color="auto"/>
      </w:divBdr>
    </w:div>
    <w:div w:id="1182552157">
      <w:bodyDiv w:val="1"/>
      <w:marLeft w:val="0"/>
      <w:marRight w:val="0"/>
      <w:marTop w:val="0"/>
      <w:marBottom w:val="0"/>
      <w:divBdr>
        <w:top w:val="none" w:sz="0" w:space="0" w:color="auto"/>
        <w:left w:val="none" w:sz="0" w:space="0" w:color="auto"/>
        <w:bottom w:val="none" w:sz="0" w:space="0" w:color="auto"/>
        <w:right w:val="none" w:sz="0" w:space="0" w:color="auto"/>
      </w:divBdr>
    </w:div>
    <w:div w:id="1233782482">
      <w:bodyDiv w:val="1"/>
      <w:marLeft w:val="0"/>
      <w:marRight w:val="0"/>
      <w:marTop w:val="0"/>
      <w:marBottom w:val="0"/>
      <w:divBdr>
        <w:top w:val="none" w:sz="0" w:space="0" w:color="auto"/>
        <w:left w:val="none" w:sz="0" w:space="0" w:color="auto"/>
        <w:bottom w:val="none" w:sz="0" w:space="0" w:color="auto"/>
        <w:right w:val="none" w:sz="0" w:space="0" w:color="auto"/>
      </w:divBdr>
    </w:div>
    <w:div w:id="1236671830">
      <w:bodyDiv w:val="1"/>
      <w:marLeft w:val="0"/>
      <w:marRight w:val="0"/>
      <w:marTop w:val="0"/>
      <w:marBottom w:val="0"/>
      <w:divBdr>
        <w:top w:val="none" w:sz="0" w:space="0" w:color="auto"/>
        <w:left w:val="none" w:sz="0" w:space="0" w:color="auto"/>
        <w:bottom w:val="none" w:sz="0" w:space="0" w:color="auto"/>
        <w:right w:val="none" w:sz="0" w:space="0" w:color="auto"/>
      </w:divBdr>
    </w:div>
    <w:div w:id="1245188133">
      <w:bodyDiv w:val="1"/>
      <w:marLeft w:val="0"/>
      <w:marRight w:val="0"/>
      <w:marTop w:val="0"/>
      <w:marBottom w:val="0"/>
      <w:divBdr>
        <w:top w:val="none" w:sz="0" w:space="0" w:color="auto"/>
        <w:left w:val="none" w:sz="0" w:space="0" w:color="auto"/>
        <w:bottom w:val="none" w:sz="0" w:space="0" w:color="auto"/>
        <w:right w:val="none" w:sz="0" w:space="0" w:color="auto"/>
      </w:divBdr>
    </w:div>
    <w:div w:id="1273441787">
      <w:bodyDiv w:val="1"/>
      <w:marLeft w:val="0"/>
      <w:marRight w:val="0"/>
      <w:marTop w:val="0"/>
      <w:marBottom w:val="0"/>
      <w:divBdr>
        <w:top w:val="none" w:sz="0" w:space="0" w:color="auto"/>
        <w:left w:val="none" w:sz="0" w:space="0" w:color="auto"/>
        <w:bottom w:val="none" w:sz="0" w:space="0" w:color="auto"/>
        <w:right w:val="none" w:sz="0" w:space="0" w:color="auto"/>
      </w:divBdr>
    </w:div>
    <w:div w:id="1302419907">
      <w:bodyDiv w:val="1"/>
      <w:marLeft w:val="0"/>
      <w:marRight w:val="0"/>
      <w:marTop w:val="0"/>
      <w:marBottom w:val="0"/>
      <w:divBdr>
        <w:top w:val="none" w:sz="0" w:space="0" w:color="auto"/>
        <w:left w:val="none" w:sz="0" w:space="0" w:color="auto"/>
        <w:bottom w:val="none" w:sz="0" w:space="0" w:color="auto"/>
        <w:right w:val="none" w:sz="0" w:space="0" w:color="auto"/>
      </w:divBdr>
    </w:div>
    <w:div w:id="1326008367">
      <w:bodyDiv w:val="1"/>
      <w:marLeft w:val="0"/>
      <w:marRight w:val="0"/>
      <w:marTop w:val="0"/>
      <w:marBottom w:val="0"/>
      <w:divBdr>
        <w:top w:val="none" w:sz="0" w:space="0" w:color="auto"/>
        <w:left w:val="none" w:sz="0" w:space="0" w:color="auto"/>
        <w:bottom w:val="none" w:sz="0" w:space="0" w:color="auto"/>
        <w:right w:val="none" w:sz="0" w:space="0" w:color="auto"/>
      </w:divBdr>
    </w:div>
    <w:div w:id="1336952292">
      <w:bodyDiv w:val="1"/>
      <w:marLeft w:val="0"/>
      <w:marRight w:val="0"/>
      <w:marTop w:val="0"/>
      <w:marBottom w:val="0"/>
      <w:divBdr>
        <w:top w:val="none" w:sz="0" w:space="0" w:color="auto"/>
        <w:left w:val="none" w:sz="0" w:space="0" w:color="auto"/>
        <w:bottom w:val="none" w:sz="0" w:space="0" w:color="auto"/>
        <w:right w:val="none" w:sz="0" w:space="0" w:color="auto"/>
      </w:divBdr>
    </w:div>
    <w:div w:id="1345591083">
      <w:bodyDiv w:val="1"/>
      <w:marLeft w:val="0"/>
      <w:marRight w:val="0"/>
      <w:marTop w:val="0"/>
      <w:marBottom w:val="0"/>
      <w:divBdr>
        <w:top w:val="none" w:sz="0" w:space="0" w:color="auto"/>
        <w:left w:val="none" w:sz="0" w:space="0" w:color="auto"/>
        <w:bottom w:val="none" w:sz="0" w:space="0" w:color="auto"/>
        <w:right w:val="none" w:sz="0" w:space="0" w:color="auto"/>
      </w:divBdr>
    </w:div>
    <w:div w:id="1349256537">
      <w:bodyDiv w:val="1"/>
      <w:marLeft w:val="0"/>
      <w:marRight w:val="0"/>
      <w:marTop w:val="0"/>
      <w:marBottom w:val="0"/>
      <w:divBdr>
        <w:top w:val="none" w:sz="0" w:space="0" w:color="auto"/>
        <w:left w:val="none" w:sz="0" w:space="0" w:color="auto"/>
        <w:bottom w:val="none" w:sz="0" w:space="0" w:color="auto"/>
        <w:right w:val="none" w:sz="0" w:space="0" w:color="auto"/>
      </w:divBdr>
    </w:div>
    <w:div w:id="1365053870">
      <w:bodyDiv w:val="1"/>
      <w:marLeft w:val="0"/>
      <w:marRight w:val="0"/>
      <w:marTop w:val="0"/>
      <w:marBottom w:val="0"/>
      <w:divBdr>
        <w:top w:val="none" w:sz="0" w:space="0" w:color="auto"/>
        <w:left w:val="none" w:sz="0" w:space="0" w:color="auto"/>
        <w:bottom w:val="none" w:sz="0" w:space="0" w:color="auto"/>
        <w:right w:val="none" w:sz="0" w:space="0" w:color="auto"/>
      </w:divBdr>
    </w:div>
    <w:div w:id="1381171577">
      <w:bodyDiv w:val="1"/>
      <w:marLeft w:val="0"/>
      <w:marRight w:val="0"/>
      <w:marTop w:val="0"/>
      <w:marBottom w:val="0"/>
      <w:divBdr>
        <w:top w:val="none" w:sz="0" w:space="0" w:color="auto"/>
        <w:left w:val="none" w:sz="0" w:space="0" w:color="auto"/>
        <w:bottom w:val="none" w:sz="0" w:space="0" w:color="auto"/>
        <w:right w:val="none" w:sz="0" w:space="0" w:color="auto"/>
      </w:divBdr>
    </w:div>
    <w:div w:id="1395658625">
      <w:bodyDiv w:val="1"/>
      <w:marLeft w:val="0"/>
      <w:marRight w:val="0"/>
      <w:marTop w:val="0"/>
      <w:marBottom w:val="0"/>
      <w:divBdr>
        <w:top w:val="none" w:sz="0" w:space="0" w:color="auto"/>
        <w:left w:val="none" w:sz="0" w:space="0" w:color="auto"/>
        <w:bottom w:val="none" w:sz="0" w:space="0" w:color="auto"/>
        <w:right w:val="none" w:sz="0" w:space="0" w:color="auto"/>
      </w:divBdr>
    </w:div>
    <w:div w:id="1396314093">
      <w:bodyDiv w:val="1"/>
      <w:marLeft w:val="0"/>
      <w:marRight w:val="0"/>
      <w:marTop w:val="0"/>
      <w:marBottom w:val="0"/>
      <w:divBdr>
        <w:top w:val="none" w:sz="0" w:space="0" w:color="auto"/>
        <w:left w:val="none" w:sz="0" w:space="0" w:color="auto"/>
        <w:bottom w:val="none" w:sz="0" w:space="0" w:color="auto"/>
        <w:right w:val="none" w:sz="0" w:space="0" w:color="auto"/>
      </w:divBdr>
    </w:div>
    <w:div w:id="1414082543">
      <w:bodyDiv w:val="1"/>
      <w:marLeft w:val="0"/>
      <w:marRight w:val="0"/>
      <w:marTop w:val="0"/>
      <w:marBottom w:val="0"/>
      <w:divBdr>
        <w:top w:val="none" w:sz="0" w:space="0" w:color="auto"/>
        <w:left w:val="none" w:sz="0" w:space="0" w:color="auto"/>
        <w:bottom w:val="none" w:sz="0" w:space="0" w:color="auto"/>
        <w:right w:val="none" w:sz="0" w:space="0" w:color="auto"/>
      </w:divBdr>
    </w:div>
    <w:div w:id="1433935560">
      <w:bodyDiv w:val="1"/>
      <w:marLeft w:val="0"/>
      <w:marRight w:val="0"/>
      <w:marTop w:val="0"/>
      <w:marBottom w:val="0"/>
      <w:divBdr>
        <w:top w:val="none" w:sz="0" w:space="0" w:color="auto"/>
        <w:left w:val="none" w:sz="0" w:space="0" w:color="auto"/>
        <w:bottom w:val="none" w:sz="0" w:space="0" w:color="auto"/>
        <w:right w:val="none" w:sz="0" w:space="0" w:color="auto"/>
      </w:divBdr>
    </w:div>
    <w:div w:id="1437940570">
      <w:bodyDiv w:val="1"/>
      <w:marLeft w:val="0"/>
      <w:marRight w:val="0"/>
      <w:marTop w:val="0"/>
      <w:marBottom w:val="0"/>
      <w:divBdr>
        <w:top w:val="none" w:sz="0" w:space="0" w:color="auto"/>
        <w:left w:val="none" w:sz="0" w:space="0" w:color="auto"/>
        <w:bottom w:val="none" w:sz="0" w:space="0" w:color="auto"/>
        <w:right w:val="none" w:sz="0" w:space="0" w:color="auto"/>
      </w:divBdr>
    </w:div>
    <w:div w:id="1459491142">
      <w:bodyDiv w:val="1"/>
      <w:marLeft w:val="0"/>
      <w:marRight w:val="0"/>
      <w:marTop w:val="0"/>
      <w:marBottom w:val="0"/>
      <w:divBdr>
        <w:top w:val="none" w:sz="0" w:space="0" w:color="auto"/>
        <w:left w:val="none" w:sz="0" w:space="0" w:color="auto"/>
        <w:bottom w:val="none" w:sz="0" w:space="0" w:color="auto"/>
        <w:right w:val="none" w:sz="0" w:space="0" w:color="auto"/>
      </w:divBdr>
    </w:div>
    <w:div w:id="1468543587">
      <w:bodyDiv w:val="1"/>
      <w:marLeft w:val="0"/>
      <w:marRight w:val="0"/>
      <w:marTop w:val="0"/>
      <w:marBottom w:val="0"/>
      <w:divBdr>
        <w:top w:val="none" w:sz="0" w:space="0" w:color="auto"/>
        <w:left w:val="none" w:sz="0" w:space="0" w:color="auto"/>
        <w:bottom w:val="none" w:sz="0" w:space="0" w:color="auto"/>
        <w:right w:val="none" w:sz="0" w:space="0" w:color="auto"/>
      </w:divBdr>
    </w:div>
    <w:div w:id="1486821324">
      <w:bodyDiv w:val="1"/>
      <w:marLeft w:val="0"/>
      <w:marRight w:val="0"/>
      <w:marTop w:val="0"/>
      <w:marBottom w:val="0"/>
      <w:divBdr>
        <w:top w:val="none" w:sz="0" w:space="0" w:color="auto"/>
        <w:left w:val="none" w:sz="0" w:space="0" w:color="auto"/>
        <w:bottom w:val="none" w:sz="0" w:space="0" w:color="auto"/>
        <w:right w:val="none" w:sz="0" w:space="0" w:color="auto"/>
      </w:divBdr>
    </w:div>
    <w:div w:id="1547178136">
      <w:bodyDiv w:val="1"/>
      <w:marLeft w:val="0"/>
      <w:marRight w:val="0"/>
      <w:marTop w:val="0"/>
      <w:marBottom w:val="0"/>
      <w:divBdr>
        <w:top w:val="none" w:sz="0" w:space="0" w:color="auto"/>
        <w:left w:val="none" w:sz="0" w:space="0" w:color="auto"/>
        <w:bottom w:val="none" w:sz="0" w:space="0" w:color="auto"/>
        <w:right w:val="none" w:sz="0" w:space="0" w:color="auto"/>
      </w:divBdr>
    </w:div>
    <w:div w:id="1552493487">
      <w:bodyDiv w:val="1"/>
      <w:marLeft w:val="0"/>
      <w:marRight w:val="0"/>
      <w:marTop w:val="0"/>
      <w:marBottom w:val="0"/>
      <w:divBdr>
        <w:top w:val="none" w:sz="0" w:space="0" w:color="auto"/>
        <w:left w:val="none" w:sz="0" w:space="0" w:color="auto"/>
        <w:bottom w:val="none" w:sz="0" w:space="0" w:color="auto"/>
        <w:right w:val="none" w:sz="0" w:space="0" w:color="auto"/>
      </w:divBdr>
    </w:div>
    <w:div w:id="1580210657">
      <w:bodyDiv w:val="1"/>
      <w:marLeft w:val="0"/>
      <w:marRight w:val="0"/>
      <w:marTop w:val="0"/>
      <w:marBottom w:val="0"/>
      <w:divBdr>
        <w:top w:val="none" w:sz="0" w:space="0" w:color="auto"/>
        <w:left w:val="none" w:sz="0" w:space="0" w:color="auto"/>
        <w:bottom w:val="none" w:sz="0" w:space="0" w:color="auto"/>
        <w:right w:val="none" w:sz="0" w:space="0" w:color="auto"/>
      </w:divBdr>
    </w:div>
    <w:div w:id="1587960122">
      <w:bodyDiv w:val="1"/>
      <w:marLeft w:val="0"/>
      <w:marRight w:val="0"/>
      <w:marTop w:val="0"/>
      <w:marBottom w:val="0"/>
      <w:divBdr>
        <w:top w:val="none" w:sz="0" w:space="0" w:color="auto"/>
        <w:left w:val="none" w:sz="0" w:space="0" w:color="auto"/>
        <w:bottom w:val="none" w:sz="0" w:space="0" w:color="auto"/>
        <w:right w:val="none" w:sz="0" w:space="0" w:color="auto"/>
      </w:divBdr>
    </w:div>
    <w:div w:id="1603804474">
      <w:bodyDiv w:val="1"/>
      <w:marLeft w:val="0"/>
      <w:marRight w:val="0"/>
      <w:marTop w:val="0"/>
      <w:marBottom w:val="0"/>
      <w:divBdr>
        <w:top w:val="none" w:sz="0" w:space="0" w:color="auto"/>
        <w:left w:val="none" w:sz="0" w:space="0" w:color="auto"/>
        <w:bottom w:val="none" w:sz="0" w:space="0" w:color="auto"/>
        <w:right w:val="none" w:sz="0" w:space="0" w:color="auto"/>
      </w:divBdr>
    </w:div>
    <w:div w:id="1607883733">
      <w:bodyDiv w:val="1"/>
      <w:marLeft w:val="0"/>
      <w:marRight w:val="0"/>
      <w:marTop w:val="0"/>
      <w:marBottom w:val="0"/>
      <w:divBdr>
        <w:top w:val="none" w:sz="0" w:space="0" w:color="auto"/>
        <w:left w:val="none" w:sz="0" w:space="0" w:color="auto"/>
        <w:bottom w:val="none" w:sz="0" w:space="0" w:color="auto"/>
        <w:right w:val="none" w:sz="0" w:space="0" w:color="auto"/>
      </w:divBdr>
    </w:div>
    <w:div w:id="1626429582">
      <w:bodyDiv w:val="1"/>
      <w:marLeft w:val="0"/>
      <w:marRight w:val="0"/>
      <w:marTop w:val="0"/>
      <w:marBottom w:val="0"/>
      <w:divBdr>
        <w:top w:val="none" w:sz="0" w:space="0" w:color="auto"/>
        <w:left w:val="none" w:sz="0" w:space="0" w:color="auto"/>
        <w:bottom w:val="none" w:sz="0" w:space="0" w:color="auto"/>
        <w:right w:val="none" w:sz="0" w:space="0" w:color="auto"/>
      </w:divBdr>
    </w:div>
    <w:div w:id="1639649192">
      <w:bodyDiv w:val="1"/>
      <w:marLeft w:val="0"/>
      <w:marRight w:val="0"/>
      <w:marTop w:val="0"/>
      <w:marBottom w:val="0"/>
      <w:divBdr>
        <w:top w:val="none" w:sz="0" w:space="0" w:color="auto"/>
        <w:left w:val="none" w:sz="0" w:space="0" w:color="auto"/>
        <w:bottom w:val="none" w:sz="0" w:space="0" w:color="auto"/>
        <w:right w:val="none" w:sz="0" w:space="0" w:color="auto"/>
      </w:divBdr>
    </w:div>
    <w:div w:id="1648897847">
      <w:bodyDiv w:val="1"/>
      <w:marLeft w:val="0"/>
      <w:marRight w:val="0"/>
      <w:marTop w:val="0"/>
      <w:marBottom w:val="0"/>
      <w:divBdr>
        <w:top w:val="none" w:sz="0" w:space="0" w:color="auto"/>
        <w:left w:val="none" w:sz="0" w:space="0" w:color="auto"/>
        <w:bottom w:val="none" w:sz="0" w:space="0" w:color="auto"/>
        <w:right w:val="none" w:sz="0" w:space="0" w:color="auto"/>
      </w:divBdr>
    </w:div>
    <w:div w:id="1681394772">
      <w:bodyDiv w:val="1"/>
      <w:marLeft w:val="0"/>
      <w:marRight w:val="0"/>
      <w:marTop w:val="0"/>
      <w:marBottom w:val="0"/>
      <w:divBdr>
        <w:top w:val="none" w:sz="0" w:space="0" w:color="auto"/>
        <w:left w:val="none" w:sz="0" w:space="0" w:color="auto"/>
        <w:bottom w:val="none" w:sz="0" w:space="0" w:color="auto"/>
        <w:right w:val="none" w:sz="0" w:space="0" w:color="auto"/>
      </w:divBdr>
    </w:div>
    <w:div w:id="1696417935">
      <w:bodyDiv w:val="1"/>
      <w:marLeft w:val="0"/>
      <w:marRight w:val="0"/>
      <w:marTop w:val="0"/>
      <w:marBottom w:val="0"/>
      <w:divBdr>
        <w:top w:val="none" w:sz="0" w:space="0" w:color="auto"/>
        <w:left w:val="none" w:sz="0" w:space="0" w:color="auto"/>
        <w:bottom w:val="none" w:sz="0" w:space="0" w:color="auto"/>
        <w:right w:val="none" w:sz="0" w:space="0" w:color="auto"/>
      </w:divBdr>
    </w:div>
    <w:div w:id="1704555575">
      <w:bodyDiv w:val="1"/>
      <w:marLeft w:val="0"/>
      <w:marRight w:val="0"/>
      <w:marTop w:val="0"/>
      <w:marBottom w:val="0"/>
      <w:divBdr>
        <w:top w:val="none" w:sz="0" w:space="0" w:color="auto"/>
        <w:left w:val="none" w:sz="0" w:space="0" w:color="auto"/>
        <w:bottom w:val="none" w:sz="0" w:space="0" w:color="auto"/>
        <w:right w:val="none" w:sz="0" w:space="0" w:color="auto"/>
      </w:divBdr>
    </w:div>
    <w:div w:id="1706128814">
      <w:bodyDiv w:val="1"/>
      <w:marLeft w:val="0"/>
      <w:marRight w:val="0"/>
      <w:marTop w:val="0"/>
      <w:marBottom w:val="0"/>
      <w:divBdr>
        <w:top w:val="none" w:sz="0" w:space="0" w:color="auto"/>
        <w:left w:val="none" w:sz="0" w:space="0" w:color="auto"/>
        <w:bottom w:val="none" w:sz="0" w:space="0" w:color="auto"/>
        <w:right w:val="none" w:sz="0" w:space="0" w:color="auto"/>
      </w:divBdr>
    </w:div>
    <w:div w:id="1717853343">
      <w:bodyDiv w:val="1"/>
      <w:marLeft w:val="0"/>
      <w:marRight w:val="0"/>
      <w:marTop w:val="0"/>
      <w:marBottom w:val="0"/>
      <w:divBdr>
        <w:top w:val="none" w:sz="0" w:space="0" w:color="auto"/>
        <w:left w:val="none" w:sz="0" w:space="0" w:color="auto"/>
        <w:bottom w:val="none" w:sz="0" w:space="0" w:color="auto"/>
        <w:right w:val="none" w:sz="0" w:space="0" w:color="auto"/>
      </w:divBdr>
    </w:div>
    <w:div w:id="1724284149">
      <w:bodyDiv w:val="1"/>
      <w:marLeft w:val="0"/>
      <w:marRight w:val="0"/>
      <w:marTop w:val="0"/>
      <w:marBottom w:val="0"/>
      <w:divBdr>
        <w:top w:val="none" w:sz="0" w:space="0" w:color="auto"/>
        <w:left w:val="none" w:sz="0" w:space="0" w:color="auto"/>
        <w:bottom w:val="none" w:sz="0" w:space="0" w:color="auto"/>
        <w:right w:val="none" w:sz="0" w:space="0" w:color="auto"/>
      </w:divBdr>
    </w:div>
    <w:div w:id="1724332273">
      <w:bodyDiv w:val="1"/>
      <w:marLeft w:val="0"/>
      <w:marRight w:val="0"/>
      <w:marTop w:val="0"/>
      <w:marBottom w:val="0"/>
      <w:divBdr>
        <w:top w:val="none" w:sz="0" w:space="0" w:color="auto"/>
        <w:left w:val="none" w:sz="0" w:space="0" w:color="auto"/>
        <w:bottom w:val="none" w:sz="0" w:space="0" w:color="auto"/>
        <w:right w:val="none" w:sz="0" w:space="0" w:color="auto"/>
      </w:divBdr>
    </w:div>
    <w:div w:id="1727024618">
      <w:bodyDiv w:val="1"/>
      <w:marLeft w:val="0"/>
      <w:marRight w:val="0"/>
      <w:marTop w:val="0"/>
      <w:marBottom w:val="0"/>
      <w:divBdr>
        <w:top w:val="none" w:sz="0" w:space="0" w:color="auto"/>
        <w:left w:val="none" w:sz="0" w:space="0" w:color="auto"/>
        <w:bottom w:val="none" w:sz="0" w:space="0" w:color="auto"/>
        <w:right w:val="none" w:sz="0" w:space="0" w:color="auto"/>
      </w:divBdr>
    </w:div>
    <w:div w:id="1742171432">
      <w:bodyDiv w:val="1"/>
      <w:marLeft w:val="0"/>
      <w:marRight w:val="0"/>
      <w:marTop w:val="0"/>
      <w:marBottom w:val="0"/>
      <w:divBdr>
        <w:top w:val="none" w:sz="0" w:space="0" w:color="auto"/>
        <w:left w:val="none" w:sz="0" w:space="0" w:color="auto"/>
        <w:bottom w:val="none" w:sz="0" w:space="0" w:color="auto"/>
        <w:right w:val="none" w:sz="0" w:space="0" w:color="auto"/>
      </w:divBdr>
    </w:div>
    <w:div w:id="1761947493">
      <w:bodyDiv w:val="1"/>
      <w:marLeft w:val="0"/>
      <w:marRight w:val="0"/>
      <w:marTop w:val="0"/>
      <w:marBottom w:val="0"/>
      <w:divBdr>
        <w:top w:val="none" w:sz="0" w:space="0" w:color="auto"/>
        <w:left w:val="none" w:sz="0" w:space="0" w:color="auto"/>
        <w:bottom w:val="none" w:sz="0" w:space="0" w:color="auto"/>
        <w:right w:val="none" w:sz="0" w:space="0" w:color="auto"/>
      </w:divBdr>
    </w:div>
    <w:div w:id="1766412393">
      <w:bodyDiv w:val="1"/>
      <w:marLeft w:val="0"/>
      <w:marRight w:val="0"/>
      <w:marTop w:val="0"/>
      <w:marBottom w:val="0"/>
      <w:divBdr>
        <w:top w:val="none" w:sz="0" w:space="0" w:color="auto"/>
        <w:left w:val="none" w:sz="0" w:space="0" w:color="auto"/>
        <w:bottom w:val="none" w:sz="0" w:space="0" w:color="auto"/>
        <w:right w:val="none" w:sz="0" w:space="0" w:color="auto"/>
      </w:divBdr>
    </w:div>
    <w:div w:id="1772506439">
      <w:bodyDiv w:val="1"/>
      <w:marLeft w:val="0"/>
      <w:marRight w:val="0"/>
      <w:marTop w:val="0"/>
      <w:marBottom w:val="0"/>
      <w:divBdr>
        <w:top w:val="none" w:sz="0" w:space="0" w:color="auto"/>
        <w:left w:val="none" w:sz="0" w:space="0" w:color="auto"/>
        <w:bottom w:val="none" w:sz="0" w:space="0" w:color="auto"/>
        <w:right w:val="none" w:sz="0" w:space="0" w:color="auto"/>
      </w:divBdr>
    </w:div>
    <w:div w:id="1796169228">
      <w:bodyDiv w:val="1"/>
      <w:marLeft w:val="0"/>
      <w:marRight w:val="0"/>
      <w:marTop w:val="0"/>
      <w:marBottom w:val="0"/>
      <w:divBdr>
        <w:top w:val="none" w:sz="0" w:space="0" w:color="auto"/>
        <w:left w:val="none" w:sz="0" w:space="0" w:color="auto"/>
        <w:bottom w:val="none" w:sz="0" w:space="0" w:color="auto"/>
        <w:right w:val="none" w:sz="0" w:space="0" w:color="auto"/>
      </w:divBdr>
    </w:div>
    <w:div w:id="1842235102">
      <w:bodyDiv w:val="1"/>
      <w:marLeft w:val="0"/>
      <w:marRight w:val="0"/>
      <w:marTop w:val="0"/>
      <w:marBottom w:val="0"/>
      <w:divBdr>
        <w:top w:val="none" w:sz="0" w:space="0" w:color="auto"/>
        <w:left w:val="none" w:sz="0" w:space="0" w:color="auto"/>
        <w:bottom w:val="none" w:sz="0" w:space="0" w:color="auto"/>
        <w:right w:val="none" w:sz="0" w:space="0" w:color="auto"/>
      </w:divBdr>
    </w:div>
    <w:div w:id="1870949597">
      <w:bodyDiv w:val="1"/>
      <w:marLeft w:val="0"/>
      <w:marRight w:val="0"/>
      <w:marTop w:val="0"/>
      <w:marBottom w:val="0"/>
      <w:divBdr>
        <w:top w:val="none" w:sz="0" w:space="0" w:color="auto"/>
        <w:left w:val="none" w:sz="0" w:space="0" w:color="auto"/>
        <w:bottom w:val="none" w:sz="0" w:space="0" w:color="auto"/>
        <w:right w:val="none" w:sz="0" w:space="0" w:color="auto"/>
      </w:divBdr>
    </w:div>
    <w:div w:id="1877084200">
      <w:bodyDiv w:val="1"/>
      <w:marLeft w:val="0"/>
      <w:marRight w:val="0"/>
      <w:marTop w:val="0"/>
      <w:marBottom w:val="0"/>
      <w:divBdr>
        <w:top w:val="none" w:sz="0" w:space="0" w:color="auto"/>
        <w:left w:val="none" w:sz="0" w:space="0" w:color="auto"/>
        <w:bottom w:val="none" w:sz="0" w:space="0" w:color="auto"/>
        <w:right w:val="none" w:sz="0" w:space="0" w:color="auto"/>
      </w:divBdr>
    </w:div>
    <w:div w:id="1886716105">
      <w:bodyDiv w:val="1"/>
      <w:marLeft w:val="0"/>
      <w:marRight w:val="0"/>
      <w:marTop w:val="0"/>
      <w:marBottom w:val="0"/>
      <w:divBdr>
        <w:top w:val="none" w:sz="0" w:space="0" w:color="auto"/>
        <w:left w:val="none" w:sz="0" w:space="0" w:color="auto"/>
        <w:bottom w:val="none" w:sz="0" w:space="0" w:color="auto"/>
        <w:right w:val="none" w:sz="0" w:space="0" w:color="auto"/>
      </w:divBdr>
    </w:div>
    <w:div w:id="1886719573">
      <w:bodyDiv w:val="1"/>
      <w:marLeft w:val="0"/>
      <w:marRight w:val="0"/>
      <w:marTop w:val="0"/>
      <w:marBottom w:val="0"/>
      <w:divBdr>
        <w:top w:val="none" w:sz="0" w:space="0" w:color="auto"/>
        <w:left w:val="none" w:sz="0" w:space="0" w:color="auto"/>
        <w:bottom w:val="none" w:sz="0" w:space="0" w:color="auto"/>
        <w:right w:val="none" w:sz="0" w:space="0" w:color="auto"/>
      </w:divBdr>
    </w:div>
    <w:div w:id="1894731847">
      <w:bodyDiv w:val="1"/>
      <w:marLeft w:val="0"/>
      <w:marRight w:val="0"/>
      <w:marTop w:val="0"/>
      <w:marBottom w:val="0"/>
      <w:divBdr>
        <w:top w:val="none" w:sz="0" w:space="0" w:color="auto"/>
        <w:left w:val="none" w:sz="0" w:space="0" w:color="auto"/>
        <w:bottom w:val="none" w:sz="0" w:space="0" w:color="auto"/>
        <w:right w:val="none" w:sz="0" w:space="0" w:color="auto"/>
      </w:divBdr>
    </w:div>
    <w:div w:id="1904441362">
      <w:bodyDiv w:val="1"/>
      <w:marLeft w:val="0"/>
      <w:marRight w:val="0"/>
      <w:marTop w:val="0"/>
      <w:marBottom w:val="0"/>
      <w:divBdr>
        <w:top w:val="none" w:sz="0" w:space="0" w:color="auto"/>
        <w:left w:val="none" w:sz="0" w:space="0" w:color="auto"/>
        <w:bottom w:val="none" w:sz="0" w:space="0" w:color="auto"/>
        <w:right w:val="none" w:sz="0" w:space="0" w:color="auto"/>
      </w:divBdr>
    </w:div>
    <w:div w:id="1904485664">
      <w:bodyDiv w:val="1"/>
      <w:marLeft w:val="0"/>
      <w:marRight w:val="0"/>
      <w:marTop w:val="0"/>
      <w:marBottom w:val="0"/>
      <w:divBdr>
        <w:top w:val="none" w:sz="0" w:space="0" w:color="auto"/>
        <w:left w:val="none" w:sz="0" w:space="0" w:color="auto"/>
        <w:bottom w:val="none" w:sz="0" w:space="0" w:color="auto"/>
        <w:right w:val="none" w:sz="0" w:space="0" w:color="auto"/>
      </w:divBdr>
    </w:div>
    <w:div w:id="1935624075">
      <w:bodyDiv w:val="1"/>
      <w:marLeft w:val="0"/>
      <w:marRight w:val="0"/>
      <w:marTop w:val="0"/>
      <w:marBottom w:val="0"/>
      <w:divBdr>
        <w:top w:val="none" w:sz="0" w:space="0" w:color="auto"/>
        <w:left w:val="none" w:sz="0" w:space="0" w:color="auto"/>
        <w:bottom w:val="none" w:sz="0" w:space="0" w:color="auto"/>
        <w:right w:val="none" w:sz="0" w:space="0" w:color="auto"/>
      </w:divBdr>
    </w:div>
    <w:div w:id="1975796830">
      <w:bodyDiv w:val="1"/>
      <w:marLeft w:val="0"/>
      <w:marRight w:val="0"/>
      <w:marTop w:val="0"/>
      <w:marBottom w:val="0"/>
      <w:divBdr>
        <w:top w:val="none" w:sz="0" w:space="0" w:color="auto"/>
        <w:left w:val="none" w:sz="0" w:space="0" w:color="auto"/>
        <w:bottom w:val="none" w:sz="0" w:space="0" w:color="auto"/>
        <w:right w:val="none" w:sz="0" w:space="0" w:color="auto"/>
      </w:divBdr>
    </w:div>
    <w:div w:id="1990278697">
      <w:bodyDiv w:val="1"/>
      <w:marLeft w:val="0"/>
      <w:marRight w:val="0"/>
      <w:marTop w:val="0"/>
      <w:marBottom w:val="0"/>
      <w:divBdr>
        <w:top w:val="none" w:sz="0" w:space="0" w:color="auto"/>
        <w:left w:val="none" w:sz="0" w:space="0" w:color="auto"/>
        <w:bottom w:val="none" w:sz="0" w:space="0" w:color="auto"/>
        <w:right w:val="none" w:sz="0" w:space="0" w:color="auto"/>
      </w:divBdr>
    </w:div>
    <w:div w:id="2010403223">
      <w:bodyDiv w:val="1"/>
      <w:marLeft w:val="0"/>
      <w:marRight w:val="0"/>
      <w:marTop w:val="0"/>
      <w:marBottom w:val="0"/>
      <w:divBdr>
        <w:top w:val="none" w:sz="0" w:space="0" w:color="auto"/>
        <w:left w:val="none" w:sz="0" w:space="0" w:color="auto"/>
        <w:bottom w:val="none" w:sz="0" w:space="0" w:color="auto"/>
        <w:right w:val="none" w:sz="0" w:space="0" w:color="auto"/>
      </w:divBdr>
    </w:div>
    <w:div w:id="2021007134">
      <w:bodyDiv w:val="1"/>
      <w:marLeft w:val="0"/>
      <w:marRight w:val="0"/>
      <w:marTop w:val="0"/>
      <w:marBottom w:val="0"/>
      <w:divBdr>
        <w:top w:val="none" w:sz="0" w:space="0" w:color="auto"/>
        <w:left w:val="none" w:sz="0" w:space="0" w:color="auto"/>
        <w:bottom w:val="none" w:sz="0" w:space="0" w:color="auto"/>
        <w:right w:val="none" w:sz="0" w:space="0" w:color="auto"/>
      </w:divBdr>
    </w:div>
    <w:div w:id="2046787007">
      <w:bodyDiv w:val="1"/>
      <w:marLeft w:val="0"/>
      <w:marRight w:val="0"/>
      <w:marTop w:val="0"/>
      <w:marBottom w:val="0"/>
      <w:divBdr>
        <w:top w:val="none" w:sz="0" w:space="0" w:color="auto"/>
        <w:left w:val="none" w:sz="0" w:space="0" w:color="auto"/>
        <w:bottom w:val="none" w:sz="0" w:space="0" w:color="auto"/>
        <w:right w:val="none" w:sz="0" w:space="0" w:color="auto"/>
      </w:divBdr>
    </w:div>
    <w:div w:id="2049184746">
      <w:bodyDiv w:val="1"/>
      <w:marLeft w:val="0"/>
      <w:marRight w:val="0"/>
      <w:marTop w:val="0"/>
      <w:marBottom w:val="0"/>
      <w:divBdr>
        <w:top w:val="none" w:sz="0" w:space="0" w:color="auto"/>
        <w:left w:val="none" w:sz="0" w:space="0" w:color="auto"/>
        <w:bottom w:val="none" w:sz="0" w:space="0" w:color="auto"/>
        <w:right w:val="none" w:sz="0" w:space="0" w:color="auto"/>
      </w:divBdr>
    </w:div>
    <w:div w:id="2053574746">
      <w:marLeft w:val="0"/>
      <w:marRight w:val="0"/>
      <w:marTop w:val="0"/>
      <w:marBottom w:val="0"/>
      <w:divBdr>
        <w:top w:val="none" w:sz="0" w:space="0" w:color="auto"/>
        <w:left w:val="none" w:sz="0" w:space="0" w:color="auto"/>
        <w:bottom w:val="none" w:sz="0" w:space="0" w:color="auto"/>
        <w:right w:val="none" w:sz="0" w:space="0" w:color="auto"/>
      </w:divBdr>
    </w:div>
    <w:div w:id="2053574747">
      <w:marLeft w:val="0"/>
      <w:marRight w:val="0"/>
      <w:marTop w:val="0"/>
      <w:marBottom w:val="0"/>
      <w:divBdr>
        <w:top w:val="none" w:sz="0" w:space="0" w:color="auto"/>
        <w:left w:val="none" w:sz="0" w:space="0" w:color="auto"/>
        <w:bottom w:val="none" w:sz="0" w:space="0" w:color="auto"/>
        <w:right w:val="none" w:sz="0" w:space="0" w:color="auto"/>
      </w:divBdr>
    </w:div>
    <w:div w:id="2053574748">
      <w:marLeft w:val="0"/>
      <w:marRight w:val="0"/>
      <w:marTop w:val="0"/>
      <w:marBottom w:val="0"/>
      <w:divBdr>
        <w:top w:val="none" w:sz="0" w:space="0" w:color="auto"/>
        <w:left w:val="none" w:sz="0" w:space="0" w:color="auto"/>
        <w:bottom w:val="none" w:sz="0" w:space="0" w:color="auto"/>
        <w:right w:val="none" w:sz="0" w:space="0" w:color="auto"/>
      </w:divBdr>
    </w:div>
    <w:div w:id="2053574749">
      <w:marLeft w:val="0"/>
      <w:marRight w:val="0"/>
      <w:marTop w:val="0"/>
      <w:marBottom w:val="0"/>
      <w:divBdr>
        <w:top w:val="none" w:sz="0" w:space="0" w:color="auto"/>
        <w:left w:val="none" w:sz="0" w:space="0" w:color="auto"/>
        <w:bottom w:val="none" w:sz="0" w:space="0" w:color="auto"/>
        <w:right w:val="none" w:sz="0" w:space="0" w:color="auto"/>
      </w:divBdr>
    </w:div>
    <w:div w:id="2053574750">
      <w:marLeft w:val="0"/>
      <w:marRight w:val="0"/>
      <w:marTop w:val="0"/>
      <w:marBottom w:val="0"/>
      <w:divBdr>
        <w:top w:val="none" w:sz="0" w:space="0" w:color="auto"/>
        <w:left w:val="none" w:sz="0" w:space="0" w:color="auto"/>
        <w:bottom w:val="none" w:sz="0" w:space="0" w:color="auto"/>
        <w:right w:val="none" w:sz="0" w:space="0" w:color="auto"/>
      </w:divBdr>
    </w:div>
    <w:div w:id="2053574751">
      <w:marLeft w:val="0"/>
      <w:marRight w:val="0"/>
      <w:marTop w:val="0"/>
      <w:marBottom w:val="0"/>
      <w:divBdr>
        <w:top w:val="none" w:sz="0" w:space="0" w:color="auto"/>
        <w:left w:val="none" w:sz="0" w:space="0" w:color="auto"/>
        <w:bottom w:val="none" w:sz="0" w:space="0" w:color="auto"/>
        <w:right w:val="none" w:sz="0" w:space="0" w:color="auto"/>
      </w:divBdr>
    </w:div>
    <w:div w:id="2053574752">
      <w:marLeft w:val="0"/>
      <w:marRight w:val="0"/>
      <w:marTop w:val="0"/>
      <w:marBottom w:val="0"/>
      <w:divBdr>
        <w:top w:val="none" w:sz="0" w:space="0" w:color="auto"/>
        <w:left w:val="none" w:sz="0" w:space="0" w:color="auto"/>
        <w:bottom w:val="none" w:sz="0" w:space="0" w:color="auto"/>
        <w:right w:val="none" w:sz="0" w:space="0" w:color="auto"/>
      </w:divBdr>
    </w:div>
    <w:div w:id="2053574753">
      <w:marLeft w:val="0"/>
      <w:marRight w:val="0"/>
      <w:marTop w:val="0"/>
      <w:marBottom w:val="0"/>
      <w:divBdr>
        <w:top w:val="none" w:sz="0" w:space="0" w:color="auto"/>
        <w:left w:val="none" w:sz="0" w:space="0" w:color="auto"/>
        <w:bottom w:val="none" w:sz="0" w:space="0" w:color="auto"/>
        <w:right w:val="none" w:sz="0" w:space="0" w:color="auto"/>
      </w:divBdr>
    </w:div>
    <w:div w:id="2053574754">
      <w:marLeft w:val="0"/>
      <w:marRight w:val="0"/>
      <w:marTop w:val="0"/>
      <w:marBottom w:val="0"/>
      <w:divBdr>
        <w:top w:val="none" w:sz="0" w:space="0" w:color="auto"/>
        <w:left w:val="none" w:sz="0" w:space="0" w:color="auto"/>
        <w:bottom w:val="none" w:sz="0" w:space="0" w:color="auto"/>
        <w:right w:val="none" w:sz="0" w:space="0" w:color="auto"/>
      </w:divBdr>
    </w:div>
    <w:div w:id="2053574755">
      <w:marLeft w:val="0"/>
      <w:marRight w:val="0"/>
      <w:marTop w:val="0"/>
      <w:marBottom w:val="0"/>
      <w:divBdr>
        <w:top w:val="none" w:sz="0" w:space="0" w:color="auto"/>
        <w:left w:val="none" w:sz="0" w:space="0" w:color="auto"/>
        <w:bottom w:val="none" w:sz="0" w:space="0" w:color="auto"/>
        <w:right w:val="none" w:sz="0" w:space="0" w:color="auto"/>
      </w:divBdr>
    </w:div>
    <w:div w:id="2053574756">
      <w:marLeft w:val="0"/>
      <w:marRight w:val="0"/>
      <w:marTop w:val="0"/>
      <w:marBottom w:val="0"/>
      <w:divBdr>
        <w:top w:val="none" w:sz="0" w:space="0" w:color="auto"/>
        <w:left w:val="none" w:sz="0" w:space="0" w:color="auto"/>
        <w:bottom w:val="none" w:sz="0" w:space="0" w:color="auto"/>
        <w:right w:val="none" w:sz="0" w:space="0" w:color="auto"/>
      </w:divBdr>
    </w:div>
    <w:div w:id="2053574757">
      <w:marLeft w:val="0"/>
      <w:marRight w:val="0"/>
      <w:marTop w:val="0"/>
      <w:marBottom w:val="0"/>
      <w:divBdr>
        <w:top w:val="none" w:sz="0" w:space="0" w:color="auto"/>
        <w:left w:val="none" w:sz="0" w:space="0" w:color="auto"/>
        <w:bottom w:val="none" w:sz="0" w:space="0" w:color="auto"/>
        <w:right w:val="none" w:sz="0" w:space="0" w:color="auto"/>
      </w:divBdr>
    </w:div>
    <w:div w:id="2053574758">
      <w:marLeft w:val="0"/>
      <w:marRight w:val="0"/>
      <w:marTop w:val="0"/>
      <w:marBottom w:val="0"/>
      <w:divBdr>
        <w:top w:val="none" w:sz="0" w:space="0" w:color="auto"/>
        <w:left w:val="none" w:sz="0" w:space="0" w:color="auto"/>
        <w:bottom w:val="none" w:sz="0" w:space="0" w:color="auto"/>
        <w:right w:val="none" w:sz="0" w:space="0" w:color="auto"/>
      </w:divBdr>
    </w:div>
    <w:div w:id="2053574759">
      <w:marLeft w:val="0"/>
      <w:marRight w:val="0"/>
      <w:marTop w:val="0"/>
      <w:marBottom w:val="0"/>
      <w:divBdr>
        <w:top w:val="none" w:sz="0" w:space="0" w:color="auto"/>
        <w:left w:val="none" w:sz="0" w:space="0" w:color="auto"/>
        <w:bottom w:val="none" w:sz="0" w:space="0" w:color="auto"/>
        <w:right w:val="none" w:sz="0" w:space="0" w:color="auto"/>
      </w:divBdr>
    </w:div>
    <w:div w:id="2053574760">
      <w:marLeft w:val="0"/>
      <w:marRight w:val="0"/>
      <w:marTop w:val="0"/>
      <w:marBottom w:val="0"/>
      <w:divBdr>
        <w:top w:val="none" w:sz="0" w:space="0" w:color="auto"/>
        <w:left w:val="none" w:sz="0" w:space="0" w:color="auto"/>
        <w:bottom w:val="none" w:sz="0" w:space="0" w:color="auto"/>
        <w:right w:val="none" w:sz="0" w:space="0" w:color="auto"/>
      </w:divBdr>
    </w:div>
    <w:div w:id="2053574761">
      <w:marLeft w:val="0"/>
      <w:marRight w:val="0"/>
      <w:marTop w:val="0"/>
      <w:marBottom w:val="0"/>
      <w:divBdr>
        <w:top w:val="none" w:sz="0" w:space="0" w:color="auto"/>
        <w:left w:val="none" w:sz="0" w:space="0" w:color="auto"/>
        <w:bottom w:val="none" w:sz="0" w:space="0" w:color="auto"/>
        <w:right w:val="none" w:sz="0" w:space="0" w:color="auto"/>
      </w:divBdr>
    </w:div>
    <w:div w:id="2053574762">
      <w:marLeft w:val="0"/>
      <w:marRight w:val="0"/>
      <w:marTop w:val="0"/>
      <w:marBottom w:val="0"/>
      <w:divBdr>
        <w:top w:val="none" w:sz="0" w:space="0" w:color="auto"/>
        <w:left w:val="none" w:sz="0" w:space="0" w:color="auto"/>
        <w:bottom w:val="none" w:sz="0" w:space="0" w:color="auto"/>
        <w:right w:val="none" w:sz="0" w:space="0" w:color="auto"/>
      </w:divBdr>
    </w:div>
    <w:div w:id="2053574763">
      <w:marLeft w:val="0"/>
      <w:marRight w:val="0"/>
      <w:marTop w:val="0"/>
      <w:marBottom w:val="0"/>
      <w:divBdr>
        <w:top w:val="none" w:sz="0" w:space="0" w:color="auto"/>
        <w:left w:val="none" w:sz="0" w:space="0" w:color="auto"/>
        <w:bottom w:val="none" w:sz="0" w:space="0" w:color="auto"/>
        <w:right w:val="none" w:sz="0" w:space="0" w:color="auto"/>
      </w:divBdr>
    </w:div>
    <w:div w:id="2053574764">
      <w:marLeft w:val="0"/>
      <w:marRight w:val="0"/>
      <w:marTop w:val="0"/>
      <w:marBottom w:val="0"/>
      <w:divBdr>
        <w:top w:val="none" w:sz="0" w:space="0" w:color="auto"/>
        <w:left w:val="none" w:sz="0" w:space="0" w:color="auto"/>
        <w:bottom w:val="none" w:sz="0" w:space="0" w:color="auto"/>
        <w:right w:val="none" w:sz="0" w:space="0" w:color="auto"/>
      </w:divBdr>
    </w:div>
    <w:div w:id="2063559952">
      <w:bodyDiv w:val="1"/>
      <w:marLeft w:val="0"/>
      <w:marRight w:val="0"/>
      <w:marTop w:val="0"/>
      <w:marBottom w:val="0"/>
      <w:divBdr>
        <w:top w:val="none" w:sz="0" w:space="0" w:color="auto"/>
        <w:left w:val="none" w:sz="0" w:space="0" w:color="auto"/>
        <w:bottom w:val="none" w:sz="0" w:space="0" w:color="auto"/>
        <w:right w:val="none" w:sz="0" w:space="0" w:color="auto"/>
      </w:divBdr>
    </w:div>
    <w:div w:id="2072799908">
      <w:bodyDiv w:val="1"/>
      <w:marLeft w:val="0"/>
      <w:marRight w:val="0"/>
      <w:marTop w:val="0"/>
      <w:marBottom w:val="0"/>
      <w:divBdr>
        <w:top w:val="none" w:sz="0" w:space="0" w:color="auto"/>
        <w:left w:val="none" w:sz="0" w:space="0" w:color="auto"/>
        <w:bottom w:val="none" w:sz="0" w:space="0" w:color="auto"/>
        <w:right w:val="none" w:sz="0" w:space="0" w:color="auto"/>
      </w:divBdr>
    </w:div>
    <w:div w:id="2088726563">
      <w:bodyDiv w:val="1"/>
      <w:marLeft w:val="0"/>
      <w:marRight w:val="0"/>
      <w:marTop w:val="0"/>
      <w:marBottom w:val="0"/>
      <w:divBdr>
        <w:top w:val="none" w:sz="0" w:space="0" w:color="auto"/>
        <w:left w:val="none" w:sz="0" w:space="0" w:color="auto"/>
        <w:bottom w:val="none" w:sz="0" w:space="0" w:color="auto"/>
        <w:right w:val="none" w:sz="0" w:space="0" w:color="auto"/>
      </w:divBdr>
    </w:div>
    <w:div w:id="2106031683">
      <w:bodyDiv w:val="1"/>
      <w:marLeft w:val="0"/>
      <w:marRight w:val="0"/>
      <w:marTop w:val="0"/>
      <w:marBottom w:val="0"/>
      <w:divBdr>
        <w:top w:val="none" w:sz="0" w:space="0" w:color="auto"/>
        <w:left w:val="none" w:sz="0" w:space="0" w:color="auto"/>
        <w:bottom w:val="none" w:sz="0" w:space="0" w:color="auto"/>
        <w:right w:val="none" w:sz="0" w:space="0" w:color="auto"/>
      </w:divBdr>
    </w:div>
    <w:div w:id="21231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CB40-4771-42AA-902F-21E571FC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25</Pages>
  <Words>9918</Words>
  <Characters>54555</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FF</dc:creator>
  <cp:lastModifiedBy>hp</cp:lastModifiedBy>
  <cp:revision>3</cp:revision>
  <cp:lastPrinted>2023-01-18T12:51:00Z</cp:lastPrinted>
  <dcterms:created xsi:type="dcterms:W3CDTF">2023-01-18T09:40:00Z</dcterms:created>
  <dcterms:modified xsi:type="dcterms:W3CDTF">2023-01-18T12:51:00Z</dcterms:modified>
</cp:coreProperties>
</file>